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93B" w:rsidRDefault="009D093B" w:rsidP="009D093B">
      <w:pPr>
        <w:spacing w:line="360" w:lineRule="auto"/>
        <w:jc w:val="center"/>
        <w:rPr>
          <w:sz w:val="24"/>
          <w:szCs w:val="24"/>
        </w:rPr>
      </w:pPr>
      <w:r w:rsidRPr="00FB2E50">
        <w:rPr>
          <w:sz w:val="24"/>
          <w:szCs w:val="24"/>
        </w:rPr>
        <w:t>关于印发《国家电网公司电力安全工作规程</w:t>
      </w:r>
    </w:p>
    <w:p w:rsidR="009D093B" w:rsidRDefault="009D093B" w:rsidP="009D093B">
      <w:pPr>
        <w:spacing w:line="360" w:lineRule="auto"/>
        <w:jc w:val="center"/>
        <w:rPr>
          <w:sz w:val="24"/>
          <w:szCs w:val="24"/>
        </w:rPr>
      </w:pPr>
      <w:r w:rsidRPr="00FB2E50">
        <w:rPr>
          <w:sz w:val="24"/>
          <w:szCs w:val="24"/>
        </w:rPr>
        <w:t>（变电部分）、（线路部分）》的通知</w:t>
      </w:r>
    </w:p>
    <w:p w:rsidR="009D093B" w:rsidRPr="00FB2E50" w:rsidRDefault="009D093B" w:rsidP="009D093B">
      <w:pPr>
        <w:spacing w:line="360" w:lineRule="auto"/>
        <w:jc w:val="center"/>
        <w:rPr>
          <w:sz w:val="24"/>
          <w:szCs w:val="24"/>
        </w:rPr>
      </w:pPr>
      <w:r w:rsidRPr="00FB2E50">
        <w:rPr>
          <w:rFonts w:hint="eastAsia"/>
          <w:sz w:val="24"/>
          <w:szCs w:val="24"/>
        </w:rPr>
        <w:t>（</w:t>
      </w:r>
      <w:r w:rsidRPr="00FB2E50">
        <w:rPr>
          <w:rFonts w:hint="eastAsia"/>
          <w:sz w:val="24"/>
          <w:szCs w:val="24"/>
        </w:rPr>
        <w:t>2013</w:t>
      </w:r>
      <w:r w:rsidRPr="00FB2E50">
        <w:rPr>
          <w:rFonts w:hint="eastAsia"/>
          <w:sz w:val="24"/>
          <w:szCs w:val="24"/>
        </w:rPr>
        <w:t>年</w:t>
      </w:r>
      <w:r w:rsidRPr="00FB2E50">
        <w:rPr>
          <w:rFonts w:hint="eastAsia"/>
          <w:sz w:val="24"/>
          <w:szCs w:val="24"/>
        </w:rPr>
        <w:t>6</w:t>
      </w:r>
      <w:r w:rsidRPr="00FB2E50">
        <w:rPr>
          <w:rFonts w:hint="eastAsia"/>
          <w:sz w:val="24"/>
          <w:szCs w:val="24"/>
        </w:rPr>
        <w:t>月修订）</w:t>
      </w:r>
    </w:p>
    <w:p w:rsidR="009D093B" w:rsidRPr="00FB2E50" w:rsidRDefault="009D093B" w:rsidP="009D093B">
      <w:pPr>
        <w:spacing w:line="360" w:lineRule="auto"/>
        <w:jc w:val="center"/>
        <w:rPr>
          <w:sz w:val="24"/>
          <w:szCs w:val="24"/>
        </w:rPr>
      </w:pPr>
      <w:r w:rsidRPr="00FB2E50">
        <w:rPr>
          <w:sz w:val="24"/>
          <w:szCs w:val="24"/>
        </w:rPr>
        <w:t>国家电网安监【</w:t>
      </w:r>
      <w:r w:rsidRPr="00FB2E50">
        <w:rPr>
          <w:sz w:val="24"/>
          <w:szCs w:val="24"/>
        </w:rPr>
        <w:t>2009</w:t>
      </w:r>
      <w:r w:rsidRPr="00FB2E50">
        <w:rPr>
          <w:sz w:val="24"/>
          <w:szCs w:val="24"/>
        </w:rPr>
        <w:t>】</w:t>
      </w:r>
      <w:r w:rsidRPr="00FB2E50">
        <w:rPr>
          <w:sz w:val="24"/>
          <w:szCs w:val="24"/>
        </w:rPr>
        <w:t>664</w:t>
      </w:r>
      <w:r w:rsidRPr="00FB2E50">
        <w:rPr>
          <w:sz w:val="24"/>
          <w:szCs w:val="24"/>
        </w:rPr>
        <w:t>号</w:t>
      </w:r>
    </w:p>
    <w:p w:rsidR="009D093B" w:rsidRDefault="009D093B" w:rsidP="009D093B">
      <w:pPr>
        <w:spacing w:line="360" w:lineRule="auto"/>
        <w:rPr>
          <w:sz w:val="24"/>
        </w:rPr>
      </w:pPr>
    </w:p>
    <w:p w:rsidR="009D093B" w:rsidRPr="00FB2E50" w:rsidRDefault="009D093B" w:rsidP="009D093B">
      <w:pPr>
        <w:spacing w:line="360" w:lineRule="auto"/>
        <w:rPr>
          <w:sz w:val="24"/>
          <w:szCs w:val="24"/>
        </w:rPr>
      </w:pPr>
      <w:r w:rsidRPr="00FB2E50">
        <w:rPr>
          <w:sz w:val="24"/>
          <w:szCs w:val="24"/>
        </w:rPr>
        <w:t>公司各单位、总部各部门：</w:t>
      </w:r>
    </w:p>
    <w:p w:rsidR="009D093B" w:rsidRPr="00FB2E50" w:rsidRDefault="009D093B" w:rsidP="009D093B">
      <w:pPr>
        <w:spacing w:line="360" w:lineRule="auto"/>
        <w:ind w:firstLineChars="200" w:firstLine="480"/>
        <w:rPr>
          <w:sz w:val="24"/>
          <w:szCs w:val="24"/>
        </w:rPr>
      </w:pPr>
      <w:r w:rsidRPr="00FB2E50">
        <w:rPr>
          <w:sz w:val="24"/>
          <w:szCs w:val="24"/>
        </w:rPr>
        <w:t>现行《国家电网公司电力安全工作规程（变电站和发电厂电气部分）、（电力线路部分）》为</w:t>
      </w:r>
      <w:r w:rsidRPr="00FB2E50">
        <w:rPr>
          <w:sz w:val="24"/>
          <w:szCs w:val="24"/>
        </w:rPr>
        <w:t>2005</w:t>
      </w:r>
      <w:r w:rsidRPr="00FB2E50">
        <w:rPr>
          <w:sz w:val="24"/>
          <w:szCs w:val="24"/>
        </w:rPr>
        <w:t>年修订版本（简称</w:t>
      </w:r>
      <w:r w:rsidRPr="00FB2E50">
        <w:rPr>
          <w:sz w:val="24"/>
          <w:szCs w:val="24"/>
        </w:rPr>
        <w:t>2005</w:t>
      </w:r>
      <w:r w:rsidRPr="00FB2E50">
        <w:rPr>
          <w:sz w:val="24"/>
          <w:szCs w:val="24"/>
        </w:rPr>
        <w:t>年版《安规》），经过近四年的实践，执行情况良好。但随着电网生产技术快速发展，特别是跨区</w:t>
      </w:r>
      <w:r w:rsidRPr="00FB2E50">
        <w:rPr>
          <w:sz w:val="24"/>
          <w:szCs w:val="24"/>
        </w:rPr>
        <w:t>±500kV</w:t>
      </w:r>
      <w:r w:rsidRPr="00FB2E50">
        <w:rPr>
          <w:sz w:val="24"/>
          <w:szCs w:val="24"/>
        </w:rPr>
        <w:t>直流输电工程、</w:t>
      </w:r>
      <w:r w:rsidRPr="00FB2E50">
        <w:rPr>
          <w:sz w:val="24"/>
          <w:szCs w:val="24"/>
        </w:rPr>
        <w:t>750kV</w:t>
      </w:r>
      <w:r w:rsidRPr="00FB2E50">
        <w:rPr>
          <w:sz w:val="24"/>
          <w:szCs w:val="24"/>
        </w:rPr>
        <w:t>交流输电工程、</w:t>
      </w:r>
      <w:r w:rsidRPr="00FB2E50">
        <w:rPr>
          <w:sz w:val="24"/>
          <w:szCs w:val="24"/>
        </w:rPr>
        <w:t>1000kV</w:t>
      </w:r>
      <w:r w:rsidRPr="00FB2E50">
        <w:rPr>
          <w:sz w:val="24"/>
          <w:szCs w:val="24"/>
        </w:rPr>
        <w:t>特高压交流试验示范工程投入运行，</w:t>
      </w:r>
      <w:r w:rsidRPr="00FB2E50">
        <w:rPr>
          <w:sz w:val="24"/>
          <w:szCs w:val="24"/>
        </w:rPr>
        <w:t>2005</w:t>
      </w:r>
      <w:r w:rsidRPr="00FB2E50">
        <w:rPr>
          <w:sz w:val="24"/>
          <w:szCs w:val="24"/>
        </w:rPr>
        <w:t>年版《安规》在内容上已经不能满足电力安全工作实际需要。为此，公司组织对</w:t>
      </w:r>
      <w:r w:rsidRPr="00FB2E50">
        <w:rPr>
          <w:sz w:val="24"/>
          <w:szCs w:val="24"/>
        </w:rPr>
        <w:t>2005</w:t>
      </w:r>
      <w:r w:rsidRPr="00FB2E50">
        <w:rPr>
          <w:sz w:val="24"/>
          <w:szCs w:val="24"/>
        </w:rPr>
        <w:t>年版《安规》进行了修编，形成《国家电网公司电力安全工作规程（变电部分</w:t>
      </w:r>
      <w:r w:rsidRPr="00FB2E50">
        <w:rPr>
          <w:rFonts w:hint="eastAsia"/>
          <w:sz w:val="24"/>
          <w:szCs w:val="24"/>
        </w:rPr>
        <w:t>）、</w:t>
      </w:r>
      <w:r w:rsidRPr="00FB2E50">
        <w:rPr>
          <w:sz w:val="24"/>
          <w:szCs w:val="24"/>
        </w:rPr>
        <w:t>（线路部分）》（简称新《安规》，由中国电力出版社发行），现予以印发，并自</w:t>
      </w:r>
      <w:r w:rsidRPr="00FB2E50">
        <w:rPr>
          <w:sz w:val="24"/>
          <w:szCs w:val="24"/>
        </w:rPr>
        <w:t>2009</w:t>
      </w:r>
      <w:r w:rsidRPr="00FB2E50">
        <w:rPr>
          <w:sz w:val="24"/>
          <w:szCs w:val="24"/>
        </w:rPr>
        <w:t>年</w:t>
      </w:r>
      <w:r w:rsidRPr="00FB2E50">
        <w:rPr>
          <w:sz w:val="24"/>
          <w:szCs w:val="24"/>
        </w:rPr>
        <w:t>8</w:t>
      </w:r>
      <w:r w:rsidRPr="00FB2E50">
        <w:rPr>
          <w:sz w:val="24"/>
          <w:szCs w:val="24"/>
        </w:rPr>
        <w:t>月</w:t>
      </w:r>
      <w:r w:rsidRPr="00FB2E50">
        <w:rPr>
          <w:sz w:val="24"/>
          <w:szCs w:val="24"/>
        </w:rPr>
        <w:t>1</w:t>
      </w:r>
      <w:r w:rsidRPr="00FB2E50">
        <w:rPr>
          <w:sz w:val="24"/>
          <w:szCs w:val="24"/>
        </w:rPr>
        <w:t>日起执行，原</w:t>
      </w:r>
      <w:r w:rsidRPr="00FB2E50">
        <w:rPr>
          <w:sz w:val="24"/>
          <w:szCs w:val="24"/>
        </w:rPr>
        <w:t>2005</w:t>
      </w:r>
      <w:r w:rsidRPr="00FB2E50">
        <w:rPr>
          <w:sz w:val="24"/>
          <w:szCs w:val="24"/>
        </w:rPr>
        <w:t>年版《安规》同时作废。各单位在执行过程中的问题和意见，请及时告国家电网公司安监部，近期要认真组织抓好以下几项工作：</w:t>
      </w:r>
    </w:p>
    <w:p w:rsidR="009D093B" w:rsidRDefault="009D093B" w:rsidP="009D093B">
      <w:pPr>
        <w:spacing w:line="360" w:lineRule="auto"/>
        <w:ind w:firstLineChars="200" w:firstLine="480"/>
        <w:rPr>
          <w:sz w:val="24"/>
        </w:rPr>
      </w:pPr>
    </w:p>
    <w:p w:rsidR="009D093B" w:rsidRPr="00FB2E50" w:rsidRDefault="009D093B" w:rsidP="009D093B">
      <w:pPr>
        <w:spacing w:line="360" w:lineRule="auto"/>
        <w:ind w:firstLineChars="200" w:firstLine="480"/>
        <w:rPr>
          <w:sz w:val="24"/>
          <w:szCs w:val="24"/>
        </w:rPr>
      </w:pPr>
      <w:r w:rsidRPr="00FB2E50">
        <w:rPr>
          <w:sz w:val="24"/>
          <w:szCs w:val="24"/>
        </w:rPr>
        <w:t>一、增强执行《安规》的严肃性。《安规》是电力生产现场安全管理的最重要规程，是保证人身安全、电网安全和设备安全的最基本要求。公司系统一切工作人员以及在公司系统所属设备上工作的一切工作人员，都必须严格遵守本规程。</w:t>
      </w:r>
    </w:p>
    <w:p w:rsidR="009D093B" w:rsidRPr="00FB2E50" w:rsidRDefault="009D093B" w:rsidP="009D093B">
      <w:pPr>
        <w:spacing w:line="360" w:lineRule="auto"/>
        <w:ind w:firstLineChars="200" w:firstLine="480"/>
        <w:rPr>
          <w:sz w:val="24"/>
          <w:szCs w:val="24"/>
        </w:rPr>
      </w:pPr>
      <w:r w:rsidRPr="00FB2E50">
        <w:rPr>
          <w:sz w:val="24"/>
          <w:szCs w:val="24"/>
        </w:rPr>
        <w:t>各级领导和管理人员要带头执行《安规》，确保《安规》明确的各项措施和要求落实到位。</w:t>
      </w:r>
    </w:p>
    <w:p w:rsidR="009D093B" w:rsidRDefault="009D093B" w:rsidP="009D093B">
      <w:pPr>
        <w:spacing w:line="360" w:lineRule="auto"/>
        <w:ind w:firstLineChars="200" w:firstLine="480"/>
        <w:rPr>
          <w:sz w:val="24"/>
        </w:rPr>
      </w:pPr>
    </w:p>
    <w:p w:rsidR="009D093B" w:rsidRPr="00FB2E50" w:rsidRDefault="009D093B" w:rsidP="009D093B">
      <w:pPr>
        <w:spacing w:line="360" w:lineRule="auto"/>
        <w:ind w:firstLineChars="200" w:firstLine="480"/>
        <w:rPr>
          <w:sz w:val="24"/>
          <w:szCs w:val="24"/>
        </w:rPr>
      </w:pPr>
      <w:r w:rsidRPr="00FB2E50">
        <w:rPr>
          <w:sz w:val="24"/>
          <w:szCs w:val="24"/>
        </w:rPr>
        <w:t>二、掌握本次《安规》修编的重点。</w:t>
      </w:r>
      <w:r w:rsidRPr="00FB2E50">
        <w:rPr>
          <w:sz w:val="24"/>
          <w:szCs w:val="24"/>
        </w:rPr>
        <w:t>2005</w:t>
      </w:r>
      <w:r w:rsidRPr="00FB2E50">
        <w:rPr>
          <w:sz w:val="24"/>
          <w:szCs w:val="24"/>
        </w:rPr>
        <w:t>年版《安规》在安全管理技术措施上有较大突破，明确了单人操作、检修人员操作、间接验电、计算机开操作票等重点内容，得到了公司系统的普遍认可和生产实践的有效检验。本次修编重点增补了</w:t>
      </w:r>
      <w:r w:rsidRPr="00FB2E50">
        <w:rPr>
          <w:sz w:val="24"/>
          <w:szCs w:val="24"/>
        </w:rPr>
        <w:t>±500kV</w:t>
      </w:r>
      <w:r w:rsidRPr="00FB2E50">
        <w:rPr>
          <w:sz w:val="24"/>
          <w:szCs w:val="24"/>
        </w:rPr>
        <w:t>及以上直流输电部分、</w:t>
      </w:r>
      <w:r w:rsidRPr="00FB2E50">
        <w:rPr>
          <w:sz w:val="24"/>
          <w:szCs w:val="24"/>
        </w:rPr>
        <w:t>750kV</w:t>
      </w:r>
      <w:r w:rsidRPr="00FB2E50">
        <w:rPr>
          <w:sz w:val="24"/>
          <w:szCs w:val="24"/>
        </w:rPr>
        <w:t>交流部分、</w:t>
      </w:r>
      <w:r w:rsidRPr="00FB2E50">
        <w:rPr>
          <w:sz w:val="24"/>
          <w:szCs w:val="24"/>
        </w:rPr>
        <w:t>1000kV</w:t>
      </w:r>
      <w:r w:rsidRPr="00FB2E50">
        <w:rPr>
          <w:sz w:val="24"/>
          <w:szCs w:val="24"/>
        </w:rPr>
        <w:t>特高压交流部分等相关内容，同时对</w:t>
      </w:r>
      <w:r w:rsidRPr="00FB2E50">
        <w:rPr>
          <w:sz w:val="24"/>
          <w:szCs w:val="24"/>
        </w:rPr>
        <w:t>2005</w:t>
      </w:r>
      <w:r w:rsidRPr="00FB2E50">
        <w:rPr>
          <w:sz w:val="24"/>
          <w:szCs w:val="24"/>
        </w:rPr>
        <w:t>年版《安规》中的一些难点进行修改、完善及详述，保持《安规》的适时性、实用性、全面性。</w:t>
      </w:r>
    </w:p>
    <w:p w:rsidR="009D093B" w:rsidRDefault="009D093B" w:rsidP="009D093B">
      <w:pPr>
        <w:spacing w:line="360" w:lineRule="auto"/>
        <w:ind w:firstLineChars="100" w:firstLine="240"/>
        <w:rPr>
          <w:sz w:val="24"/>
        </w:rPr>
      </w:pPr>
    </w:p>
    <w:p w:rsidR="009D093B" w:rsidRPr="00FB2E50" w:rsidRDefault="009D093B" w:rsidP="009D093B">
      <w:pPr>
        <w:spacing w:line="360" w:lineRule="auto"/>
        <w:ind w:firstLineChars="100" w:firstLine="240"/>
        <w:rPr>
          <w:sz w:val="24"/>
          <w:szCs w:val="24"/>
        </w:rPr>
      </w:pPr>
      <w:r w:rsidRPr="00FB2E50">
        <w:rPr>
          <w:sz w:val="24"/>
          <w:szCs w:val="24"/>
        </w:rPr>
        <w:lastRenderedPageBreak/>
        <w:t>三、做好新《安规》培训宣贯工作。组织做好新《安规》的证订工作，使之尽快普及到基层单位及生产一线；开展新《安规》的宣贯培训，使各级人员尤其是管理人员掌握本次修编的基本原则、重点内容和要求，学习好、理解好、执行好规程；按照新《安规》的内容要求，梳理完善现场有关规程。为加强新《安规》的贯彻执行，国家电网公司将组织开展新《安规》的宣贯培训和调考，并对公司系统各单位贯彻执行情况进行监督检查。</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附件：</w:t>
      </w:r>
      <w:r w:rsidRPr="00FB2E50">
        <w:rPr>
          <w:sz w:val="24"/>
          <w:szCs w:val="24"/>
        </w:rPr>
        <w:t>1</w:t>
      </w:r>
      <w:r w:rsidRPr="00FB2E50">
        <w:rPr>
          <w:sz w:val="24"/>
          <w:szCs w:val="24"/>
        </w:rPr>
        <w:t>、国家电网公司电力安全工作规程（变电部分）</w:t>
      </w:r>
    </w:p>
    <w:p w:rsidR="009D093B" w:rsidRPr="00FB2E50" w:rsidRDefault="009D093B" w:rsidP="009D093B">
      <w:pPr>
        <w:spacing w:line="360" w:lineRule="auto"/>
        <w:rPr>
          <w:sz w:val="24"/>
          <w:szCs w:val="24"/>
        </w:rPr>
      </w:pPr>
    </w:p>
    <w:p w:rsidR="009D093B" w:rsidRPr="00FB2E50" w:rsidRDefault="009D093B" w:rsidP="009D093B">
      <w:pPr>
        <w:spacing w:line="360" w:lineRule="auto"/>
        <w:jc w:val="right"/>
        <w:rPr>
          <w:sz w:val="24"/>
          <w:szCs w:val="24"/>
        </w:rPr>
      </w:pPr>
      <w:r w:rsidRPr="00FB2E50">
        <w:rPr>
          <w:sz w:val="24"/>
          <w:szCs w:val="24"/>
        </w:rPr>
        <w:t>国家电网公司（印）</w:t>
      </w:r>
    </w:p>
    <w:p w:rsidR="009D093B" w:rsidRPr="00FB2E50" w:rsidRDefault="009D093B" w:rsidP="009D093B">
      <w:pPr>
        <w:spacing w:line="360" w:lineRule="auto"/>
        <w:jc w:val="right"/>
        <w:rPr>
          <w:sz w:val="24"/>
          <w:szCs w:val="24"/>
        </w:rPr>
      </w:pPr>
      <w:r w:rsidRPr="00FB2E50">
        <w:rPr>
          <w:sz w:val="24"/>
          <w:szCs w:val="24"/>
        </w:rPr>
        <w:t>二</w:t>
      </w:r>
      <w:r w:rsidRPr="00FB2E50">
        <w:rPr>
          <w:rFonts w:hint="eastAsia"/>
          <w:sz w:val="24"/>
          <w:szCs w:val="24"/>
        </w:rPr>
        <w:t>0</w:t>
      </w:r>
      <w:r w:rsidRPr="00FB2E50">
        <w:rPr>
          <w:rFonts w:hint="eastAsia"/>
          <w:sz w:val="24"/>
          <w:szCs w:val="24"/>
        </w:rPr>
        <w:t>一三</w:t>
      </w:r>
      <w:r w:rsidRPr="00FB2E50">
        <w:rPr>
          <w:sz w:val="24"/>
          <w:szCs w:val="24"/>
        </w:rPr>
        <w:t>年</w:t>
      </w:r>
      <w:r w:rsidRPr="00FB2E50">
        <w:rPr>
          <w:rFonts w:hint="eastAsia"/>
          <w:sz w:val="24"/>
          <w:szCs w:val="24"/>
        </w:rPr>
        <w:t>六</w:t>
      </w:r>
      <w:r w:rsidRPr="00FB2E50">
        <w:rPr>
          <w:sz w:val="24"/>
          <w:szCs w:val="24"/>
        </w:rPr>
        <w:t>月</w:t>
      </w:r>
    </w:p>
    <w:p w:rsidR="009D093B" w:rsidRPr="00FB2E50" w:rsidRDefault="009D093B" w:rsidP="009D093B">
      <w:pPr>
        <w:spacing w:line="360" w:lineRule="auto"/>
        <w:rPr>
          <w:sz w:val="24"/>
          <w:szCs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jc w:val="center"/>
        <w:rPr>
          <w:sz w:val="24"/>
          <w:szCs w:val="24"/>
        </w:rPr>
      </w:pPr>
      <w:r w:rsidRPr="00FB2E50">
        <w:rPr>
          <w:sz w:val="24"/>
          <w:szCs w:val="24"/>
        </w:rPr>
        <w:lastRenderedPageBreak/>
        <w:t>目</w:t>
      </w:r>
      <w:r w:rsidRPr="00FB2E50">
        <w:rPr>
          <w:sz w:val="24"/>
          <w:szCs w:val="24"/>
        </w:rPr>
        <w:t xml:space="preserve"> </w:t>
      </w:r>
      <w:r w:rsidRPr="00FB2E50">
        <w:rPr>
          <w:sz w:val="24"/>
          <w:szCs w:val="24"/>
        </w:rPr>
        <w:t>录</w:t>
      </w:r>
    </w:p>
    <w:p w:rsidR="009D093B" w:rsidRPr="00FB2E50" w:rsidRDefault="009D093B" w:rsidP="009D093B">
      <w:pPr>
        <w:spacing w:line="360" w:lineRule="auto"/>
        <w:rPr>
          <w:sz w:val="24"/>
          <w:szCs w:val="24"/>
        </w:rPr>
      </w:pPr>
      <w:r w:rsidRPr="00FB2E50">
        <w:rPr>
          <w:sz w:val="24"/>
          <w:szCs w:val="24"/>
        </w:rPr>
        <w:t xml:space="preserve">1 </w:t>
      </w:r>
      <w:r w:rsidRPr="00FB2E50">
        <w:rPr>
          <w:sz w:val="24"/>
          <w:szCs w:val="24"/>
        </w:rPr>
        <w:t>总则</w:t>
      </w:r>
      <w:r w:rsidRPr="00FB2E50">
        <w:rPr>
          <w:sz w:val="24"/>
          <w:szCs w:val="24"/>
        </w:rPr>
        <w:t xml:space="preserve">………………………………………………………1 </w:t>
      </w:r>
    </w:p>
    <w:p w:rsidR="009D093B" w:rsidRPr="00FB2E50" w:rsidRDefault="009D093B" w:rsidP="009D093B">
      <w:pPr>
        <w:spacing w:line="360" w:lineRule="auto"/>
        <w:rPr>
          <w:sz w:val="24"/>
          <w:szCs w:val="24"/>
        </w:rPr>
      </w:pPr>
      <w:r w:rsidRPr="00FB2E50">
        <w:rPr>
          <w:sz w:val="24"/>
          <w:szCs w:val="24"/>
        </w:rPr>
        <w:t xml:space="preserve">2 </w:t>
      </w:r>
      <w:r w:rsidRPr="00FB2E50">
        <w:rPr>
          <w:sz w:val="24"/>
          <w:szCs w:val="24"/>
        </w:rPr>
        <w:t>高压设备工作的基本要求</w:t>
      </w:r>
      <w:r w:rsidRPr="00FB2E50">
        <w:rPr>
          <w:sz w:val="24"/>
          <w:szCs w:val="24"/>
        </w:rPr>
        <w:t xml:space="preserve">………………………………3 </w:t>
      </w:r>
    </w:p>
    <w:p w:rsidR="009D093B" w:rsidRPr="00FB2E50" w:rsidRDefault="009D093B" w:rsidP="009D093B">
      <w:pPr>
        <w:spacing w:line="360" w:lineRule="auto"/>
        <w:rPr>
          <w:sz w:val="24"/>
          <w:szCs w:val="24"/>
        </w:rPr>
      </w:pPr>
      <w:r w:rsidRPr="00FB2E50">
        <w:rPr>
          <w:sz w:val="24"/>
          <w:szCs w:val="24"/>
        </w:rPr>
        <w:t xml:space="preserve">2.1 </w:t>
      </w:r>
      <w:r w:rsidRPr="00FB2E50">
        <w:rPr>
          <w:sz w:val="24"/>
          <w:szCs w:val="24"/>
        </w:rPr>
        <w:t>一般安全要求</w:t>
      </w:r>
      <w:r w:rsidRPr="00FB2E50">
        <w:rPr>
          <w:sz w:val="24"/>
          <w:szCs w:val="24"/>
        </w:rPr>
        <w:t>………………………………………… 3</w:t>
      </w:r>
    </w:p>
    <w:p w:rsidR="009D093B" w:rsidRPr="00FB2E50" w:rsidRDefault="009D093B" w:rsidP="009D093B">
      <w:pPr>
        <w:spacing w:line="360" w:lineRule="auto"/>
        <w:rPr>
          <w:sz w:val="24"/>
          <w:szCs w:val="24"/>
        </w:rPr>
      </w:pPr>
      <w:r w:rsidRPr="00FB2E50">
        <w:rPr>
          <w:sz w:val="24"/>
          <w:szCs w:val="24"/>
        </w:rPr>
        <w:t xml:space="preserve">2.2 </w:t>
      </w:r>
      <w:r w:rsidRPr="00FB2E50">
        <w:rPr>
          <w:sz w:val="24"/>
          <w:szCs w:val="24"/>
        </w:rPr>
        <w:t>高压设备的巡视</w:t>
      </w:r>
      <w:r w:rsidRPr="00FB2E50">
        <w:rPr>
          <w:sz w:val="24"/>
          <w:szCs w:val="24"/>
        </w:rPr>
        <w:t xml:space="preserve">……………………………………… 5 </w:t>
      </w:r>
    </w:p>
    <w:p w:rsidR="009D093B" w:rsidRPr="00FB2E50" w:rsidRDefault="009D093B" w:rsidP="009D093B">
      <w:pPr>
        <w:spacing w:line="360" w:lineRule="auto"/>
        <w:rPr>
          <w:sz w:val="24"/>
          <w:szCs w:val="24"/>
        </w:rPr>
      </w:pPr>
      <w:r w:rsidRPr="00FB2E50">
        <w:rPr>
          <w:sz w:val="24"/>
          <w:szCs w:val="24"/>
        </w:rPr>
        <w:t xml:space="preserve">2.3 </w:t>
      </w:r>
      <w:r w:rsidRPr="00FB2E50">
        <w:rPr>
          <w:sz w:val="24"/>
          <w:szCs w:val="24"/>
        </w:rPr>
        <w:t>倒闸操作</w:t>
      </w:r>
      <w:r w:rsidRPr="00FB2E50">
        <w:rPr>
          <w:sz w:val="24"/>
          <w:szCs w:val="24"/>
        </w:rPr>
        <w:t xml:space="preserve">……………………………………………… 5 </w:t>
      </w:r>
    </w:p>
    <w:p w:rsidR="009D093B" w:rsidRPr="00FB2E50" w:rsidRDefault="009D093B" w:rsidP="009D093B">
      <w:pPr>
        <w:spacing w:line="360" w:lineRule="auto"/>
        <w:rPr>
          <w:sz w:val="24"/>
          <w:szCs w:val="24"/>
        </w:rPr>
      </w:pPr>
      <w:r w:rsidRPr="00FB2E50">
        <w:rPr>
          <w:sz w:val="24"/>
          <w:szCs w:val="24"/>
        </w:rPr>
        <w:t xml:space="preserve">2.4 </w:t>
      </w:r>
      <w:r w:rsidRPr="00FB2E50">
        <w:rPr>
          <w:sz w:val="24"/>
          <w:szCs w:val="24"/>
        </w:rPr>
        <w:t>高压设备上工作</w:t>
      </w:r>
      <w:r w:rsidRPr="00FB2E50">
        <w:rPr>
          <w:sz w:val="24"/>
          <w:szCs w:val="24"/>
        </w:rPr>
        <w:t xml:space="preserve">………………………………………11 </w:t>
      </w:r>
    </w:p>
    <w:p w:rsidR="009D093B" w:rsidRPr="00FB2E50" w:rsidRDefault="009D093B" w:rsidP="009D093B">
      <w:pPr>
        <w:spacing w:line="360" w:lineRule="auto"/>
        <w:rPr>
          <w:sz w:val="24"/>
          <w:szCs w:val="24"/>
        </w:rPr>
      </w:pPr>
      <w:r w:rsidRPr="00FB2E50">
        <w:rPr>
          <w:sz w:val="24"/>
          <w:szCs w:val="24"/>
        </w:rPr>
        <w:t xml:space="preserve">3 </w:t>
      </w:r>
      <w:r w:rsidRPr="00FB2E50">
        <w:rPr>
          <w:sz w:val="24"/>
          <w:szCs w:val="24"/>
        </w:rPr>
        <w:t>保证安全的组织措施</w:t>
      </w:r>
      <w:r w:rsidRPr="00FB2E50">
        <w:rPr>
          <w:sz w:val="24"/>
          <w:szCs w:val="24"/>
        </w:rPr>
        <w:t xml:space="preserve">……………………………………11 </w:t>
      </w:r>
    </w:p>
    <w:p w:rsidR="009D093B" w:rsidRPr="00FB2E50" w:rsidRDefault="009D093B" w:rsidP="009D093B">
      <w:pPr>
        <w:spacing w:line="360" w:lineRule="auto"/>
        <w:rPr>
          <w:sz w:val="24"/>
          <w:szCs w:val="24"/>
        </w:rPr>
      </w:pPr>
      <w:r w:rsidRPr="00FB2E50">
        <w:rPr>
          <w:sz w:val="24"/>
          <w:szCs w:val="24"/>
        </w:rPr>
        <w:t xml:space="preserve">3.1 </w:t>
      </w:r>
      <w:r w:rsidRPr="00FB2E50">
        <w:rPr>
          <w:sz w:val="24"/>
          <w:szCs w:val="24"/>
        </w:rPr>
        <w:t>在电气设备上工作，保证安全的组织措施</w:t>
      </w:r>
      <w:r w:rsidRPr="00FB2E50">
        <w:rPr>
          <w:sz w:val="24"/>
          <w:szCs w:val="24"/>
        </w:rPr>
        <w:t xml:space="preserve">……………11 </w:t>
      </w:r>
    </w:p>
    <w:p w:rsidR="009D093B" w:rsidRPr="00FB2E50" w:rsidRDefault="009D093B" w:rsidP="009D093B">
      <w:pPr>
        <w:spacing w:line="360" w:lineRule="auto"/>
        <w:rPr>
          <w:sz w:val="24"/>
          <w:szCs w:val="24"/>
        </w:rPr>
      </w:pPr>
      <w:r w:rsidRPr="00FB2E50">
        <w:rPr>
          <w:sz w:val="24"/>
          <w:szCs w:val="24"/>
        </w:rPr>
        <w:t xml:space="preserve">3.2 </w:t>
      </w:r>
      <w:r w:rsidRPr="00FB2E50">
        <w:rPr>
          <w:sz w:val="24"/>
          <w:szCs w:val="24"/>
        </w:rPr>
        <w:t>工作票制度</w:t>
      </w:r>
      <w:r w:rsidRPr="00FB2E50">
        <w:rPr>
          <w:sz w:val="24"/>
          <w:szCs w:val="24"/>
        </w:rPr>
        <w:t xml:space="preserve"> ……………………………………………11 </w:t>
      </w:r>
    </w:p>
    <w:p w:rsidR="009D093B" w:rsidRPr="00FB2E50" w:rsidRDefault="009D093B" w:rsidP="009D093B">
      <w:pPr>
        <w:spacing w:line="360" w:lineRule="auto"/>
        <w:rPr>
          <w:sz w:val="24"/>
          <w:szCs w:val="24"/>
        </w:rPr>
      </w:pPr>
      <w:r w:rsidRPr="00FB2E50">
        <w:rPr>
          <w:sz w:val="24"/>
          <w:szCs w:val="24"/>
        </w:rPr>
        <w:t xml:space="preserve">3.3 </w:t>
      </w:r>
      <w:r w:rsidRPr="00FB2E50">
        <w:rPr>
          <w:sz w:val="24"/>
          <w:szCs w:val="24"/>
        </w:rPr>
        <w:t>工作许可制度</w:t>
      </w:r>
      <w:r w:rsidRPr="00FB2E50">
        <w:rPr>
          <w:sz w:val="24"/>
          <w:szCs w:val="24"/>
        </w:rPr>
        <w:t xml:space="preserve">…………………………………………18 </w:t>
      </w:r>
    </w:p>
    <w:p w:rsidR="009D093B" w:rsidRPr="00FB2E50" w:rsidRDefault="009D093B" w:rsidP="009D093B">
      <w:pPr>
        <w:spacing w:line="360" w:lineRule="auto"/>
        <w:rPr>
          <w:sz w:val="24"/>
          <w:szCs w:val="24"/>
        </w:rPr>
      </w:pPr>
      <w:r w:rsidRPr="00FB2E50">
        <w:rPr>
          <w:sz w:val="24"/>
          <w:szCs w:val="24"/>
        </w:rPr>
        <w:t xml:space="preserve">3.4 </w:t>
      </w:r>
      <w:r w:rsidRPr="00FB2E50">
        <w:rPr>
          <w:sz w:val="24"/>
          <w:szCs w:val="24"/>
        </w:rPr>
        <w:t>工作监护制度</w:t>
      </w:r>
      <w:r w:rsidRPr="00FB2E50">
        <w:rPr>
          <w:sz w:val="24"/>
          <w:szCs w:val="24"/>
        </w:rPr>
        <w:t xml:space="preserve"> …………………………………………18 </w:t>
      </w:r>
    </w:p>
    <w:p w:rsidR="009D093B" w:rsidRPr="00FB2E50" w:rsidRDefault="009D093B" w:rsidP="009D093B">
      <w:pPr>
        <w:spacing w:line="360" w:lineRule="auto"/>
        <w:rPr>
          <w:sz w:val="24"/>
          <w:szCs w:val="24"/>
        </w:rPr>
      </w:pPr>
      <w:r w:rsidRPr="00FB2E50">
        <w:rPr>
          <w:sz w:val="24"/>
          <w:szCs w:val="24"/>
        </w:rPr>
        <w:t xml:space="preserve">3.5 </w:t>
      </w:r>
      <w:r w:rsidRPr="00FB2E50">
        <w:rPr>
          <w:sz w:val="24"/>
          <w:szCs w:val="24"/>
        </w:rPr>
        <w:t>工作间断、转移和终结制度</w:t>
      </w:r>
      <w:r w:rsidRPr="00FB2E50">
        <w:rPr>
          <w:sz w:val="24"/>
          <w:szCs w:val="24"/>
        </w:rPr>
        <w:t xml:space="preserve">……………………………19 </w:t>
      </w:r>
    </w:p>
    <w:p w:rsidR="009D093B" w:rsidRPr="00FB2E50" w:rsidRDefault="009D093B" w:rsidP="009D093B">
      <w:pPr>
        <w:spacing w:line="360" w:lineRule="auto"/>
        <w:rPr>
          <w:sz w:val="24"/>
          <w:szCs w:val="24"/>
        </w:rPr>
      </w:pPr>
      <w:r w:rsidRPr="00FB2E50">
        <w:rPr>
          <w:sz w:val="24"/>
          <w:szCs w:val="24"/>
        </w:rPr>
        <w:t xml:space="preserve">4 </w:t>
      </w:r>
      <w:r w:rsidRPr="00FB2E50">
        <w:rPr>
          <w:sz w:val="24"/>
          <w:szCs w:val="24"/>
        </w:rPr>
        <w:t>保证安全的技术措施</w:t>
      </w:r>
      <w:r w:rsidRPr="00FB2E50">
        <w:rPr>
          <w:sz w:val="24"/>
          <w:szCs w:val="24"/>
        </w:rPr>
        <w:t xml:space="preserve">……………………………………21 </w:t>
      </w:r>
    </w:p>
    <w:p w:rsidR="009D093B" w:rsidRPr="00FB2E50" w:rsidRDefault="009D093B" w:rsidP="009D093B">
      <w:pPr>
        <w:spacing w:line="360" w:lineRule="auto"/>
        <w:rPr>
          <w:sz w:val="24"/>
          <w:szCs w:val="24"/>
        </w:rPr>
      </w:pPr>
      <w:r w:rsidRPr="00FB2E50">
        <w:rPr>
          <w:sz w:val="24"/>
          <w:szCs w:val="24"/>
        </w:rPr>
        <w:t xml:space="preserve">4.1 </w:t>
      </w:r>
      <w:r w:rsidRPr="00FB2E50">
        <w:rPr>
          <w:sz w:val="24"/>
          <w:szCs w:val="24"/>
        </w:rPr>
        <w:t>在电气设备上工作，保证安全的技术措施</w:t>
      </w:r>
      <w:r w:rsidRPr="00FB2E50">
        <w:rPr>
          <w:sz w:val="24"/>
          <w:szCs w:val="24"/>
        </w:rPr>
        <w:t>……………21</w:t>
      </w:r>
    </w:p>
    <w:p w:rsidR="009D093B" w:rsidRPr="00FB2E50" w:rsidRDefault="009D093B" w:rsidP="009D093B">
      <w:pPr>
        <w:spacing w:line="360" w:lineRule="auto"/>
        <w:rPr>
          <w:sz w:val="24"/>
          <w:szCs w:val="24"/>
        </w:rPr>
      </w:pPr>
      <w:r w:rsidRPr="00FB2E50">
        <w:rPr>
          <w:sz w:val="24"/>
          <w:szCs w:val="24"/>
        </w:rPr>
        <w:t xml:space="preserve">4.2 </w:t>
      </w:r>
      <w:r w:rsidRPr="00FB2E50">
        <w:rPr>
          <w:sz w:val="24"/>
          <w:szCs w:val="24"/>
        </w:rPr>
        <w:t>停电</w:t>
      </w:r>
      <w:r w:rsidRPr="00FB2E50">
        <w:rPr>
          <w:sz w:val="24"/>
          <w:szCs w:val="24"/>
        </w:rPr>
        <w:t xml:space="preserve">……………………………………………………21 </w:t>
      </w:r>
    </w:p>
    <w:p w:rsidR="009D093B" w:rsidRPr="00FB2E50" w:rsidRDefault="009D093B" w:rsidP="009D093B">
      <w:pPr>
        <w:spacing w:line="360" w:lineRule="auto"/>
        <w:rPr>
          <w:sz w:val="24"/>
          <w:szCs w:val="24"/>
        </w:rPr>
      </w:pPr>
      <w:r w:rsidRPr="00FB2E50">
        <w:rPr>
          <w:sz w:val="24"/>
          <w:szCs w:val="24"/>
        </w:rPr>
        <w:t xml:space="preserve">4.3 </w:t>
      </w:r>
      <w:r w:rsidRPr="00FB2E50">
        <w:rPr>
          <w:sz w:val="24"/>
          <w:szCs w:val="24"/>
        </w:rPr>
        <w:t>验电</w:t>
      </w:r>
      <w:r w:rsidRPr="00FB2E50">
        <w:rPr>
          <w:sz w:val="24"/>
          <w:szCs w:val="24"/>
        </w:rPr>
        <w:t xml:space="preserve">……………………………………………………23 </w:t>
      </w:r>
    </w:p>
    <w:p w:rsidR="009D093B" w:rsidRPr="00FB2E50" w:rsidRDefault="009D093B" w:rsidP="009D093B">
      <w:pPr>
        <w:spacing w:line="360" w:lineRule="auto"/>
        <w:rPr>
          <w:sz w:val="24"/>
          <w:szCs w:val="24"/>
        </w:rPr>
      </w:pPr>
      <w:r w:rsidRPr="00FB2E50">
        <w:rPr>
          <w:sz w:val="24"/>
          <w:szCs w:val="24"/>
        </w:rPr>
        <w:t xml:space="preserve">4.4 </w:t>
      </w:r>
      <w:r w:rsidRPr="00FB2E50">
        <w:rPr>
          <w:sz w:val="24"/>
          <w:szCs w:val="24"/>
        </w:rPr>
        <w:t>接地</w:t>
      </w:r>
      <w:r w:rsidRPr="00FB2E50">
        <w:rPr>
          <w:sz w:val="24"/>
          <w:szCs w:val="24"/>
        </w:rPr>
        <w:t>……………………………………………………23</w:t>
      </w:r>
    </w:p>
    <w:p w:rsidR="009D093B" w:rsidRPr="00FB2E50" w:rsidRDefault="009D093B" w:rsidP="009D093B">
      <w:pPr>
        <w:spacing w:line="360" w:lineRule="auto"/>
        <w:rPr>
          <w:sz w:val="24"/>
          <w:szCs w:val="24"/>
        </w:rPr>
      </w:pPr>
      <w:r w:rsidRPr="00FB2E50">
        <w:rPr>
          <w:sz w:val="24"/>
          <w:szCs w:val="24"/>
        </w:rPr>
        <w:t xml:space="preserve">4.5 </w:t>
      </w:r>
      <w:r w:rsidRPr="00FB2E50">
        <w:rPr>
          <w:sz w:val="24"/>
          <w:szCs w:val="24"/>
        </w:rPr>
        <w:t>悬挂标示牌和装设遮栏（围栏）</w:t>
      </w:r>
      <w:r w:rsidRPr="00FB2E50">
        <w:rPr>
          <w:sz w:val="24"/>
          <w:szCs w:val="24"/>
        </w:rPr>
        <w:t xml:space="preserve">………………………25 </w:t>
      </w:r>
    </w:p>
    <w:p w:rsidR="009D093B" w:rsidRPr="00FB2E50" w:rsidRDefault="009D093B" w:rsidP="009D093B">
      <w:pPr>
        <w:spacing w:line="360" w:lineRule="auto"/>
        <w:rPr>
          <w:sz w:val="24"/>
          <w:szCs w:val="24"/>
        </w:rPr>
      </w:pPr>
      <w:r w:rsidRPr="00FB2E50">
        <w:rPr>
          <w:sz w:val="24"/>
          <w:szCs w:val="24"/>
        </w:rPr>
        <w:t xml:space="preserve">5 </w:t>
      </w:r>
      <w:r w:rsidRPr="00FB2E50">
        <w:rPr>
          <w:sz w:val="24"/>
          <w:szCs w:val="24"/>
        </w:rPr>
        <w:t>线路作业时变电站和发电厂的安全措施</w:t>
      </w:r>
      <w:r w:rsidRPr="00FB2E50">
        <w:rPr>
          <w:sz w:val="24"/>
          <w:szCs w:val="24"/>
        </w:rPr>
        <w:t xml:space="preserve">………………27 </w:t>
      </w:r>
    </w:p>
    <w:p w:rsidR="009D093B" w:rsidRPr="00FB2E50" w:rsidRDefault="009D093B" w:rsidP="009D093B">
      <w:pPr>
        <w:spacing w:line="360" w:lineRule="auto"/>
        <w:rPr>
          <w:sz w:val="24"/>
          <w:szCs w:val="24"/>
        </w:rPr>
      </w:pPr>
      <w:r w:rsidRPr="00FB2E50">
        <w:rPr>
          <w:sz w:val="24"/>
          <w:szCs w:val="24"/>
        </w:rPr>
        <w:t xml:space="preserve">6 </w:t>
      </w:r>
      <w:r w:rsidRPr="00FB2E50">
        <w:rPr>
          <w:sz w:val="24"/>
          <w:szCs w:val="24"/>
        </w:rPr>
        <w:t>带电作业</w:t>
      </w:r>
      <w:r w:rsidRPr="00FB2E50">
        <w:rPr>
          <w:sz w:val="24"/>
          <w:szCs w:val="24"/>
        </w:rPr>
        <w:t xml:space="preserve">…………………………………………………28 </w:t>
      </w:r>
    </w:p>
    <w:p w:rsidR="009D093B" w:rsidRPr="00FB2E50" w:rsidRDefault="009D093B" w:rsidP="009D093B">
      <w:pPr>
        <w:spacing w:line="360" w:lineRule="auto"/>
        <w:rPr>
          <w:sz w:val="24"/>
          <w:szCs w:val="24"/>
        </w:rPr>
      </w:pPr>
      <w:r w:rsidRPr="00FB2E50">
        <w:rPr>
          <w:sz w:val="24"/>
          <w:szCs w:val="24"/>
        </w:rPr>
        <w:t xml:space="preserve">6.1 </w:t>
      </w:r>
      <w:r w:rsidRPr="00FB2E50">
        <w:rPr>
          <w:sz w:val="24"/>
          <w:szCs w:val="24"/>
        </w:rPr>
        <w:t>一般规定</w:t>
      </w:r>
      <w:r w:rsidRPr="00FB2E50">
        <w:rPr>
          <w:sz w:val="24"/>
          <w:szCs w:val="24"/>
        </w:rPr>
        <w:t xml:space="preserve">………………………………………………28 </w:t>
      </w:r>
    </w:p>
    <w:p w:rsidR="009D093B" w:rsidRPr="00FB2E50" w:rsidRDefault="009D093B" w:rsidP="009D093B">
      <w:pPr>
        <w:spacing w:line="360" w:lineRule="auto"/>
        <w:rPr>
          <w:sz w:val="24"/>
          <w:szCs w:val="24"/>
        </w:rPr>
      </w:pPr>
      <w:r w:rsidRPr="00FB2E50">
        <w:rPr>
          <w:sz w:val="24"/>
          <w:szCs w:val="24"/>
        </w:rPr>
        <w:t xml:space="preserve">6.2 </w:t>
      </w:r>
      <w:r w:rsidRPr="00FB2E50">
        <w:rPr>
          <w:sz w:val="24"/>
          <w:szCs w:val="24"/>
        </w:rPr>
        <w:t>一般安全术措施</w:t>
      </w:r>
      <w:r w:rsidRPr="00FB2E50">
        <w:rPr>
          <w:sz w:val="24"/>
          <w:szCs w:val="24"/>
        </w:rPr>
        <w:t xml:space="preserve">………………………………………30 </w:t>
      </w:r>
    </w:p>
    <w:p w:rsidR="009D093B" w:rsidRPr="00FB2E50" w:rsidRDefault="009D093B" w:rsidP="009D093B">
      <w:pPr>
        <w:spacing w:line="360" w:lineRule="auto"/>
        <w:rPr>
          <w:sz w:val="24"/>
          <w:szCs w:val="24"/>
        </w:rPr>
      </w:pPr>
      <w:r w:rsidRPr="00FB2E50">
        <w:rPr>
          <w:sz w:val="24"/>
          <w:szCs w:val="24"/>
        </w:rPr>
        <w:t xml:space="preserve">6.3 </w:t>
      </w:r>
      <w:r w:rsidRPr="00FB2E50">
        <w:rPr>
          <w:sz w:val="24"/>
          <w:szCs w:val="24"/>
        </w:rPr>
        <w:t>等电位作业</w:t>
      </w:r>
      <w:r w:rsidRPr="00FB2E50">
        <w:rPr>
          <w:sz w:val="24"/>
          <w:szCs w:val="24"/>
        </w:rPr>
        <w:t>……………………………………………32</w:t>
      </w:r>
    </w:p>
    <w:p w:rsidR="009D093B" w:rsidRPr="00FB2E50" w:rsidRDefault="009D093B" w:rsidP="009D093B">
      <w:pPr>
        <w:spacing w:line="360" w:lineRule="auto"/>
        <w:rPr>
          <w:sz w:val="24"/>
          <w:szCs w:val="24"/>
        </w:rPr>
      </w:pPr>
      <w:r w:rsidRPr="00FB2E50">
        <w:rPr>
          <w:sz w:val="24"/>
          <w:szCs w:val="24"/>
        </w:rPr>
        <w:t xml:space="preserve">6.4 </w:t>
      </w:r>
      <w:r w:rsidRPr="00FB2E50">
        <w:rPr>
          <w:sz w:val="24"/>
          <w:szCs w:val="24"/>
        </w:rPr>
        <w:t>带电断、接引线</w:t>
      </w:r>
      <w:r w:rsidRPr="00FB2E50">
        <w:rPr>
          <w:sz w:val="24"/>
          <w:szCs w:val="24"/>
        </w:rPr>
        <w:t>…………………………………………34</w:t>
      </w:r>
    </w:p>
    <w:p w:rsidR="009D093B" w:rsidRPr="00FB2E50" w:rsidRDefault="009D093B" w:rsidP="009D093B">
      <w:pPr>
        <w:spacing w:line="360" w:lineRule="auto"/>
        <w:rPr>
          <w:sz w:val="24"/>
          <w:szCs w:val="24"/>
        </w:rPr>
      </w:pPr>
      <w:r w:rsidRPr="00FB2E50">
        <w:rPr>
          <w:sz w:val="24"/>
          <w:szCs w:val="24"/>
        </w:rPr>
        <w:t xml:space="preserve">6.5 </w:t>
      </w:r>
      <w:r w:rsidRPr="00FB2E50">
        <w:rPr>
          <w:sz w:val="24"/>
          <w:szCs w:val="24"/>
        </w:rPr>
        <w:t>带电短接设备</w:t>
      </w:r>
      <w:r w:rsidRPr="00FB2E50">
        <w:rPr>
          <w:sz w:val="24"/>
          <w:szCs w:val="24"/>
        </w:rPr>
        <w:t xml:space="preserve">…………………………………………35 </w:t>
      </w:r>
    </w:p>
    <w:p w:rsidR="009D093B" w:rsidRPr="00FB2E50" w:rsidRDefault="009D093B" w:rsidP="009D093B">
      <w:pPr>
        <w:spacing w:line="360" w:lineRule="auto"/>
        <w:rPr>
          <w:sz w:val="24"/>
          <w:szCs w:val="24"/>
        </w:rPr>
      </w:pPr>
      <w:r w:rsidRPr="00FB2E50">
        <w:rPr>
          <w:sz w:val="24"/>
          <w:szCs w:val="24"/>
        </w:rPr>
        <w:t xml:space="preserve">6.6 </w:t>
      </w:r>
      <w:r w:rsidRPr="00FB2E50">
        <w:rPr>
          <w:sz w:val="24"/>
          <w:szCs w:val="24"/>
        </w:rPr>
        <w:t>带电水冲洗</w:t>
      </w:r>
      <w:r w:rsidRPr="00FB2E50">
        <w:rPr>
          <w:sz w:val="24"/>
          <w:szCs w:val="24"/>
        </w:rPr>
        <w:t xml:space="preserve">……………………………………………35 </w:t>
      </w:r>
    </w:p>
    <w:p w:rsidR="009D093B" w:rsidRPr="00FB2E50" w:rsidRDefault="009D093B" w:rsidP="009D093B">
      <w:pPr>
        <w:spacing w:line="360" w:lineRule="auto"/>
        <w:rPr>
          <w:sz w:val="24"/>
          <w:szCs w:val="24"/>
        </w:rPr>
      </w:pPr>
      <w:r w:rsidRPr="00FB2E50">
        <w:rPr>
          <w:sz w:val="24"/>
          <w:szCs w:val="24"/>
        </w:rPr>
        <w:t>6.7</w:t>
      </w:r>
      <w:r w:rsidRPr="00FB2E50">
        <w:rPr>
          <w:sz w:val="24"/>
          <w:szCs w:val="24"/>
        </w:rPr>
        <w:t>带电清扫机械作业</w:t>
      </w:r>
      <w:r w:rsidRPr="00FB2E50">
        <w:rPr>
          <w:sz w:val="24"/>
          <w:szCs w:val="24"/>
        </w:rPr>
        <w:t>………………………………………37</w:t>
      </w:r>
    </w:p>
    <w:p w:rsidR="009D093B" w:rsidRPr="00FB2E50" w:rsidRDefault="009D093B" w:rsidP="009D093B">
      <w:pPr>
        <w:spacing w:line="360" w:lineRule="auto"/>
        <w:rPr>
          <w:sz w:val="24"/>
          <w:szCs w:val="24"/>
        </w:rPr>
      </w:pPr>
      <w:r w:rsidRPr="00FB2E50">
        <w:rPr>
          <w:sz w:val="24"/>
          <w:szCs w:val="24"/>
        </w:rPr>
        <w:lastRenderedPageBreak/>
        <w:t>6.8</w:t>
      </w:r>
      <w:r w:rsidRPr="00FB2E50">
        <w:rPr>
          <w:sz w:val="24"/>
          <w:szCs w:val="24"/>
        </w:rPr>
        <w:t>感应电压防护</w:t>
      </w:r>
      <w:r w:rsidRPr="00FB2E50">
        <w:rPr>
          <w:sz w:val="24"/>
          <w:szCs w:val="24"/>
        </w:rPr>
        <w:t xml:space="preserve">……………………………………………38 </w:t>
      </w:r>
    </w:p>
    <w:p w:rsidR="009D093B" w:rsidRPr="00FB2E50" w:rsidRDefault="009D093B" w:rsidP="009D093B">
      <w:pPr>
        <w:spacing w:line="360" w:lineRule="auto"/>
        <w:rPr>
          <w:sz w:val="24"/>
          <w:szCs w:val="24"/>
        </w:rPr>
      </w:pPr>
      <w:r w:rsidRPr="00FB2E50">
        <w:rPr>
          <w:sz w:val="24"/>
          <w:szCs w:val="24"/>
        </w:rPr>
        <w:t>6.9</w:t>
      </w:r>
      <w:r w:rsidRPr="00FB2E50">
        <w:rPr>
          <w:sz w:val="24"/>
          <w:szCs w:val="24"/>
        </w:rPr>
        <w:t>高架绝缘斗臂车作业</w:t>
      </w:r>
      <w:r w:rsidRPr="00FB2E50">
        <w:rPr>
          <w:sz w:val="24"/>
          <w:szCs w:val="24"/>
        </w:rPr>
        <w:t xml:space="preserve">……………………………………38 </w:t>
      </w:r>
    </w:p>
    <w:p w:rsidR="009D093B" w:rsidRPr="00FB2E50" w:rsidRDefault="009D093B" w:rsidP="009D093B">
      <w:pPr>
        <w:spacing w:line="360" w:lineRule="auto"/>
        <w:rPr>
          <w:sz w:val="24"/>
          <w:szCs w:val="24"/>
        </w:rPr>
      </w:pPr>
      <w:r w:rsidRPr="00FB2E50">
        <w:rPr>
          <w:sz w:val="24"/>
          <w:szCs w:val="24"/>
        </w:rPr>
        <w:t xml:space="preserve">6.10 </w:t>
      </w:r>
      <w:r w:rsidRPr="00FB2E50">
        <w:rPr>
          <w:sz w:val="24"/>
          <w:szCs w:val="24"/>
        </w:rPr>
        <w:t>保护间隙</w:t>
      </w:r>
      <w:r w:rsidRPr="00FB2E50">
        <w:rPr>
          <w:sz w:val="24"/>
          <w:szCs w:val="24"/>
        </w:rPr>
        <w:t xml:space="preserve">………………………………………………39 </w:t>
      </w:r>
    </w:p>
    <w:p w:rsidR="009D093B" w:rsidRPr="00FB2E50" w:rsidRDefault="009D093B" w:rsidP="009D093B">
      <w:pPr>
        <w:spacing w:line="360" w:lineRule="auto"/>
        <w:rPr>
          <w:sz w:val="24"/>
          <w:szCs w:val="24"/>
        </w:rPr>
      </w:pPr>
      <w:r w:rsidRPr="00FB2E50">
        <w:rPr>
          <w:sz w:val="24"/>
          <w:szCs w:val="24"/>
        </w:rPr>
        <w:t>6.11</w:t>
      </w:r>
      <w:r w:rsidRPr="00FB2E50">
        <w:rPr>
          <w:sz w:val="24"/>
          <w:szCs w:val="24"/>
        </w:rPr>
        <w:t>带电检测绝缘子</w:t>
      </w:r>
      <w:r w:rsidRPr="00FB2E50">
        <w:rPr>
          <w:sz w:val="24"/>
          <w:szCs w:val="24"/>
        </w:rPr>
        <w:t xml:space="preserve">…………………………………………40 </w:t>
      </w:r>
    </w:p>
    <w:p w:rsidR="009D093B" w:rsidRPr="00FB2E50" w:rsidRDefault="009D093B" w:rsidP="009D093B">
      <w:pPr>
        <w:spacing w:line="360" w:lineRule="auto"/>
        <w:rPr>
          <w:sz w:val="24"/>
          <w:szCs w:val="24"/>
        </w:rPr>
      </w:pPr>
      <w:r w:rsidRPr="00FB2E50">
        <w:rPr>
          <w:sz w:val="24"/>
          <w:szCs w:val="24"/>
        </w:rPr>
        <w:t>6.12</w:t>
      </w:r>
      <w:r w:rsidRPr="00FB2E50">
        <w:rPr>
          <w:sz w:val="24"/>
          <w:szCs w:val="24"/>
        </w:rPr>
        <w:t>配电带电作业</w:t>
      </w:r>
      <w:r w:rsidRPr="00FB2E50">
        <w:rPr>
          <w:sz w:val="24"/>
          <w:szCs w:val="24"/>
        </w:rPr>
        <w:t xml:space="preserve">……………………………………………40 </w:t>
      </w:r>
    </w:p>
    <w:p w:rsidR="009D093B" w:rsidRPr="00FB2E50" w:rsidRDefault="009D093B" w:rsidP="009D093B">
      <w:pPr>
        <w:spacing w:line="360" w:lineRule="auto"/>
        <w:rPr>
          <w:sz w:val="24"/>
          <w:szCs w:val="24"/>
        </w:rPr>
      </w:pPr>
      <w:r w:rsidRPr="00FB2E50">
        <w:rPr>
          <w:sz w:val="24"/>
          <w:szCs w:val="24"/>
        </w:rPr>
        <w:t>6.13</w:t>
      </w:r>
      <w:r w:rsidRPr="00FB2E50">
        <w:rPr>
          <w:sz w:val="24"/>
          <w:szCs w:val="24"/>
        </w:rPr>
        <w:t>低压带电作业</w:t>
      </w:r>
      <w:r w:rsidRPr="00FB2E50">
        <w:rPr>
          <w:sz w:val="24"/>
          <w:szCs w:val="24"/>
        </w:rPr>
        <w:t xml:space="preserve">……………………………………………41 </w:t>
      </w:r>
    </w:p>
    <w:p w:rsidR="009D093B" w:rsidRPr="00FB2E50" w:rsidRDefault="009D093B" w:rsidP="009D093B">
      <w:pPr>
        <w:spacing w:line="360" w:lineRule="auto"/>
        <w:rPr>
          <w:sz w:val="24"/>
          <w:szCs w:val="24"/>
        </w:rPr>
      </w:pPr>
      <w:r w:rsidRPr="00FB2E50">
        <w:rPr>
          <w:sz w:val="24"/>
          <w:szCs w:val="24"/>
        </w:rPr>
        <w:t>6.14</w:t>
      </w:r>
      <w:r w:rsidRPr="00FB2E50">
        <w:rPr>
          <w:sz w:val="24"/>
          <w:szCs w:val="24"/>
        </w:rPr>
        <w:t>带电作业工具的保管、使用和试验</w:t>
      </w:r>
      <w:r w:rsidRPr="00FB2E50">
        <w:rPr>
          <w:sz w:val="24"/>
          <w:szCs w:val="24"/>
        </w:rPr>
        <w:t xml:space="preserve">……………………41 </w:t>
      </w:r>
    </w:p>
    <w:p w:rsidR="009D093B" w:rsidRPr="00FB2E50" w:rsidRDefault="009D093B" w:rsidP="009D093B">
      <w:pPr>
        <w:spacing w:line="360" w:lineRule="auto"/>
        <w:rPr>
          <w:sz w:val="24"/>
          <w:szCs w:val="24"/>
        </w:rPr>
      </w:pPr>
      <w:r w:rsidRPr="00FB2E50">
        <w:rPr>
          <w:sz w:val="24"/>
          <w:szCs w:val="24"/>
        </w:rPr>
        <w:t>7</w:t>
      </w:r>
      <w:r w:rsidRPr="00FB2E50">
        <w:rPr>
          <w:sz w:val="24"/>
          <w:szCs w:val="24"/>
        </w:rPr>
        <w:t xml:space="preserve">　发电机、同期调相机和高压电动机的检修、维护工作</w:t>
      </w:r>
      <w:r w:rsidRPr="00FB2E50">
        <w:rPr>
          <w:sz w:val="24"/>
          <w:szCs w:val="24"/>
        </w:rPr>
        <w:t xml:space="preserve">…45 </w:t>
      </w:r>
    </w:p>
    <w:p w:rsidR="009D093B" w:rsidRPr="00FB2E50" w:rsidRDefault="009D093B" w:rsidP="009D093B">
      <w:pPr>
        <w:spacing w:line="360" w:lineRule="auto"/>
        <w:rPr>
          <w:sz w:val="24"/>
          <w:szCs w:val="24"/>
        </w:rPr>
      </w:pPr>
      <w:r w:rsidRPr="00FB2E50">
        <w:rPr>
          <w:sz w:val="24"/>
          <w:szCs w:val="24"/>
        </w:rPr>
        <w:t>8</w:t>
      </w:r>
      <w:r w:rsidRPr="00FB2E50">
        <w:rPr>
          <w:sz w:val="24"/>
          <w:szCs w:val="24"/>
        </w:rPr>
        <w:t xml:space="preserve">　在六氟化硫（</w:t>
      </w:r>
      <w:r w:rsidRPr="00FB2E50">
        <w:rPr>
          <w:sz w:val="24"/>
          <w:szCs w:val="24"/>
        </w:rPr>
        <w:t>SF6</w:t>
      </w:r>
      <w:r w:rsidRPr="00FB2E50">
        <w:rPr>
          <w:sz w:val="24"/>
          <w:szCs w:val="24"/>
        </w:rPr>
        <w:t>）电气设备上的工作</w:t>
      </w:r>
      <w:r w:rsidRPr="00FB2E50">
        <w:rPr>
          <w:sz w:val="24"/>
          <w:szCs w:val="24"/>
        </w:rPr>
        <w:t xml:space="preserve">……………… 47 </w:t>
      </w:r>
    </w:p>
    <w:p w:rsidR="009D093B" w:rsidRPr="00FB2E50" w:rsidRDefault="009D093B" w:rsidP="009D093B">
      <w:pPr>
        <w:spacing w:line="360" w:lineRule="auto"/>
        <w:rPr>
          <w:sz w:val="24"/>
          <w:szCs w:val="24"/>
        </w:rPr>
      </w:pPr>
      <w:r w:rsidRPr="00FB2E50">
        <w:rPr>
          <w:sz w:val="24"/>
          <w:szCs w:val="24"/>
        </w:rPr>
        <w:t>9</w:t>
      </w:r>
      <w:r w:rsidRPr="00FB2E50">
        <w:rPr>
          <w:sz w:val="24"/>
          <w:szCs w:val="24"/>
        </w:rPr>
        <w:t xml:space="preserve">　在停电的低压配电装置和低压导线上的工作</w:t>
      </w:r>
      <w:r w:rsidRPr="00FB2E50">
        <w:rPr>
          <w:sz w:val="24"/>
          <w:szCs w:val="24"/>
        </w:rPr>
        <w:t xml:space="preserve">………50 </w:t>
      </w:r>
    </w:p>
    <w:p w:rsidR="009D093B" w:rsidRPr="00FB2E50" w:rsidRDefault="009D093B" w:rsidP="009D093B">
      <w:pPr>
        <w:spacing w:line="360" w:lineRule="auto"/>
        <w:rPr>
          <w:sz w:val="24"/>
          <w:szCs w:val="24"/>
        </w:rPr>
      </w:pPr>
      <w:r w:rsidRPr="00FB2E50">
        <w:rPr>
          <w:sz w:val="24"/>
          <w:szCs w:val="24"/>
        </w:rPr>
        <w:t>10</w:t>
      </w:r>
      <w:r w:rsidRPr="00FB2E50">
        <w:rPr>
          <w:sz w:val="24"/>
          <w:szCs w:val="24"/>
        </w:rPr>
        <w:t xml:space="preserve">　二次系统上的工作</w:t>
      </w:r>
      <w:r w:rsidRPr="00FB2E50">
        <w:rPr>
          <w:sz w:val="24"/>
          <w:szCs w:val="24"/>
        </w:rPr>
        <w:t xml:space="preserve">……………………………………50 </w:t>
      </w:r>
    </w:p>
    <w:p w:rsidR="009D093B" w:rsidRPr="00FB2E50" w:rsidRDefault="009D093B" w:rsidP="009D093B">
      <w:pPr>
        <w:spacing w:line="360" w:lineRule="auto"/>
        <w:rPr>
          <w:sz w:val="24"/>
          <w:szCs w:val="24"/>
        </w:rPr>
      </w:pPr>
      <w:r w:rsidRPr="00FB2E50">
        <w:rPr>
          <w:sz w:val="24"/>
          <w:szCs w:val="24"/>
        </w:rPr>
        <w:t>11</w:t>
      </w:r>
      <w:r w:rsidRPr="00FB2E50">
        <w:rPr>
          <w:sz w:val="24"/>
          <w:szCs w:val="24"/>
        </w:rPr>
        <w:t xml:space="preserve">　电气试验</w:t>
      </w:r>
      <w:r w:rsidRPr="00FB2E50">
        <w:rPr>
          <w:sz w:val="24"/>
          <w:szCs w:val="24"/>
        </w:rPr>
        <w:t xml:space="preserve">………………………………………………55 </w:t>
      </w:r>
    </w:p>
    <w:p w:rsidR="009D093B" w:rsidRPr="00FB2E50" w:rsidRDefault="009D093B" w:rsidP="009D093B">
      <w:pPr>
        <w:spacing w:line="360" w:lineRule="auto"/>
        <w:rPr>
          <w:sz w:val="24"/>
          <w:szCs w:val="24"/>
        </w:rPr>
      </w:pPr>
      <w:r w:rsidRPr="00FB2E50">
        <w:rPr>
          <w:sz w:val="24"/>
          <w:szCs w:val="24"/>
        </w:rPr>
        <w:t>11.1</w:t>
      </w:r>
      <w:r w:rsidRPr="00FB2E50">
        <w:rPr>
          <w:sz w:val="24"/>
          <w:szCs w:val="24"/>
        </w:rPr>
        <w:t xml:space="preserve">　高压试验</w:t>
      </w:r>
      <w:r w:rsidRPr="00FB2E50">
        <w:rPr>
          <w:sz w:val="24"/>
          <w:szCs w:val="24"/>
        </w:rPr>
        <w:t xml:space="preserve">……………………………………………55 </w:t>
      </w:r>
    </w:p>
    <w:p w:rsidR="009D093B" w:rsidRPr="00FB2E50" w:rsidRDefault="009D093B" w:rsidP="009D093B">
      <w:pPr>
        <w:spacing w:line="360" w:lineRule="auto"/>
        <w:rPr>
          <w:sz w:val="24"/>
          <w:szCs w:val="24"/>
        </w:rPr>
      </w:pPr>
      <w:r w:rsidRPr="00FB2E50">
        <w:rPr>
          <w:sz w:val="24"/>
          <w:szCs w:val="24"/>
        </w:rPr>
        <w:t>11.2</w:t>
      </w:r>
      <w:r w:rsidRPr="00FB2E50">
        <w:rPr>
          <w:sz w:val="24"/>
          <w:szCs w:val="24"/>
        </w:rPr>
        <w:t xml:space="preserve">　使用携带型仪器的测量工作</w:t>
      </w:r>
      <w:r w:rsidRPr="00FB2E50">
        <w:rPr>
          <w:sz w:val="24"/>
          <w:szCs w:val="24"/>
        </w:rPr>
        <w:t xml:space="preserve">……………………… 57 </w:t>
      </w:r>
    </w:p>
    <w:p w:rsidR="009D093B" w:rsidRPr="00FB2E50" w:rsidRDefault="009D093B" w:rsidP="009D093B">
      <w:pPr>
        <w:spacing w:line="360" w:lineRule="auto"/>
        <w:rPr>
          <w:sz w:val="24"/>
          <w:szCs w:val="24"/>
        </w:rPr>
      </w:pPr>
      <w:r w:rsidRPr="00FB2E50">
        <w:rPr>
          <w:sz w:val="24"/>
          <w:szCs w:val="24"/>
        </w:rPr>
        <w:t>11.3</w:t>
      </w:r>
      <w:r w:rsidRPr="00FB2E50">
        <w:rPr>
          <w:sz w:val="24"/>
          <w:szCs w:val="24"/>
        </w:rPr>
        <w:t xml:space="preserve">　使用钳型电流表的测量工作</w:t>
      </w:r>
      <w:r w:rsidRPr="00FB2E50">
        <w:rPr>
          <w:sz w:val="24"/>
          <w:szCs w:val="24"/>
        </w:rPr>
        <w:t>…………………………57</w:t>
      </w:r>
    </w:p>
    <w:p w:rsidR="009D093B" w:rsidRPr="00FB2E50" w:rsidRDefault="009D093B" w:rsidP="009D093B">
      <w:pPr>
        <w:spacing w:line="360" w:lineRule="auto"/>
        <w:rPr>
          <w:sz w:val="24"/>
          <w:szCs w:val="24"/>
        </w:rPr>
      </w:pPr>
      <w:r w:rsidRPr="00FB2E50">
        <w:rPr>
          <w:sz w:val="24"/>
          <w:szCs w:val="24"/>
        </w:rPr>
        <w:t>11.4</w:t>
      </w:r>
      <w:r w:rsidRPr="00FB2E50">
        <w:rPr>
          <w:sz w:val="24"/>
          <w:szCs w:val="24"/>
        </w:rPr>
        <w:t xml:space="preserve">　使用绝缘电阻表测量绝缘的工作</w:t>
      </w:r>
      <w:r w:rsidRPr="00FB2E50">
        <w:rPr>
          <w:sz w:val="24"/>
          <w:szCs w:val="24"/>
        </w:rPr>
        <w:t xml:space="preserve">……………………58 </w:t>
      </w:r>
    </w:p>
    <w:p w:rsidR="009D093B" w:rsidRPr="00FB2E50" w:rsidRDefault="009D093B" w:rsidP="009D093B">
      <w:pPr>
        <w:spacing w:line="360" w:lineRule="auto"/>
        <w:rPr>
          <w:sz w:val="24"/>
          <w:szCs w:val="24"/>
        </w:rPr>
      </w:pPr>
      <w:r w:rsidRPr="00FB2E50">
        <w:rPr>
          <w:sz w:val="24"/>
          <w:szCs w:val="24"/>
        </w:rPr>
        <w:t>11.5</w:t>
      </w:r>
      <w:r w:rsidRPr="00FB2E50">
        <w:rPr>
          <w:sz w:val="24"/>
          <w:szCs w:val="24"/>
        </w:rPr>
        <w:t xml:space="preserve">　直流换流站阀厅内的试验</w:t>
      </w:r>
      <w:r w:rsidRPr="00FB2E50">
        <w:rPr>
          <w:sz w:val="24"/>
          <w:szCs w:val="24"/>
        </w:rPr>
        <w:t>……………………………59</w:t>
      </w:r>
    </w:p>
    <w:p w:rsidR="009D093B" w:rsidRPr="00FB2E50" w:rsidRDefault="009D093B" w:rsidP="009D093B">
      <w:pPr>
        <w:spacing w:line="360" w:lineRule="auto"/>
        <w:rPr>
          <w:sz w:val="24"/>
          <w:szCs w:val="24"/>
        </w:rPr>
      </w:pPr>
      <w:r w:rsidRPr="00FB2E50">
        <w:rPr>
          <w:sz w:val="24"/>
          <w:szCs w:val="24"/>
        </w:rPr>
        <w:t>12</w:t>
      </w:r>
      <w:r w:rsidRPr="00FB2E50">
        <w:rPr>
          <w:sz w:val="24"/>
          <w:szCs w:val="24"/>
        </w:rPr>
        <w:t xml:space="preserve">　电力电缆工作</w:t>
      </w:r>
      <w:r w:rsidRPr="00FB2E50">
        <w:rPr>
          <w:sz w:val="24"/>
          <w:szCs w:val="24"/>
        </w:rPr>
        <w:t xml:space="preserve">…………………………………………59 </w:t>
      </w:r>
    </w:p>
    <w:p w:rsidR="009D093B" w:rsidRPr="00FB2E50" w:rsidRDefault="009D093B" w:rsidP="009D093B">
      <w:pPr>
        <w:spacing w:line="360" w:lineRule="auto"/>
        <w:rPr>
          <w:sz w:val="24"/>
          <w:szCs w:val="24"/>
        </w:rPr>
      </w:pPr>
      <w:r w:rsidRPr="00FB2E50">
        <w:rPr>
          <w:sz w:val="24"/>
          <w:szCs w:val="24"/>
        </w:rPr>
        <w:t>12.1</w:t>
      </w:r>
      <w:r w:rsidRPr="00FB2E50">
        <w:rPr>
          <w:sz w:val="24"/>
          <w:szCs w:val="24"/>
        </w:rPr>
        <w:t xml:space="preserve">　电力电缆工作的基本要求</w:t>
      </w:r>
      <w:r w:rsidRPr="00FB2E50">
        <w:rPr>
          <w:sz w:val="24"/>
          <w:szCs w:val="24"/>
        </w:rPr>
        <w:t xml:space="preserve">……………………………59 </w:t>
      </w:r>
    </w:p>
    <w:p w:rsidR="009D093B" w:rsidRPr="00FB2E50" w:rsidRDefault="009D093B" w:rsidP="009D093B">
      <w:pPr>
        <w:spacing w:line="360" w:lineRule="auto"/>
        <w:rPr>
          <w:sz w:val="24"/>
          <w:szCs w:val="24"/>
        </w:rPr>
      </w:pPr>
      <w:r w:rsidRPr="00FB2E50">
        <w:rPr>
          <w:sz w:val="24"/>
          <w:szCs w:val="24"/>
        </w:rPr>
        <w:t>12.2</w:t>
      </w:r>
      <w:r w:rsidRPr="00FB2E50">
        <w:rPr>
          <w:sz w:val="24"/>
          <w:szCs w:val="24"/>
        </w:rPr>
        <w:t xml:space="preserve">　电力电缆作业时的安全措施</w:t>
      </w:r>
      <w:r w:rsidRPr="00FB2E50">
        <w:rPr>
          <w:sz w:val="24"/>
          <w:szCs w:val="24"/>
        </w:rPr>
        <w:t xml:space="preserve">…………………………60 </w:t>
      </w:r>
    </w:p>
    <w:p w:rsidR="009D093B" w:rsidRPr="00FB2E50" w:rsidRDefault="009D093B" w:rsidP="009D093B">
      <w:pPr>
        <w:spacing w:line="360" w:lineRule="auto"/>
        <w:rPr>
          <w:sz w:val="24"/>
          <w:szCs w:val="24"/>
        </w:rPr>
      </w:pPr>
      <w:r w:rsidRPr="00FB2E50">
        <w:rPr>
          <w:sz w:val="24"/>
          <w:szCs w:val="24"/>
        </w:rPr>
        <w:t>13</w:t>
      </w:r>
      <w:r w:rsidRPr="00FB2E50">
        <w:rPr>
          <w:sz w:val="24"/>
          <w:szCs w:val="24"/>
        </w:rPr>
        <w:t xml:space="preserve">　一般安全措施</w:t>
      </w:r>
      <w:r w:rsidRPr="00FB2E50">
        <w:rPr>
          <w:sz w:val="24"/>
          <w:szCs w:val="24"/>
        </w:rPr>
        <w:t xml:space="preserve">…………………………………………63 </w:t>
      </w:r>
    </w:p>
    <w:p w:rsidR="009D093B" w:rsidRPr="00FB2E50" w:rsidRDefault="009D093B" w:rsidP="009D093B">
      <w:pPr>
        <w:spacing w:line="360" w:lineRule="auto"/>
        <w:rPr>
          <w:sz w:val="24"/>
          <w:szCs w:val="24"/>
        </w:rPr>
      </w:pPr>
      <w:r w:rsidRPr="00FB2E50">
        <w:rPr>
          <w:sz w:val="24"/>
          <w:szCs w:val="24"/>
        </w:rPr>
        <w:t>13.1</w:t>
      </w:r>
      <w:r w:rsidRPr="00FB2E50">
        <w:rPr>
          <w:sz w:val="24"/>
          <w:szCs w:val="24"/>
        </w:rPr>
        <w:t xml:space="preserve">　一般注意事项</w:t>
      </w:r>
      <w:r w:rsidRPr="00FB2E50">
        <w:rPr>
          <w:sz w:val="24"/>
          <w:szCs w:val="24"/>
        </w:rPr>
        <w:t xml:space="preserve">…………………………………………63 </w:t>
      </w:r>
    </w:p>
    <w:p w:rsidR="009D093B" w:rsidRPr="00FB2E50" w:rsidRDefault="009D093B" w:rsidP="009D093B">
      <w:pPr>
        <w:spacing w:line="360" w:lineRule="auto"/>
        <w:rPr>
          <w:sz w:val="24"/>
          <w:szCs w:val="24"/>
        </w:rPr>
      </w:pPr>
      <w:r w:rsidRPr="00FB2E50">
        <w:rPr>
          <w:sz w:val="24"/>
          <w:szCs w:val="24"/>
        </w:rPr>
        <w:t>13.2</w:t>
      </w:r>
      <w:r w:rsidRPr="00FB2E50">
        <w:rPr>
          <w:sz w:val="24"/>
          <w:szCs w:val="24"/>
        </w:rPr>
        <w:t xml:space="preserve">　设备的维护</w:t>
      </w:r>
      <w:r w:rsidRPr="00FB2E50">
        <w:rPr>
          <w:sz w:val="24"/>
          <w:szCs w:val="24"/>
        </w:rPr>
        <w:t xml:space="preserve">…………………………………………64 </w:t>
      </w:r>
    </w:p>
    <w:p w:rsidR="009D093B" w:rsidRPr="00FB2E50" w:rsidRDefault="009D093B" w:rsidP="009D093B">
      <w:pPr>
        <w:spacing w:line="360" w:lineRule="auto"/>
        <w:rPr>
          <w:sz w:val="24"/>
          <w:szCs w:val="24"/>
        </w:rPr>
      </w:pPr>
      <w:r w:rsidRPr="00FB2E50">
        <w:rPr>
          <w:sz w:val="24"/>
          <w:szCs w:val="24"/>
        </w:rPr>
        <w:t>13.3</w:t>
      </w:r>
      <w:r w:rsidRPr="00FB2E50">
        <w:rPr>
          <w:sz w:val="24"/>
          <w:szCs w:val="24"/>
        </w:rPr>
        <w:t xml:space="preserve">　一般电气安全注意事项</w:t>
      </w:r>
      <w:r w:rsidRPr="00FB2E50">
        <w:rPr>
          <w:sz w:val="24"/>
          <w:szCs w:val="24"/>
        </w:rPr>
        <w:t xml:space="preserve">………………………………65 </w:t>
      </w:r>
    </w:p>
    <w:p w:rsidR="009D093B" w:rsidRPr="00FB2E50" w:rsidRDefault="009D093B" w:rsidP="009D093B">
      <w:pPr>
        <w:spacing w:line="360" w:lineRule="auto"/>
        <w:rPr>
          <w:sz w:val="24"/>
          <w:szCs w:val="24"/>
        </w:rPr>
      </w:pPr>
      <w:r w:rsidRPr="00FB2E50">
        <w:rPr>
          <w:sz w:val="24"/>
          <w:szCs w:val="24"/>
        </w:rPr>
        <w:t>13.4</w:t>
      </w:r>
      <w:r w:rsidRPr="00FB2E50">
        <w:rPr>
          <w:sz w:val="24"/>
          <w:szCs w:val="24"/>
        </w:rPr>
        <w:t xml:space="preserve">　工具的使用</w:t>
      </w:r>
      <w:r w:rsidRPr="00FB2E50">
        <w:rPr>
          <w:sz w:val="24"/>
          <w:szCs w:val="24"/>
        </w:rPr>
        <w:t xml:space="preserve">……………………………………………65 </w:t>
      </w:r>
    </w:p>
    <w:p w:rsidR="009D093B" w:rsidRPr="00FB2E50" w:rsidRDefault="009D093B" w:rsidP="009D093B">
      <w:pPr>
        <w:spacing w:line="360" w:lineRule="auto"/>
        <w:rPr>
          <w:sz w:val="24"/>
          <w:szCs w:val="24"/>
        </w:rPr>
      </w:pPr>
      <w:r w:rsidRPr="00FB2E50">
        <w:rPr>
          <w:sz w:val="24"/>
          <w:szCs w:val="24"/>
        </w:rPr>
        <w:t>13.5</w:t>
      </w:r>
      <w:r w:rsidRPr="00FB2E50">
        <w:rPr>
          <w:sz w:val="24"/>
          <w:szCs w:val="24"/>
        </w:rPr>
        <w:t xml:space="preserve">　焊接、切割</w:t>
      </w:r>
      <w:r w:rsidRPr="00FB2E50">
        <w:rPr>
          <w:sz w:val="24"/>
          <w:szCs w:val="24"/>
        </w:rPr>
        <w:t xml:space="preserve">……………………………………………69 </w:t>
      </w:r>
    </w:p>
    <w:p w:rsidR="009D093B" w:rsidRPr="00FB2E50" w:rsidRDefault="009D093B" w:rsidP="009D093B">
      <w:pPr>
        <w:spacing w:line="360" w:lineRule="auto"/>
        <w:rPr>
          <w:sz w:val="24"/>
          <w:szCs w:val="24"/>
        </w:rPr>
      </w:pPr>
      <w:r w:rsidRPr="00FB2E50">
        <w:rPr>
          <w:sz w:val="24"/>
          <w:szCs w:val="24"/>
        </w:rPr>
        <w:t>13.6</w:t>
      </w:r>
      <w:r w:rsidRPr="00FB2E50">
        <w:rPr>
          <w:sz w:val="24"/>
          <w:szCs w:val="24"/>
        </w:rPr>
        <w:t xml:space="preserve">　动火工作</w:t>
      </w:r>
      <w:r w:rsidRPr="00FB2E50">
        <w:rPr>
          <w:sz w:val="24"/>
          <w:szCs w:val="24"/>
        </w:rPr>
        <w:t xml:space="preserve">………………………………………………70 </w:t>
      </w:r>
    </w:p>
    <w:p w:rsidR="009D093B" w:rsidRPr="00FB2E50" w:rsidRDefault="009D093B" w:rsidP="009D093B">
      <w:pPr>
        <w:spacing w:line="360" w:lineRule="auto"/>
        <w:rPr>
          <w:sz w:val="24"/>
          <w:szCs w:val="24"/>
        </w:rPr>
      </w:pPr>
      <w:r w:rsidRPr="00FB2E50">
        <w:rPr>
          <w:sz w:val="24"/>
          <w:szCs w:val="24"/>
        </w:rPr>
        <w:t>14</w:t>
      </w:r>
      <w:r w:rsidRPr="00FB2E50">
        <w:rPr>
          <w:sz w:val="24"/>
          <w:szCs w:val="24"/>
        </w:rPr>
        <w:t xml:space="preserve">　起重与运输</w:t>
      </w:r>
      <w:r w:rsidRPr="00FB2E50">
        <w:rPr>
          <w:sz w:val="24"/>
          <w:szCs w:val="24"/>
        </w:rPr>
        <w:t xml:space="preserve">……………………………………………75 </w:t>
      </w:r>
    </w:p>
    <w:p w:rsidR="009D093B" w:rsidRPr="00FB2E50" w:rsidRDefault="009D093B" w:rsidP="009D093B">
      <w:pPr>
        <w:spacing w:line="360" w:lineRule="auto"/>
        <w:rPr>
          <w:sz w:val="24"/>
          <w:szCs w:val="24"/>
        </w:rPr>
      </w:pPr>
      <w:r w:rsidRPr="00FB2E50">
        <w:rPr>
          <w:sz w:val="24"/>
          <w:szCs w:val="24"/>
        </w:rPr>
        <w:lastRenderedPageBreak/>
        <w:t>14.1</w:t>
      </w:r>
      <w:r w:rsidRPr="00FB2E50">
        <w:rPr>
          <w:sz w:val="24"/>
          <w:szCs w:val="24"/>
        </w:rPr>
        <w:t xml:space="preserve">　一般注意事项</w:t>
      </w:r>
      <w:r w:rsidRPr="00FB2E50">
        <w:rPr>
          <w:sz w:val="24"/>
          <w:szCs w:val="24"/>
        </w:rPr>
        <w:t xml:space="preserve">…………………………………………75 </w:t>
      </w:r>
    </w:p>
    <w:p w:rsidR="009D093B" w:rsidRPr="00FB2E50" w:rsidRDefault="009D093B" w:rsidP="009D093B">
      <w:pPr>
        <w:spacing w:line="360" w:lineRule="auto"/>
        <w:rPr>
          <w:sz w:val="24"/>
          <w:szCs w:val="24"/>
        </w:rPr>
      </w:pPr>
      <w:r w:rsidRPr="00FB2E50">
        <w:rPr>
          <w:sz w:val="24"/>
          <w:szCs w:val="24"/>
        </w:rPr>
        <w:t>14.2</w:t>
      </w:r>
      <w:r w:rsidRPr="00FB2E50">
        <w:rPr>
          <w:sz w:val="24"/>
          <w:szCs w:val="24"/>
        </w:rPr>
        <w:t xml:space="preserve">　各式起重机</w:t>
      </w:r>
      <w:r w:rsidRPr="00FB2E50">
        <w:rPr>
          <w:sz w:val="24"/>
          <w:szCs w:val="24"/>
        </w:rPr>
        <w:t xml:space="preserve">…………………………………………76 </w:t>
      </w:r>
    </w:p>
    <w:p w:rsidR="009D093B" w:rsidRPr="00FB2E50" w:rsidRDefault="009D093B" w:rsidP="009D093B">
      <w:pPr>
        <w:spacing w:line="360" w:lineRule="auto"/>
        <w:rPr>
          <w:sz w:val="24"/>
          <w:szCs w:val="24"/>
        </w:rPr>
      </w:pPr>
      <w:r w:rsidRPr="00FB2E50">
        <w:rPr>
          <w:sz w:val="24"/>
          <w:szCs w:val="24"/>
        </w:rPr>
        <w:t>14.3</w:t>
      </w:r>
      <w:r w:rsidRPr="00FB2E50">
        <w:rPr>
          <w:sz w:val="24"/>
          <w:szCs w:val="24"/>
        </w:rPr>
        <w:t xml:space="preserve">　起重工器具</w:t>
      </w:r>
      <w:r w:rsidRPr="00FB2E50">
        <w:rPr>
          <w:sz w:val="24"/>
          <w:szCs w:val="24"/>
        </w:rPr>
        <w:t>…………………………………………79</w:t>
      </w:r>
    </w:p>
    <w:p w:rsidR="009D093B" w:rsidRPr="00FB2E50" w:rsidRDefault="009D093B" w:rsidP="009D093B">
      <w:pPr>
        <w:spacing w:line="360" w:lineRule="auto"/>
        <w:rPr>
          <w:sz w:val="24"/>
          <w:szCs w:val="24"/>
        </w:rPr>
      </w:pPr>
      <w:r w:rsidRPr="00FB2E50">
        <w:rPr>
          <w:sz w:val="24"/>
          <w:szCs w:val="24"/>
        </w:rPr>
        <w:t>14.4</w:t>
      </w:r>
      <w:r w:rsidRPr="00FB2E50">
        <w:rPr>
          <w:sz w:val="24"/>
          <w:szCs w:val="24"/>
        </w:rPr>
        <w:t xml:space="preserve">　人工搬运</w:t>
      </w:r>
      <w:r w:rsidRPr="00FB2E50">
        <w:rPr>
          <w:sz w:val="24"/>
          <w:szCs w:val="24"/>
        </w:rPr>
        <w:t xml:space="preserve">………………………………………………83 </w:t>
      </w:r>
    </w:p>
    <w:p w:rsidR="009D093B" w:rsidRPr="00FB2E50" w:rsidRDefault="009D093B" w:rsidP="009D093B">
      <w:pPr>
        <w:spacing w:line="360" w:lineRule="auto"/>
        <w:rPr>
          <w:sz w:val="24"/>
          <w:szCs w:val="24"/>
        </w:rPr>
      </w:pPr>
      <w:r w:rsidRPr="00FB2E50">
        <w:rPr>
          <w:sz w:val="24"/>
          <w:szCs w:val="24"/>
        </w:rPr>
        <w:t>15</w:t>
      </w:r>
      <w:r w:rsidRPr="00FB2E50">
        <w:rPr>
          <w:sz w:val="24"/>
          <w:szCs w:val="24"/>
        </w:rPr>
        <w:t xml:space="preserve">　高处作业</w:t>
      </w:r>
      <w:r w:rsidRPr="00FB2E50">
        <w:rPr>
          <w:sz w:val="24"/>
          <w:szCs w:val="24"/>
        </w:rPr>
        <w:t xml:space="preserve">………………………………………………84 </w:t>
      </w:r>
    </w:p>
    <w:p w:rsidR="009D093B" w:rsidRPr="00FB2E50" w:rsidRDefault="009D093B" w:rsidP="009D093B">
      <w:pPr>
        <w:spacing w:line="360" w:lineRule="auto"/>
        <w:rPr>
          <w:sz w:val="24"/>
          <w:szCs w:val="24"/>
        </w:rPr>
      </w:pPr>
      <w:r w:rsidRPr="00FB2E50">
        <w:rPr>
          <w:sz w:val="24"/>
          <w:szCs w:val="24"/>
        </w:rPr>
        <w:t>15.1</w:t>
      </w:r>
      <w:r w:rsidRPr="00FB2E50">
        <w:rPr>
          <w:sz w:val="24"/>
          <w:szCs w:val="24"/>
        </w:rPr>
        <w:t xml:space="preserve">　一般注意事项</w:t>
      </w:r>
      <w:r w:rsidRPr="00FB2E50">
        <w:rPr>
          <w:sz w:val="24"/>
          <w:szCs w:val="24"/>
        </w:rPr>
        <w:t xml:space="preserve">…………………………………………84 </w:t>
      </w:r>
    </w:p>
    <w:p w:rsidR="009D093B" w:rsidRPr="00FB2E50" w:rsidRDefault="009D093B" w:rsidP="009D093B">
      <w:pPr>
        <w:spacing w:line="360" w:lineRule="auto"/>
        <w:rPr>
          <w:sz w:val="24"/>
          <w:szCs w:val="24"/>
        </w:rPr>
      </w:pPr>
      <w:r w:rsidRPr="00FB2E50">
        <w:rPr>
          <w:sz w:val="24"/>
          <w:szCs w:val="24"/>
        </w:rPr>
        <w:t>15.2</w:t>
      </w:r>
      <w:r w:rsidRPr="00FB2E50">
        <w:rPr>
          <w:sz w:val="24"/>
          <w:szCs w:val="24"/>
        </w:rPr>
        <w:t xml:space="preserve">　梯子</w:t>
      </w:r>
      <w:r w:rsidRPr="00FB2E50">
        <w:rPr>
          <w:sz w:val="24"/>
          <w:szCs w:val="24"/>
        </w:rPr>
        <w:t xml:space="preserve">……………………………………………………86 </w:t>
      </w:r>
    </w:p>
    <w:p w:rsidR="009D093B" w:rsidRPr="00FB2E50" w:rsidRDefault="009D093B" w:rsidP="009D093B">
      <w:pPr>
        <w:spacing w:line="360" w:lineRule="auto"/>
        <w:rPr>
          <w:sz w:val="24"/>
          <w:szCs w:val="24"/>
        </w:rPr>
      </w:pPr>
      <w:r w:rsidRPr="00FB2E50">
        <w:rPr>
          <w:sz w:val="24"/>
          <w:szCs w:val="24"/>
        </w:rPr>
        <w:t>15.3</w:t>
      </w:r>
      <w:r w:rsidRPr="00FB2E50">
        <w:rPr>
          <w:sz w:val="24"/>
          <w:szCs w:val="24"/>
        </w:rPr>
        <w:t xml:space="preserve">　阀厅的工作</w:t>
      </w:r>
      <w:r w:rsidRPr="00FB2E50">
        <w:rPr>
          <w:sz w:val="24"/>
          <w:szCs w:val="24"/>
        </w:rPr>
        <w:t>…………………………………………86</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…………………………………………………………87</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A</w:t>
      </w:r>
      <w:r w:rsidRPr="00FB2E50">
        <w:rPr>
          <w:sz w:val="24"/>
          <w:szCs w:val="24"/>
        </w:rPr>
        <w:t xml:space="preserve">　变电站（发电厂）倒闸操作票格式</w:t>
      </w:r>
      <w:r w:rsidRPr="00FB2E50">
        <w:rPr>
          <w:sz w:val="24"/>
          <w:szCs w:val="24"/>
        </w:rPr>
        <w:t>……………87</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B</w:t>
      </w:r>
      <w:r w:rsidRPr="00FB2E50">
        <w:rPr>
          <w:sz w:val="24"/>
          <w:szCs w:val="24"/>
        </w:rPr>
        <w:t xml:space="preserve">　变电站（发电厂）第一种工作票格式</w:t>
      </w:r>
      <w:r w:rsidRPr="00FB2E50">
        <w:rPr>
          <w:sz w:val="24"/>
          <w:szCs w:val="24"/>
        </w:rPr>
        <w:t>…………88</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C</w:t>
      </w:r>
      <w:r w:rsidRPr="00FB2E50">
        <w:rPr>
          <w:sz w:val="24"/>
          <w:szCs w:val="24"/>
        </w:rPr>
        <w:t xml:space="preserve">　电力电缆第一种工作票格式</w:t>
      </w:r>
      <w:r w:rsidRPr="00FB2E50">
        <w:rPr>
          <w:sz w:val="24"/>
          <w:szCs w:val="24"/>
        </w:rPr>
        <w:t>………………………92</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D</w:t>
      </w:r>
      <w:r w:rsidRPr="00FB2E50">
        <w:rPr>
          <w:sz w:val="24"/>
          <w:szCs w:val="24"/>
        </w:rPr>
        <w:t xml:space="preserve">　变电站（发电厂）第二种工作票格式</w:t>
      </w:r>
      <w:r w:rsidRPr="00FB2E50">
        <w:rPr>
          <w:sz w:val="24"/>
          <w:szCs w:val="24"/>
        </w:rPr>
        <w:t>……………97</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E</w:t>
      </w:r>
      <w:r w:rsidRPr="00FB2E50">
        <w:rPr>
          <w:sz w:val="24"/>
          <w:szCs w:val="24"/>
        </w:rPr>
        <w:t xml:space="preserve">　电力电缆第二种工作票格式</w:t>
      </w:r>
      <w:r w:rsidRPr="00FB2E50">
        <w:rPr>
          <w:sz w:val="24"/>
          <w:szCs w:val="24"/>
        </w:rPr>
        <w:t>………………………99</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F</w:t>
      </w:r>
      <w:r w:rsidRPr="00FB2E50">
        <w:rPr>
          <w:sz w:val="24"/>
          <w:szCs w:val="24"/>
        </w:rPr>
        <w:t xml:space="preserve">　变电站（发电厂）带电作业工作票格式</w:t>
      </w:r>
      <w:r w:rsidRPr="00FB2E50">
        <w:rPr>
          <w:sz w:val="24"/>
          <w:szCs w:val="24"/>
        </w:rPr>
        <w:t>…………102</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G</w:t>
      </w:r>
      <w:r w:rsidRPr="00FB2E50">
        <w:rPr>
          <w:sz w:val="24"/>
          <w:szCs w:val="24"/>
        </w:rPr>
        <w:t xml:space="preserve">　变电站（发电厂）事故应急抢修单格式</w:t>
      </w:r>
      <w:r w:rsidRPr="00FB2E50">
        <w:rPr>
          <w:sz w:val="24"/>
          <w:szCs w:val="24"/>
        </w:rPr>
        <w:t>…………104</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H</w:t>
      </w:r>
      <w:r w:rsidRPr="00FB2E50">
        <w:rPr>
          <w:sz w:val="24"/>
          <w:szCs w:val="24"/>
        </w:rPr>
        <w:t xml:space="preserve">　二次工作安全措施票格式</w:t>
      </w:r>
      <w:r w:rsidRPr="00FB2E50">
        <w:rPr>
          <w:sz w:val="24"/>
          <w:szCs w:val="24"/>
        </w:rPr>
        <w:t>………………………106</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I</w:t>
      </w:r>
      <w:r w:rsidRPr="00FB2E50">
        <w:rPr>
          <w:sz w:val="24"/>
          <w:szCs w:val="24"/>
        </w:rPr>
        <w:t xml:space="preserve">　标示牌式样</w:t>
      </w:r>
      <w:r w:rsidRPr="00FB2E50">
        <w:rPr>
          <w:sz w:val="24"/>
          <w:szCs w:val="24"/>
        </w:rPr>
        <w:t>………………………………………107</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J</w:t>
      </w:r>
      <w:r w:rsidRPr="00FB2E50">
        <w:rPr>
          <w:sz w:val="24"/>
          <w:szCs w:val="24"/>
        </w:rPr>
        <w:t xml:space="preserve">　绝缘安全工器具试验项目、同期和要求</w:t>
      </w:r>
      <w:r w:rsidRPr="00FB2E50">
        <w:rPr>
          <w:sz w:val="24"/>
          <w:szCs w:val="24"/>
        </w:rPr>
        <w:t>…………109</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K</w:t>
      </w:r>
      <w:r w:rsidRPr="00FB2E50">
        <w:rPr>
          <w:sz w:val="24"/>
          <w:szCs w:val="24"/>
        </w:rPr>
        <w:t xml:space="preserve">　带电作业高架绝缘斗臂车电气试验标准表</w:t>
      </w:r>
      <w:r w:rsidRPr="00FB2E50">
        <w:rPr>
          <w:sz w:val="24"/>
          <w:szCs w:val="24"/>
        </w:rPr>
        <w:t>……114</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L</w:t>
      </w:r>
      <w:r w:rsidRPr="00FB2E50">
        <w:rPr>
          <w:sz w:val="24"/>
          <w:szCs w:val="24"/>
        </w:rPr>
        <w:t xml:space="preserve">　登高工器具试验标准表</w:t>
      </w:r>
      <w:r w:rsidRPr="00FB2E50">
        <w:rPr>
          <w:sz w:val="24"/>
          <w:szCs w:val="24"/>
        </w:rPr>
        <w:t>…………………………117</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M</w:t>
      </w:r>
      <w:r w:rsidRPr="00FB2E50">
        <w:rPr>
          <w:sz w:val="24"/>
          <w:szCs w:val="24"/>
        </w:rPr>
        <w:t xml:space="preserve">　常用起重设备检查和试验的周期及要求</w:t>
      </w:r>
      <w:r w:rsidRPr="00FB2E50">
        <w:rPr>
          <w:sz w:val="24"/>
          <w:szCs w:val="24"/>
        </w:rPr>
        <w:t>………119</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N</w:t>
      </w:r>
      <w:r w:rsidRPr="00FB2E50">
        <w:rPr>
          <w:sz w:val="24"/>
          <w:szCs w:val="24"/>
        </w:rPr>
        <w:t xml:space="preserve">　变电站一级动火工作票格式</w:t>
      </w:r>
      <w:r w:rsidRPr="00FB2E50">
        <w:rPr>
          <w:sz w:val="24"/>
          <w:szCs w:val="24"/>
        </w:rPr>
        <w:t>……………………123</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O</w:t>
      </w:r>
      <w:r w:rsidRPr="00FB2E50">
        <w:rPr>
          <w:sz w:val="24"/>
          <w:szCs w:val="24"/>
        </w:rPr>
        <w:t xml:space="preserve">　变电站二级动火工作票格式</w:t>
      </w:r>
      <w:r w:rsidRPr="00FB2E50">
        <w:rPr>
          <w:sz w:val="24"/>
          <w:szCs w:val="24"/>
        </w:rPr>
        <w:t>……………………125</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P</w:t>
      </w:r>
      <w:r w:rsidRPr="00FB2E50">
        <w:rPr>
          <w:sz w:val="24"/>
          <w:szCs w:val="24"/>
        </w:rPr>
        <w:t xml:space="preserve">　动火管理级别的划定</w:t>
      </w:r>
      <w:r w:rsidRPr="00FB2E50">
        <w:rPr>
          <w:sz w:val="24"/>
          <w:szCs w:val="24"/>
        </w:rPr>
        <w:t>……………………………127</w:t>
      </w:r>
    </w:p>
    <w:p w:rsidR="009D093B" w:rsidRPr="00FB2E50" w:rsidRDefault="009D093B" w:rsidP="009D093B">
      <w:pPr>
        <w:spacing w:line="360" w:lineRule="auto"/>
        <w:rPr>
          <w:sz w:val="24"/>
          <w:szCs w:val="24"/>
        </w:rPr>
      </w:pPr>
      <w:r w:rsidRPr="00FB2E50">
        <w:rPr>
          <w:sz w:val="24"/>
          <w:szCs w:val="24"/>
        </w:rPr>
        <w:t>附录</w:t>
      </w:r>
      <w:r w:rsidRPr="00FB2E50">
        <w:rPr>
          <w:sz w:val="24"/>
          <w:szCs w:val="24"/>
        </w:rPr>
        <w:t>Q</w:t>
      </w:r>
      <w:r w:rsidRPr="00FB2E50">
        <w:rPr>
          <w:sz w:val="24"/>
          <w:szCs w:val="24"/>
        </w:rPr>
        <w:t xml:space="preserve">　紧急求护法</w:t>
      </w:r>
      <w:r w:rsidRPr="00FB2E50">
        <w:rPr>
          <w:sz w:val="24"/>
          <w:szCs w:val="24"/>
        </w:rPr>
        <w:t xml:space="preserve">………………………………………128 </w:t>
      </w: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Default="009D093B" w:rsidP="009D093B">
      <w:pPr>
        <w:spacing w:line="360" w:lineRule="auto"/>
        <w:rPr>
          <w:sz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1 </w:t>
      </w:r>
      <w:r w:rsidRPr="00FB2E50">
        <w:rPr>
          <w:sz w:val="24"/>
          <w:szCs w:val="24"/>
        </w:rPr>
        <w:t>总</w:t>
      </w:r>
      <w:r w:rsidRPr="00FB2E50">
        <w:rPr>
          <w:sz w:val="24"/>
          <w:szCs w:val="24"/>
        </w:rPr>
        <w:t xml:space="preserve"> </w:t>
      </w:r>
      <w:r w:rsidRPr="00FB2E50">
        <w:rPr>
          <w:sz w:val="24"/>
          <w:szCs w:val="24"/>
        </w:rPr>
        <w:t>则</w:t>
      </w:r>
    </w:p>
    <w:p w:rsidR="009D093B" w:rsidRPr="00FB2E50" w:rsidRDefault="009D093B" w:rsidP="009D093B">
      <w:pPr>
        <w:spacing w:line="360" w:lineRule="auto"/>
        <w:rPr>
          <w:sz w:val="24"/>
          <w:szCs w:val="24"/>
        </w:rPr>
      </w:pPr>
      <w:r w:rsidRPr="00FB2E50">
        <w:rPr>
          <w:sz w:val="24"/>
          <w:szCs w:val="24"/>
        </w:rPr>
        <w:t xml:space="preserve">1.1 </w:t>
      </w:r>
      <w:r w:rsidRPr="00FB2E50">
        <w:rPr>
          <w:sz w:val="24"/>
          <w:szCs w:val="24"/>
        </w:rPr>
        <w:t>为加强电力生产现场管理，规范各类工作人员的行为，保证人身、电网和设备安全，依据国家有关法律、法规，结合电力生产的实际，制定本规程。</w:t>
      </w:r>
    </w:p>
    <w:p w:rsidR="009D093B" w:rsidRPr="00FB2E50" w:rsidRDefault="009D093B" w:rsidP="009D093B">
      <w:pPr>
        <w:spacing w:line="360" w:lineRule="auto"/>
        <w:rPr>
          <w:sz w:val="24"/>
          <w:szCs w:val="24"/>
        </w:rPr>
      </w:pPr>
      <w:r w:rsidRPr="00FB2E50">
        <w:rPr>
          <w:sz w:val="24"/>
          <w:szCs w:val="24"/>
        </w:rPr>
        <w:t xml:space="preserve">1.2 </w:t>
      </w:r>
      <w:r w:rsidRPr="00FB2E50">
        <w:rPr>
          <w:sz w:val="24"/>
          <w:szCs w:val="24"/>
        </w:rPr>
        <w:t>作业现场的基本条件。</w:t>
      </w:r>
    </w:p>
    <w:p w:rsidR="009D093B" w:rsidRPr="00FB2E50" w:rsidRDefault="009D093B" w:rsidP="009D093B">
      <w:pPr>
        <w:spacing w:line="360" w:lineRule="auto"/>
        <w:rPr>
          <w:sz w:val="24"/>
          <w:szCs w:val="24"/>
        </w:rPr>
      </w:pPr>
      <w:r w:rsidRPr="00FB2E50">
        <w:rPr>
          <w:sz w:val="24"/>
          <w:szCs w:val="24"/>
        </w:rPr>
        <w:t>1.2.1</w:t>
      </w:r>
      <w:r w:rsidRPr="00FB2E50">
        <w:rPr>
          <w:sz w:val="24"/>
          <w:szCs w:val="24"/>
        </w:rPr>
        <w:t>作业现场的生产条件和安全设施等应符合有关标准规范的要求，工作人员的劳动防护用品应合格、齐备。</w:t>
      </w:r>
    </w:p>
    <w:p w:rsidR="009D093B" w:rsidRPr="00FB2E50" w:rsidRDefault="009D093B" w:rsidP="009D093B">
      <w:pPr>
        <w:spacing w:line="360" w:lineRule="auto"/>
        <w:rPr>
          <w:sz w:val="24"/>
          <w:szCs w:val="24"/>
        </w:rPr>
      </w:pPr>
      <w:r w:rsidRPr="00FB2E50">
        <w:rPr>
          <w:sz w:val="24"/>
          <w:szCs w:val="24"/>
        </w:rPr>
        <w:t>1.2.2</w:t>
      </w:r>
      <w:r w:rsidRPr="00FB2E50">
        <w:rPr>
          <w:sz w:val="24"/>
          <w:szCs w:val="24"/>
        </w:rPr>
        <w:t xml:space="preserve">　经常有人工作的场所及施工车辆上宜配备急救箱，存放急救用品，并应指定专人经常检查、补充或更换。</w:t>
      </w:r>
    </w:p>
    <w:p w:rsidR="009D093B" w:rsidRPr="00FB2E50" w:rsidRDefault="009D093B" w:rsidP="009D093B">
      <w:pPr>
        <w:spacing w:line="360" w:lineRule="auto"/>
        <w:rPr>
          <w:sz w:val="24"/>
          <w:szCs w:val="24"/>
        </w:rPr>
      </w:pPr>
      <w:r w:rsidRPr="00FB2E50">
        <w:rPr>
          <w:sz w:val="24"/>
          <w:szCs w:val="24"/>
        </w:rPr>
        <w:t>1.2.3</w:t>
      </w:r>
      <w:r w:rsidRPr="00FB2E50">
        <w:rPr>
          <w:sz w:val="24"/>
          <w:szCs w:val="24"/>
        </w:rPr>
        <w:t xml:space="preserve">　现场使用的安全工器具应合格并符合有关要求。</w:t>
      </w:r>
    </w:p>
    <w:p w:rsidR="009D093B" w:rsidRPr="00FB2E50" w:rsidRDefault="009D093B" w:rsidP="009D093B">
      <w:pPr>
        <w:spacing w:line="360" w:lineRule="auto"/>
        <w:rPr>
          <w:sz w:val="24"/>
          <w:szCs w:val="24"/>
        </w:rPr>
      </w:pPr>
      <w:r w:rsidRPr="00FB2E50">
        <w:rPr>
          <w:sz w:val="24"/>
          <w:szCs w:val="24"/>
        </w:rPr>
        <w:t>1.2.4</w:t>
      </w:r>
      <w:r w:rsidRPr="00FB2E50">
        <w:rPr>
          <w:sz w:val="24"/>
          <w:szCs w:val="24"/>
        </w:rPr>
        <w:t xml:space="preserve">　各类作业人员应被告知其作业现场和工作岗位存在的危险因素、防范措施及事故紧急处理措施。</w:t>
      </w:r>
    </w:p>
    <w:p w:rsidR="009D093B" w:rsidRPr="00FB2E50" w:rsidRDefault="009D093B" w:rsidP="009D093B">
      <w:pPr>
        <w:spacing w:line="360" w:lineRule="auto"/>
        <w:rPr>
          <w:sz w:val="24"/>
          <w:szCs w:val="24"/>
        </w:rPr>
      </w:pPr>
      <w:r w:rsidRPr="00FB2E50">
        <w:rPr>
          <w:sz w:val="24"/>
          <w:szCs w:val="24"/>
        </w:rPr>
        <w:t>1.3</w:t>
      </w:r>
      <w:r w:rsidRPr="00FB2E50">
        <w:rPr>
          <w:sz w:val="24"/>
          <w:szCs w:val="24"/>
        </w:rPr>
        <w:t xml:space="preserve">　作业人员的基本条件。</w:t>
      </w:r>
    </w:p>
    <w:p w:rsidR="009D093B" w:rsidRPr="00FB2E50" w:rsidRDefault="009D093B" w:rsidP="009D093B">
      <w:pPr>
        <w:spacing w:line="360" w:lineRule="auto"/>
        <w:rPr>
          <w:sz w:val="24"/>
          <w:szCs w:val="24"/>
        </w:rPr>
      </w:pPr>
      <w:r w:rsidRPr="00FB2E50">
        <w:rPr>
          <w:sz w:val="24"/>
          <w:szCs w:val="24"/>
        </w:rPr>
        <w:t>1.3.1</w:t>
      </w:r>
      <w:r w:rsidRPr="00FB2E50">
        <w:rPr>
          <w:sz w:val="24"/>
          <w:szCs w:val="24"/>
        </w:rPr>
        <w:t xml:space="preserve">　经医师鉴定，无妨碍工作的病症</w:t>
      </w:r>
      <w:r w:rsidRPr="00FB2E50">
        <w:rPr>
          <w:sz w:val="24"/>
          <w:szCs w:val="24"/>
        </w:rPr>
        <w:t>(</w:t>
      </w:r>
      <w:r w:rsidRPr="00FB2E50">
        <w:rPr>
          <w:sz w:val="24"/>
          <w:szCs w:val="24"/>
        </w:rPr>
        <w:t>体格检查每两年至少一次</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1.3.2</w:t>
      </w:r>
      <w:r w:rsidRPr="00FB2E50">
        <w:rPr>
          <w:sz w:val="24"/>
          <w:szCs w:val="24"/>
        </w:rPr>
        <w:t xml:space="preserve">　具备必要的电气知识和业务技能，且按工作性质，熟悉本规程的相关部分，并经考试合格。</w:t>
      </w:r>
    </w:p>
    <w:p w:rsidR="009D093B" w:rsidRPr="00FB2E50" w:rsidRDefault="009D093B" w:rsidP="009D093B">
      <w:pPr>
        <w:spacing w:line="360" w:lineRule="auto"/>
        <w:rPr>
          <w:sz w:val="24"/>
          <w:szCs w:val="24"/>
        </w:rPr>
      </w:pPr>
      <w:r w:rsidRPr="00FB2E50">
        <w:rPr>
          <w:sz w:val="24"/>
          <w:szCs w:val="24"/>
        </w:rPr>
        <w:t>1.3.3</w:t>
      </w:r>
      <w:r w:rsidRPr="00FB2E50">
        <w:rPr>
          <w:sz w:val="24"/>
          <w:szCs w:val="24"/>
        </w:rPr>
        <w:t xml:space="preserve">　具备必要的安全生产知识，学会紧急救护法，特别要学会触电急救。</w:t>
      </w:r>
    </w:p>
    <w:p w:rsidR="009D093B" w:rsidRPr="00FB2E50" w:rsidRDefault="009D093B" w:rsidP="009D093B">
      <w:pPr>
        <w:spacing w:line="360" w:lineRule="auto"/>
        <w:rPr>
          <w:sz w:val="24"/>
          <w:szCs w:val="24"/>
        </w:rPr>
      </w:pPr>
      <w:r w:rsidRPr="00FB2E50">
        <w:rPr>
          <w:sz w:val="24"/>
          <w:szCs w:val="24"/>
        </w:rPr>
        <w:t>1.4</w:t>
      </w:r>
      <w:r w:rsidRPr="00FB2E50">
        <w:rPr>
          <w:sz w:val="24"/>
          <w:szCs w:val="24"/>
        </w:rPr>
        <w:t xml:space="preserve">　教育和培训。</w:t>
      </w:r>
    </w:p>
    <w:p w:rsidR="009D093B" w:rsidRPr="00FB2E50" w:rsidRDefault="009D093B" w:rsidP="009D093B">
      <w:pPr>
        <w:spacing w:line="360" w:lineRule="auto"/>
        <w:rPr>
          <w:sz w:val="24"/>
          <w:szCs w:val="24"/>
        </w:rPr>
      </w:pPr>
      <w:r w:rsidRPr="00FB2E50">
        <w:rPr>
          <w:sz w:val="24"/>
          <w:szCs w:val="24"/>
        </w:rPr>
        <w:t>1.4.1</w:t>
      </w:r>
      <w:r w:rsidRPr="00FB2E50">
        <w:rPr>
          <w:sz w:val="24"/>
          <w:szCs w:val="24"/>
        </w:rPr>
        <w:t>各类作业人员应接受相应的安全生产教育和岗位技能培训，经考试合格上岗。</w:t>
      </w:r>
    </w:p>
    <w:p w:rsidR="009D093B" w:rsidRPr="00FB2E50" w:rsidRDefault="009D093B" w:rsidP="009D093B">
      <w:pPr>
        <w:spacing w:line="360" w:lineRule="auto"/>
        <w:rPr>
          <w:sz w:val="24"/>
          <w:szCs w:val="24"/>
        </w:rPr>
      </w:pPr>
      <w:r w:rsidRPr="00FB2E50">
        <w:rPr>
          <w:sz w:val="24"/>
          <w:szCs w:val="24"/>
        </w:rPr>
        <w:t>1.4.2</w:t>
      </w:r>
      <w:r w:rsidRPr="00FB2E50">
        <w:rPr>
          <w:sz w:val="24"/>
          <w:szCs w:val="24"/>
        </w:rPr>
        <w:t>作业人员对本规程应每年考试一次。因故间断电气工作连续</w:t>
      </w:r>
      <w:r w:rsidRPr="00FB2E50">
        <w:rPr>
          <w:sz w:val="24"/>
          <w:szCs w:val="24"/>
        </w:rPr>
        <w:t>3</w:t>
      </w:r>
      <w:r w:rsidRPr="00FB2E50">
        <w:rPr>
          <w:sz w:val="24"/>
          <w:szCs w:val="24"/>
        </w:rPr>
        <w:t>个月以上者，应重新学习本规程，并经考试合格后，方能恢复工作。</w:t>
      </w:r>
    </w:p>
    <w:p w:rsidR="009D093B" w:rsidRPr="00FB2E50" w:rsidRDefault="009D093B" w:rsidP="009D093B">
      <w:pPr>
        <w:spacing w:line="360" w:lineRule="auto"/>
        <w:rPr>
          <w:sz w:val="24"/>
          <w:szCs w:val="24"/>
        </w:rPr>
      </w:pPr>
      <w:r w:rsidRPr="00FB2E50">
        <w:rPr>
          <w:sz w:val="24"/>
          <w:szCs w:val="24"/>
        </w:rPr>
        <w:t>1.4.3</w:t>
      </w:r>
      <w:r w:rsidRPr="00FB2E50">
        <w:rPr>
          <w:sz w:val="24"/>
          <w:szCs w:val="24"/>
        </w:rPr>
        <w:t xml:space="preserve">　新参加电气工作的人员、实习人员和临时参加劳动的人员</w:t>
      </w:r>
      <w:r w:rsidRPr="00FB2E50">
        <w:rPr>
          <w:sz w:val="24"/>
          <w:szCs w:val="24"/>
        </w:rPr>
        <w:t>(</w:t>
      </w:r>
      <w:r w:rsidRPr="00FB2E50">
        <w:rPr>
          <w:sz w:val="24"/>
          <w:szCs w:val="24"/>
        </w:rPr>
        <w:t>管理人员、非全日制用工等</w:t>
      </w:r>
      <w:r w:rsidRPr="00FB2E50">
        <w:rPr>
          <w:sz w:val="24"/>
          <w:szCs w:val="24"/>
        </w:rPr>
        <w:t>)</w:t>
      </w:r>
      <w:r w:rsidRPr="00FB2E50">
        <w:rPr>
          <w:sz w:val="24"/>
          <w:szCs w:val="24"/>
        </w:rPr>
        <w:t>，应经过安全知识教育后，方可下现场参加指定的工作，并且不得单独工作。</w:t>
      </w:r>
    </w:p>
    <w:p w:rsidR="009D093B" w:rsidRPr="00FB2E50" w:rsidRDefault="009D093B" w:rsidP="009D093B">
      <w:pPr>
        <w:spacing w:line="360" w:lineRule="auto"/>
        <w:rPr>
          <w:sz w:val="24"/>
          <w:szCs w:val="24"/>
        </w:rPr>
      </w:pPr>
      <w:r w:rsidRPr="00FB2E50">
        <w:rPr>
          <w:sz w:val="24"/>
          <w:szCs w:val="24"/>
        </w:rPr>
        <w:t>1.4.4</w:t>
      </w:r>
      <w:r w:rsidRPr="00FB2E50">
        <w:rPr>
          <w:sz w:val="24"/>
          <w:szCs w:val="24"/>
        </w:rPr>
        <w:t xml:space="preserve">　外单位承担或外来人员参与公司系统电气工作的工作人员应熟悉本规程、并经考试合格，经设备运行管理单位认可，方可参加工作。工作前，设备运行管理单位应告知现场电气设备接线情况、危险点和安全注意事项。</w:t>
      </w:r>
    </w:p>
    <w:p w:rsidR="009D093B" w:rsidRPr="00FB2E50" w:rsidRDefault="009D093B" w:rsidP="009D093B">
      <w:pPr>
        <w:spacing w:line="360" w:lineRule="auto"/>
        <w:rPr>
          <w:sz w:val="24"/>
          <w:szCs w:val="24"/>
        </w:rPr>
      </w:pPr>
      <w:r w:rsidRPr="00FB2E50">
        <w:rPr>
          <w:sz w:val="24"/>
          <w:szCs w:val="24"/>
        </w:rPr>
        <w:lastRenderedPageBreak/>
        <w:t>1.5</w:t>
      </w:r>
      <w:r w:rsidRPr="00FB2E50">
        <w:rPr>
          <w:sz w:val="24"/>
          <w:szCs w:val="24"/>
        </w:rPr>
        <w:t xml:space="preserve">　任何人发现有违反本规程的情况，应立即制止，经纠正后才能恢复作业。各类作业人员有权拒绝违章指挥和强令冒险作业；在发现良接危及人身、电网和设备安全的紧急情况时，有权停止炸业或者在采取可能的紧急措施后撤离作业场所，并立即报告。</w:t>
      </w:r>
    </w:p>
    <w:p w:rsidR="009D093B" w:rsidRPr="00FB2E50" w:rsidRDefault="009D093B" w:rsidP="009D093B">
      <w:pPr>
        <w:spacing w:line="360" w:lineRule="auto"/>
        <w:rPr>
          <w:sz w:val="24"/>
          <w:szCs w:val="24"/>
        </w:rPr>
      </w:pPr>
      <w:r w:rsidRPr="00FB2E50">
        <w:rPr>
          <w:sz w:val="24"/>
          <w:szCs w:val="24"/>
        </w:rPr>
        <w:t>1.6</w:t>
      </w:r>
      <w:r w:rsidRPr="00FB2E50">
        <w:rPr>
          <w:sz w:val="24"/>
          <w:szCs w:val="24"/>
        </w:rPr>
        <w:t xml:space="preserve">　在试验和推广新技术、新工艺、新设备、新材料的同时，应制定相应的安全措施，经本单位分管生产领导</w:t>
      </w:r>
      <w:r w:rsidRPr="00FB2E50">
        <w:rPr>
          <w:sz w:val="24"/>
          <w:szCs w:val="24"/>
        </w:rPr>
        <w:t>(</w:t>
      </w:r>
      <w:r w:rsidRPr="00FB2E50">
        <w:rPr>
          <w:sz w:val="24"/>
          <w:szCs w:val="24"/>
        </w:rPr>
        <w:t>总工程师</w:t>
      </w:r>
      <w:r w:rsidRPr="00FB2E50">
        <w:rPr>
          <w:sz w:val="24"/>
          <w:szCs w:val="24"/>
        </w:rPr>
        <w:t>)</w:t>
      </w:r>
      <w:r w:rsidRPr="00FB2E50">
        <w:rPr>
          <w:sz w:val="24"/>
          <w:szCs w:val="24"/>
        </w:rPr>
        <w:t>批准后执行。</w:t>
      </w:r>
    </w:p>
    <w:p w:rsidR="009D093B" w:rsidRPr="00FB2E50" w:rsidRDefault="009D093B" w:rsidP="009D093B">
      <w:pPr>
        <w:spacing w:line="360" w:lineRule="auto"/>
        <w:rPr>
          <w:sz w:val="24"/>
          <w:szCs w:val="24"/>
        </w:rPr>
      </w:pPr>
      <w:r w:rsidRPr="00FB2E50">
        <w:rPr>
          <w:sz w:val="24"/>
          <w:szCs w:val="24"/>
        </w:rPr>
        <w:t>1.7</w:t>
      </w:r>
      <w:r w:rsidRPr="00FB2E50">
        <w:rPr>
          <w:sz w:val="24"/>
          <w:szCs w:val="24"/>
        </w:rPr>
        <w:t xml:space="preserve">　电气设备分为高压和低压两种</w:t>
      </w:r>
      <w:r w:rsidRPr="00FB2E50">
        <w:rPr>
          <w:sz w:val="24"/>
          <w:szCs w:val="24"/>
        </w:rPr>
        <w:t>:</w:t>
      </w:r>
    </w:p>
    <w:p w:rsidR="009D093B" w:rsidRPr="00FB2E50" w:rsidRDefault="009D093B" w:rsidP="009D093B">
      <w:pPr>
        <w:spacing w:line="360" w:lineRule="auto"/>
        <w:rPr>
          <w:sz w:val="24"/>
          <w:szCs w:val="24"/>
        </w:rPr>
      </w:pPr>
      <w:r w:rsidRPr="00FB2E50">
        <w:rPr>
          <w:sz w:val="24"/>
          <w:szCs w:val="24"/>
        </w:rPr>
        <w:t>高压电气设备</w:t>
      </w:r>
      <w:r w:rsidRPr="00FB2E50">
        <w:rPr>
          <w:sz w:val="24"/>
          <w:szCs w:val="24"/>
        </w:rPr>
        <w:t>:</w:t>
      </w:r>
      <w:r w:rsidRPr="00FB2E50">
        <w:rPr>
          <w:sz w:val="24"/>
          <w:szCs w:val="24"/>
        </w:rPr>
        <w:t>电压等级在</w:t>
      </w:r>
      <w:r w:rsidRPr="00FB2E50">
        <w:rPr>
          <w:sz w:val="24"/>
          <w:szCs w:val="24"/>
        </w:rPr>
        <w:t>1000V</w:t>
      </w:r>
      <w:r w:rsidRPr="00FB2E50">
        <w:rPr>
          <w:sz w:val="24"/>
          <w:szCs w:val="24"/>
        </w:rPr>
        <w:t>及以上者；</w:t>
      </w:r>
    </w:p>
    <w:p w:rsidR="009D093B" w:rsidRPr="00FB2E50" w:rsidRDefault="009D093B" w:rsidP="009D093B">
      <w:pPr>
        <w:spacing w:line="360" w:lineRule="auto"/>
        <w:rPr>
          <w:sz w:val="24"/>
          <w:szCs w:val="24"/>
        </w:rPr>
      </w:pPr>
      <w:r w:rsidRPr="00FB2E50">
        <w:rPr>
          <w:sz w:val="24"/>
          <w:szCs w:val="24"/>
        </w:rPr>
        <w:t>低压电气设备</w:t>
      </w:r>
      <w:r w:rsidRPr="00FB2E50">
        <w:rPr>
          <w:sz w:val="24"/>
          <w:szCs w:val="24"/>
        </w:rPr>
        <w:t>:</w:t>
      </w:r>
      <w:r w:rsidRPr="00FB2E50">
        <w:rPr>
          <w:sz w:val="24"/>
          <w:szCs w:val="24"/>
        </w:rPr>
        <w:t>电压等级在</w:t>
      </w:r>
      <w:r w:rsidRPr="00FB2E50">
        <w:rPr>
          <w:sz w:val="24"/>
          <w:szCs w:val="24"/>
        </w:rPr>
        <w:t>1000V</w:t>
      </w:r>
      <w:r w:rsidRPr="00FB2E50">
        <w:rPr>
          <w:sz w:val="24"/>
          <w:szCs w:val="24"/>
        </w:rPr>
        <w:t>以下者。</w:t>
      </w:r>
    </w:p>
    <w:p w:rsidR="009D093B" w:rsidRPr="00FB2E50" w:rsidRDefault="009D093B" w:rsidP="009D093B">
      <w:pPr>
        <w:spacing w:line="360" w:lineRule="auto"/>
        <w:rPr>
          <w:sz w:val="24"/>
          <w:szCs w:val="24"/>
        </w:rPr>
      </w:pPr>
      <w:r w:rsidRPr="00FB2E50">
        <w:rPr>
          <w:sz w:val="24"/>
          <w:szCs w:val="24"/>
        </w:rPr>
        <w:t>1.8</w:t>
      </w:r>
      <w:r w:rsidRPr="00FB2E50">
        <w:rPr>
          <w:sz w:val="24"/>
          <w:szCs w:val="24"/>
        </w:rPr>
        <w:t xml:space="preserve">　本规程适用于运用中的发、输、变</w:t>
      </w:r>
      <w:r w:rsidRPr="00FB2E50">
        <w:rPr>
          <w:sz w:val="24"/>
          <w:szCs w:val="24"/>
        </w:rPr>
        <w:t>(</w:t>
      </w:r>
      <w:r w:rsidRPr="00FB2E50">
        <w:rPr>
          <w:sz w:val="24"/>
          <w:szCs w:val="24"/>
        </w:rPr>
        <w:t>包括特高压、高压直流</w:t>
      </w:r>
      <w:r w:rsidRPr="00FB2E50">
        <w:rPr>
          <w:sz w:val="24"/>
          <w:szCs w:val="24"/>
        </w:rPr>
        <w:t>)</w:t>
      </w:r>
      <w:r w:rsidRPr="00FB2E50">
        <w:rPr>
          <w:sz w:val="24"/>
          <w:szCs w:val="24"/>
        </w:rPr>
        <w:t>、配电和用户电气设备上及相关场所的工作人员</w:t>
      </w:r>
      <w:r w:rsidRPr="00FB2E50">
        <w:rPr>
          <w:sz w:val="24"/>
          <w:szCs w:val="24"/>
        </w:rPr>
        <w:t>(</w:t>
      </w:r>
      <w:r w:rsidRPr="00FB2E50">
        <w:rPr>
          <w:sz w:val="24"/>
          <w:szCs w:val="24"/>
        </w:rPr>
        <w:t>包括基建安装、农电人员</w:t>
      </w:r>
      <w:r w:rsidRPr="00FB2E50">
        <w:rPr>
          <w:sz w:val="24"/>
          <w:szCs w:val="24"/>
        </w:rPr>
        <w:t>)</w:t>
      </w:r>
      <w:r w:rsidRPr="00FB2E50">
        <w:rPr>
          <w:sz w:val="24"/>
          <w:szCs w:val="24"/>
        </w:rPr>
        <w:t>，其他单位和相关人员参照执行。</w:t>
      </w:r>
    </w:p>
    <w:p w:rsidR="009D093B" w:rsidRPr="00FB2E50" w:rsidRDefault="009D093B" w:rsidP="009D093B">
      <w:pPr>
        <w:spacing w:line="360" w:lineRule="auto"/>
        <w:rPr>
          <w:sz w:val="24"/>
          <w:szCs w:val="24"/>
        </w:rPr>
      </w:pPr>
      <w:r w:rsidRPr="00FB2E50">
        <w:rPr>
          <w:sz w:val="24"/>
          <w:szCs w:val="24"/>
        </w:rPr>
        <w:t>运用中的电气设备，是指全部带有电压、一部分带有电压或一经操作即带有电压的电气设备。</w:t>
      </w:r>
    </w:p>
    <w:p w:rsidR="009D093B" w:rsidRPr="00FB2E50" w:rsidRDefault="009D093B" w:rsidP="009D093B">
      <w:pPr>
        <w:spacing w:line="360" w:lineRule="auto"/>
        <w:rPr>
          <w:sz w:val="24"/>
          <w:szCs w:val="24"/>
        </w:rPr>
      </w:pPr>
      <w:r w:rsidRPr="00FB2E50">
        <w:rPr>
          <w:sz w:val="24"/>
          <w:szCs w:val="24"/>
        </w:rPr>
        <w:t>发电厂的动火工作票制度，执行《国家电网公司电力安全工作规程【火</w:t>
      </w:r>
      <w:r w:rsidRPr="00FB2E50">
        <w:rPr>
          <w:sz w:val="24"/>
          <w:szCs w:val="24"/>
        </w:rPr>
        <w:t>(</w:t>
      </w:r>
      <w:r w:rsidRPr="00FB2E50">
        <w:rPr>
          <w:sz w:val="24"/>
          <w:szCs w:val="24"/>
        </w:rPr>
        <w:t>水</w:t>
      </w:r>
      <w:r w:rsidRPr="00FB2E50">
        <w:rPr>
          <w:sz w:val="24"/>
          <w:szCs w:val="24"/>
        </w:rPr>
        <w:t>)</w:t>
      </w:r>
      <w:r w:rsidRPr="00FB2E50">
        <w:rPr>
          <w:sz w:val="24"/>
          <w:szCs w:val="24"/>
        </w:rPr>
        <w:t>电厂</w:t>
      </w:r>
      <w:r w:rsidRPr="00FB2E50">
        <w:rPr>
          <w:sz w:val="24"/>
          <w:szCs w:val="24"/>
        </w:rPr>
        <w:t>(</w:t>
      </w:r>
      <w:r w:rsidRPr="00FB2E50">
        <w:rPr>
          <w:sz w:val="24"/>
          <w:szCs w:val="24"/>
        </w:rPr>
        <w:t>动力部分</w:t>
      </w:r>
      <w:r w:rsidRPr="00FB2E50">
        <w:rPr>
          <w:sz w:val="24"/>
          <w:szCs w:val="24"/>
        </w:rPr>
        <w:t>)</w:t>
      </w:r>
      <w:r w:rsidRPr="00FB2E50">
        <w:rPr>
          <w:sz w:val="24"/>
          <w:szCs w:val="24"/>
        </w:rPr>
        <w:t>】》动火工作票制度。</w:t>
      </w:r>
    </w:p>
    <w:p w:rsidR="009D093B" w:rsidRPr="00FB2E50" w:rsidRDefault="009D093B" w:rsidP="009D093B">
      <w:pPr>
        <w:spacing w:line="360" w:lineRule="auto"/>
        <w:rPr>
          <w:sz w:val="24"/>
          <w:szCs w:val="24"/>
        </w:rPr>
      </w:pPr>
      <w:r w:rsidRPr="00FB2E50">
        <w:rPr>
          <w:sz w:val="24"/>
          <w:szCs w:val="24"/>
        </w:rPr>
        <w:t>各单位可根据现场情况制定本规程补充条款和实施细则，经本单位分管生产的领导</w:t>
      </w:r>
      <w:r w:rsidRPr="00FB2E50">
        <w:rPr>
          <w:sz w:val="24"/>
          <w:szCs w:val="24"/>
        </w:rPr>
        <w:t>(</w:t>
      </w:r>
      <w:r w:rsidRPr="00FB2E50">
        <w:rPr>
          <w:sz w:val="24"/>
          <w:szCs w:val="24"/>
        </w:rPr>
        <w:t>总工程师</w:t>
      </w:r>
      <w:r w:rsidRPr="00FB2E50">
        <w:rPr>
          <w:sz w:val="24"/>
          <w:szCs w:val="24"/>
        </w:rPr>
        <w:t>)</w:t>
      </w:r>
      <w:r w:rsidRPr="00FB2E50">
        <w:rPr>
          <w:sz w:val="24"/>
          <w:szCs w:val="24"/>
        </w:rPr>
        <w:t>批准后执行。</w:t>
      </w:r>
    </w:p>
    <w:p w:rsidR="009D093B" w:rsidRPr="00FB2E50" w:rsidRDefault="009D093B" w:rsidP="009D093B">
      <w:pPr>
        <w:spacing w:line="360" w:lineRule="auto"/>
        <w:rPr>
          <w:sz w:val="24"/>
          <w:szCs w:val="24"/>
        </w:rPr>
      </w:pPr>
      <w:r w:rsidRPr="00FB2E50">
        <w:rPr>
          <w:sz w:val="24"/>
          <w:szCs w:val="24"/>
        </w:rPr>
        <w:t xml:space="preserve">2 </w:t>
      </w:r>
      <w:r w:rsidRPr="00FB2E50">
        <w:rPr>
          <w:sz w:val="24"/>
          <w:szCs w:val="24"/>
        </w:rPr>
        <w:t>高压设备工作的基本要求</w:t>
      </w:r>
    </w:p>
    <w:p w:rsidR="009D093B" w:rsidRPr="00FB2E50" w:rsidRDefault="009D093B" w:rsidP="009D093B">
      <w:pPr>
        <w:spacing w:line="360" w:lineRule="auto"/>
        <w:rPr>
          <w:sz w:val="24"/>
          <w:szCs w:val="24"/>
        </w:rPr>
      </w:pPr>
      <w:r w:rsidRPr="00FB2E50">
        <w:rPr>
          <w:sz w:val="24"/>
          <w:szCs w:val="24"/>
        </w:rPr>
        <w:t>2.1</w:t>
      </w:r>
      <w:r w:rsidRPr="00FB2E50">
        <w:rPr>
          <w:sz w:val="24"/>
          <w:szCs w:val="24"/>
        </w:rPr>
        <w:t xml:space="preserve">　一般安全要求。</w:t>
      </w:r>
    </w:p>
    <w:p w:rsidR="009D093B" w:rsidRPr="00FB2E50" w:rsidRDefault="009D093B" w:rsidP="009D093B">
      <w:pPr>
        <w:spacing w:line="360" w:lineRule="auto"/>
        <w:rPr>
          <w:sz w:val="24"/>
          <w:szCs w:val="24"/>
        </w:rPr>
      </w:pPr>
      <w:r w:rsidRPr="00FB2E50">
        <w:rPr>
          <w:sz w:val="24"/>
          <w:szCs w:val="24"/>
        </w:rPr>
        <w:t>2.1.1</w:t>
      </w:r>
      <w:r w:rsidRPr="00FB2E50">
        <w:rPr>
          <w:sz w:val="24"/>
          <w:szCs w:val="24"/>
        </w:rPr>
        <w:t xml:space="preserve">　运行人员应熟悉电气设备。单独值班人员或运行值班负责人还应有实际工作经验。</w:t>
      </w:r>
    </w:p>
    <w:p w:rsidR="009D093B" w:rsidRPr="00FB2E50" w:rsidRDefault="009D093B" w:rsidP="009D093B">
      <w:pPr>
        <w:spacing w:line="360" w:lineRule="auto"/>
        <w:rPr>
          <w:sz w:val="24"/>
          <w:szCs w:val="24"/>
        </w:rPr>
      </w:pPr>
      <w:r w:rsidRPr="00FB2E50">
        <w:rPr>
          <w:sz w:val="24"/>
          <w:szCs w:val="24"/>
        </w:rPr>
        <w:t>2.1.2</w:t>
      </w:r>
      <w:r w:rsidRPr="00FB2E50">
        <w:rPr>
          <w:sz w:val="24"/>
          <w:szCs w:val="24"/>
        </w:rPr>
        <w:t xml:space="preserve">　高压设备符合下列条件者，可由单人值班或单人操作</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Pr>
          <w:rFonts w:hint="eastAsia"/>
          <w:sz w:val="24"/>
        </w:rPr>
        <w:t>、</w:t>
      </w:r>
      <w:r w:rsidRPr="00FB2E50">
        <w:rPr>
          <w:sz w:val="24"/>
          <w:szCs w:val="24"/>
        </w:rPr>
        <w:t>室内高压设备的隔离室设有遮栏，遮栏的高度在</w:t>
      </w:r>
      <w:r w:rsidRPr="00FB2E50">
        <w:rPr>
          <w:sz w:val="24"/>
          <w:szCs w:val="24"/>
        </w:rPr>
        <w:t>1.7m</w:t>
      </w:r>
      <w:r w:rsidRPr="00FB2E50">
        <w:rPr>
          <w:sz w:val="24"/>
          <w:szCs w:val="24"/>
        </w:rPr>
        <w:t>以上，安装牢固并加锁者。</w:t>
      </w:r>
    </w:p>
    <w:p w:rsidR="009D093B" w:rsidRPr="00FB2E50" w:rsidRDefault="009D093B" w:rsidP="009D093B">
      <w:pPr>
        <w:spacing w:line="360" w:lineRule="auto"/>
        <w:rPr>
          <w:sz w:val="24"/>
          <w:szCs w:val="24"/>
        </w:rPr>
      </w:pPr>
      <w:r>
        <w:rPr>
          <w:sz w:val="24"/>
        </w:rPr>
        <w:t xml:space="preserve">　</w:t>
      </w:r>
      <w:r>
        <w:rPr>
          <w:rFonts w:hint="eastAsia"/>
          <w:sz w:val="24"/>
        </w:rPr>
        <w:t xml:space="preserve"> </w:t>
      </w:r>
      <w:r w:rsidRPr="00FB2E50">
        <w:rPr>
          <w:sz w:val="24"/>
          <w:szCs w:val="24"/>
        </w:rPr>
        <w:t>2)</w:t>
      </w:r>
      <w:r>
        <w:rPr>
          <w:rFonts w:hint="eastAsia"/>
          <w:sz w:val="24"/>
        </w:rPr>
        <w:t>、</w:t>
      </w:r>
      <w:r w:rsidRPr="00FB2E50">
        <w:rPr>
          <w:sz w:val="24"/>
          <w:szCs w:val="24"/>
        </w:rPr>
        <w:t>室内高压断路器</w:t>
      </w:r>
      <w:r w:rsidRPr="00FB2E50">
        <w:rPr>
          <w:sz w:val="24"/>
          <w:szCs w:val="24"/>
        </w:rPr>
        <w:t>(</w:t>
      </w:r>
      <w:r w:rsidRPr="00FB2E50">
        <w:rPr>
          <w:sz w:val="24"/>
          <w:szCs w:val="24"/>
        </w:rPr>
        <w:t>开关</w:t>
      </w:r>
      <w:r w:rsidRPr="00FB2E50">
        <w:rPr>
          <w:sz w:val="24"/>
          <w:szCs w:val="24"/>
        </w:rPr>
        <w:t>)</w:t>
      </w:r>
      <w:r w:rsidRPr="00FB2E50">
        <w:rPr>
          <w:sz w:val="24"/>
          <w:szCs w:val="24"/>
        </w:rPr>
        <w:t>的操动机构</w:t>
      </w:r>
      <w:r w:rsidRPr="00FB2E50">
        <w:rPr>
          <w:sz w:val="24"/>
          <w:szCs w:val="24"/>
        </w:rPr>
        <w:t>(</w:t>
      </w:r>
      <w:r w:rsidRPr="00FB2E50">
        <w:rPr>
          <w:sz w:val="24"/>
          <w:szCs w:val="24"/>
        </w:rPr>
        <w:t>操作机构</w:t>
      </w:r>
      <w:r w:rsidRPr="00FB2E50">
        <w:rPr>
          <w:sz w:val="24"/>
          <w:szCs w:val="24"/>
        </w:rPr>
        <w:t>)</w:t>
      </w:r>
      <w:r w:rsidRPr="00FB2E50">
        <w:rPr>
          <w:sz w:val="24"/>
          <w:szCs w:val="24"/>
        </w:rPr>
        <w:t>用墙或金属板与该断路器</w:t>
      </w:r>
      <w:r w:rsidRPr="00FB2E50">
        <w:rPr>
          <w:sz w:val="24"/>
          <w:szCs w:val="24"/>
        </w:rPr>
        <w:t>(</w:t>
      </w:r>
      <w:r w:rsidRPr="00FB2E50">
        <w:rPr>
          <w:sz w:val="24"/>
          <w:szCs w:val="24"/>
        </w:rPr>
        <w:t>开关</w:t>
      </w:r>
      <w:r w:rsidRPr="00FB2E50">
        <w:rPr>
          <w:sz w:val="24"/>
          <w:szCs w:val="24"/>
        </w:rPr>
        <w:t>)</w:t>
      </w:r>
      <w:r w:rsidRPr="00FB2E50">
        <w:rPr>
          <w:sz w:val="24"/>
          <w:szCs w:val="24"/>
        </w:rPr>
        <w:t>隔离或装有远方操动机构</w:t>
      </w:r>
      <w:r w:rsidRPr="00FB2E50">
        <w:rPr>
          <w:sz w:val="24"/>
          <w:szCs w:val="24"/>
        </w:rPr>
        <w:t>(</w:t>
      </w:r>
      <w:r w:rsidRPr="00FB2E50">
        <w:rPr>
          <w:sz w:val="24"/>
          <w:szCs w:val="24"/>
        </w:rPr>
        <w:t>操作机构</w:t>
      </w:r>
      <w:r w:rsidRPr="00FB2E50">
        <w:rPr>
          <w:sz w:val="24"/>
          <w:szCs w:val="24"/>
        </w:rPr>
        <w:t>)</w:t>
      </w:r>
      <w:r w:rsidRPr="00FB2E50">
        <w:rPr>
          <w:sz w:val="24"/>
          <w:szCs w:val="24"/>
        </w:rPr>
        <w:t>者。</w:t>
      </w:r>
    </w:p>
    <w:p w:rsidR="009D093B" w:rsidRPr="00FB2E50" w:rsidRDefault="009D093B" w:rsidP="009D093B">
      <w:pPr>
        <w:spacing w:line="360" w:lineRule="auto"/>
        <w:rPr>
          <w:sz w:val="24"/>
          <w:szCs w:val="24"/>
        </w:rPr>
      </w:pPr>
      <w:r w:rsidRPr="00FB2E50">
        <w:rPr>
          <w:sz w:val="24"/>
          <w:szCs w:val="24"/>
        </w:rPr>
        <w:t>2.1.3</w:t>
      </w:r>
      <w:r w:rsidRPr="00FB2E50">
        <w:rPr>
          <w:sz w:val="24"/>
          <w:szCs w:val="24"/>
        </w:rPr>
        <w:t xml:space="preserve">　换流站不允许单人值班或单人操作。</w:t>
      </w:r>
    </w:p>
    <w:p w:rsidR="009D093B" w:rsidRPr="00FB2E50" w:rsidRDefault="009D093B" w:rsidP="009D093B">
      <w:pPr>
        <w:spacing w:line="360" w:lineRule="auto"/>
        <w:rPr>
          <w:sz w:val="24"/>
          <w:szCs w:val="24"/>
        </w:rPr>
      </w:pPr>
      <w:r w:rsidRPr="00FB2E50">
        <w:rPr>
          <w:sz w:val="24"/>
          <w:szCs w:val="24"/>
        </w:rPr>
        <w:t>2.1.4</w:t>
      </w:r>
      <w:r w:rsidRPr="00FB2E50">
        <w:rPr>
          <w:sz w:val="24"/>
          <w:szCs w:val="24"/>
        </w:rPr>
        <w:t xml:space="preserve">　无论高压设备是否带电，工作人员不得单独移开或越过遮栏进行工作；若有必要移开遮栏时，应有监护人在场，并符合表</w:t>
      </w:r>
      <w:r w:rsidRPr="00FB2E50">
        <w:rPr>
          <w:sz w:val="24"/>
          <w:szCs w:val="24"/>
        </w:rPr>
        <w:t>2-1</w:t>
      </w:r>
      <w:r w:rsidRPr="00FB2E50">
        <w:rPr>
          <w:sz w:val="24"/>
          <w:szCs w:val="24"/>
        </w:rPr>
        <w:t>的安全距离。</w:t>
      </w:r>
    </w:p>
    <w:p w:rsidR="009D093B" w:rsidRDefault="009D093B" w:rsidP="009D093B">
      <w:pPr>
        <w:spacing w:line="360" w:lineRule="auto"/>
        <w:rPr>
          <w:sz w:val="24"/>
        </w:rPr>
      </w:pPr>
    </w:p>
    <w:p w:rsidR="009D093B" w:rsidRPr="00FB2E50" w:rsidRDefault="009D093B" w:rsidP="009D093B">
      <w:pPr>
        <w:spacing w:line="360" w:lineRule="auto"/>
        <w:jc w:val="right"/>
        <w:rPr>
          <w:sz w:val="24"/>
          <w:szCs w:val="24"/>
        </w:rPr>
      </w:pPr>
      <w:r w:rsidRPr="00FB2E50">
        <w:rPr>
          <w:sz w:val="24"/>
          <w:szCs w:val="24"/>
        </w:rPr>
        <w:t>表</w:t>
      </w:r>
      <w:r w:rsidRPr="00FB2E50">
        <w:rPr>
          <w:sz w:val="24"/>
          <w:szCs w:val="24"/>
        </w:rPr>
        <w:t>2-1</w:t>
      </w:r>
      <w:r w:rsidRPr="00FB2E50">
        <w:rPr>
          <w:sz w:val="24"/>
          <w:szCs w:val="24"/>
        </w:rPr>
        <w:t xml:space="preserve">　　　　</w:t>
      </w:r>
      <w:r w:rsidRPr="00FB2E50">
        <w:rPr>
          <w:sz w:val="24"/>
          <w:szCs w:val="24"/>
        </w:rPr>
        <w:t xml:space="preserve"> </w:t>
      </w:r>
      <w:r w:rsidRPr="00FB2E50">
        <w:rPr>
          <w:sz w:val="24"/>
          <w:szCs w:val="24"/>
        </w:rPr>
        <w:t xml:space="preserve">　设备不停电时的安全距离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1"/>
        <w:gridCol w:w="2131"/>
      </w:tblGrid>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lastRenderedPageBreak/>
              <w:t>电压等级（</w:t>
            </w:r>
            <w:r w:rsidRPr="00FB2E50">
              <w:rPr>
                <w:rFonts w:hint="eastAsia"/>
                <w:sz w:val="24"/>
                <w:szCs w:val="24"/>
              </w:rPr>
              <w:t>kv</w:t>
            </w:r>
            <w:r w:rsidRPr="00FB2E50">
              <w:rPr>
                <w:rFonts w:hint="eastAsia"/>
                <w:sz w:val="24"/>
                <w:szCs w:val="24"/>
              </w:rPr>
              <w:t>）</w:t>
            </w:r>
          </w:p>
        </w:tc>
        <w:tc>
          <w:tcPr>
            <w:tcW w:w="2130" w:type="dxa"/>
          </w:tcPr>
          <w:p w:rsidR="009D093B" w:rsidRPr="00FB2E50" w:rsidRDefault="009D093B" w:rsidP="00493A13">
            <w:pPr>
              <w:spacing w:line="360" w:lineRule="auto"/>
              <w:rPr>
                <w:sz w:val="24"/>
                <w:szCs w:val="24"/>
              </w:rPr>
            </w:pPr>
            <w:r w:rsidRPr="00FB2E50">
              <w:rPr>
                <w:rFonts w:hint="eastAsia"/>
                <w:sz w:val="24"/>
                <w:szCs w:val="24"/>
              </w:rPr>
              <w:t>安全距离（</w:t>
            </w:r>
            <w:r w:rsidRPr="00FB2E50">
              <w:rPr>
                <w:rFonts w:hint="eastAsia"/>
                <w:sz w:val="24"/>
                <w:szCs w:val="24"/>
              </w:rPr>
              <w:t>m</w:t>
            </w:r>
            <w:r w:rsidRPr="00FB2E50">
              <w:rPr>
                <w:rFonts w:hint="eastAsia"/>
                <w:sz w:val="24"/>
                <w:szCs w:val="24"/>
              </w:rPr>
              <w:t>）</w:t>
            </w:r>
          </w:p>
        </w:tc>
        <w:tc>
          <w:tcPr>
            <w:tcW w:w="2131"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2131" w:type="dxa"/>
          </w:tcPr>
          <w:p w:rsidR="009D093B" w:rsidRPr="00FB2E50" w:rsidRDefault="009D093B" w:rsidP="00493A13">
            <w:pPr>
              <w:spacing w:line="360" w:lineRule="auto"/>
              <w:rPr>
                <w:sz w:val="24"/>
                <w:szCs w:val="24"/>
              </w:rPr>
            </w:pPr>
            <w:r w:rsidRPr="00FB2E50">
              <w:rPr>
                <w:rFonts w:hint="eastAsia"/>
                <w:sz w:val="24"/>
                <w:szCs w:val="24"/>
              </w:rPr>
              <w:t>安全距离（</w:t>
            </w:r>
            <w:r w:rsidRPr="00FB2E50">
              <w:rPr>
                <w:rFonts w:hint="eastAsia"/>
                <w:sz w:val="24"/>
                <w:szCs w:val="24"/>
              </w:rPr>
              <w:t>m</w:t>
            </w:r>
            <w:r w:rsidRPr="00FB2E50">
              <w:rPr>
                <w:rFonts w:hint="eastAsia"/>
                <w:sz w:val="24"/>
                <w:szCs w:val="24"/>
              </w:rPr>
              <w:t>）</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10</w:t>
            </w:r>
            <w:r w:rsidRPr="00FB2E50">
              <w:rPr>
                <w:rFonts w:hint="eastAsia"/>
                <w:sz w:val="24"/>
                <w:szCs w:val="24"/>
              </w:rPr>
              <w:t>及以下（</w:t>
            </w:r>
            <w:r w:rsidRPr="00FB2E50">
              <w:rPr>
                <w:rFonts w:hint="eastAsia"/>
                <w:sz w:val="24"/>
                <w:szCs w:val="24"/>
              </w:rPr>
              <w:t>13.8</w:t>
            </w:r>
            <w:r w:rsidRPr="00FB2E50">
              <w:rPr>
                <w:rFonts w:hint="eastAsia"/>
                <w:sz w:val="24"/>
                <w:szCs w:val="24"/>
              </w:rPr>
              <w:t>）</w:t>
            </w:r>
          </w:p>
        </w:tc>
        <w:tc>
          <w:tcPr>
            <w:tcW w:w="2130" w:type="dxa"/>
          </w:tcPr>
          <w:p w:rsidR="009D093B" w:rsidRPr="00FB2E50" w:rsidRDefault="009D093B" w:rsidP="00493A13">
            <w:pPr>
              <w:spacing w:line="360" w:lineRule="auto"/>
              <w:rPr>
                <w:sz w:val="24"/>
                <w:szCs w:val="24"/>
              </w:rPr>
            </w:pPr>
            <w:r w:rsidRPr="00FB2E50">
              <w:rPr>
                <w:rFonts w:hint="eastAsia"/>
                <w:sz w:val="24"/>
                <w:szCs w:val="24"/>
              </w:rPr>
              <w:t>0.70</w:t>
            </w:r>
          </w:p>
        </w:tc>
        <w:tc>
          <w:tcPr>
            <w:tcW w:w="2131" w:type="dxa"/>
          </w:tcPr>
          <w:p w:rsidR="009D093B" w:rsidRPr="00FB2E50" w:rsidRDefault="009D093B" w:rsidP="00493A13">
            <w:pPr>
              <w:spacing w:line="360" w:lineRule="auto"/>
              <w:rPr>
                <w:sz w:val="24"/>
                <w:szCs w:val="24"/>
              </w:rPr>
            </w:pPr>
            <w:r w:rsidRPr="00FB2E50">
              <w:rPr>
                <w:rFonts w:hint="eastAsia"/>
                <w:sz w:val="24"/>
                <w:szCs w:val="24"/>
              </w:rPr>
              <w:t>750</w:t>
            </w:r>
          </w:p>
        </w:tc>
        <w:tc>
          <w:tcPr>
            <w:tcW w:w="2131" w:type="dxa"/>
          </w:tcPr>
          <w:p w:rsidR="009D093B" w:rsidRPr="00FB2E50" w:rsidRDefault="009D093B" w:rsidP="00493A13">
            <w:pPr>
              <w:spacing w:line="360" w:lineRule="auto"/>
              <w:rPr>
                <w:sz w:val="24"/>
                <w:szCs w:val="24"/>
              </w:rPr>
            </w:pPr>
            <w:r w:rsidRPr="00FB2E50">
              <w:rPr>
                <w:rFonts w:hint="eastAsia"/>
                <w:sz w:val="24"/>
                <w:szCs w:val="24"/>
              </w:rPr>
              <w:t>7.20</w:t>
            </w:r>
            <w:r w:rsidRPr="00FB2E50">
              <w:rPr>
                <w:rFonts w:hint="eastAsia"/>
                <w:sz w:val="24"/>
                <w:szCs w:val="24"/>
              </w:rPr>
              <w:t>①</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20</w:t>
            </w:r>
            <w:r w:rsidRPr="00FB2E50">
              <w:rPr>
                <w:rFonts w:hint="eastAsia"/>
                <w:sz w:val="24"/>
                <w:szCs w:val="24"/>
              </w:rPr>
              <w:t>、</w:t>
            </w:r>
            <w:r w:rsidRPr="00FB2E50">
              <w:rPr>
                <w:rFonts w:hint="eastAsia"/>
                <w:sz w:val="24"/>
                <w:szCs w:val="24"/>
              </w:rPr>
              <w:t>35</w:t>
            </w:r>
          </w:p>
        </w:tc>
        <w:tc>
          <w:tcPr>
            <w:tcW w:w="2130" w:type="dxa"/>
          </w:tcPr>
          <w:p w:rsidR="009D093B" w:rsidRPr="00FB2E50" w:rsidRDefault="009D093B" w:rsidP="00493A13">
            <w:pPr>
              <w:spacing w:line="360" w:lineRule="auto"/>
              <w:rPr>
                <w:sz w:val="24"/>
                <w:szCs w:val="24"/>
              </w:rPr>
            </w:pPr>
            <w:r w:rsidRPr="00FB2E50">
              <w:rPr>
                <w:rFonts w:hint="eastAsia"/>
                <w:sz w:val="24"/>
                <w:szCs w:val="24"/>
              </w:rPr>
              <w:t>1.00</w:t>
            </w:r>
          </w:p>
        </w:tc>
        <w:tc>
          <w:tcPr>
            <w:tcW w:w="2131" w:type="dxa"/>
          </w:tcPr>
          <w:p w:rsidR="009D093B" w:rsidRPr="00FB2E50" w:rsidRDefault="009D093B" w:rsidP="00493A13">
            <w:pPr>
              <w:spacing w:line="360" w:lineRule="auto"/>
              <w:rPr>
                <w:sz w:val="24"/>
                <w:szCs w:val="24"/>
              </w:rPr>
            </w:pPr>
            <w:r w:rsidRPr="00FB2E50">
              <w:rPr>
                <w:rFonts w:hint="eastAsia"/>
                <w:sz w:val="24"/>
                <w:szCs w:val="24"/>
              </w:rPr>
              <w:t>1000</w:t>
            </w:r>
          </w:p>
        </w:tc>
        <w:tc>
          <w:tcPr>
            <w:tcW w:w="2131" w:type="dxa"/>
          </w:tcPr>
          <w:p w:rsidR="009D093B" w:rsidRPr="00FB2E50" w:rsidRDefault="009D093B" w:rsidP="00493A13">
            <w:pPr>
              <w:spacing w:line="360" w:lineRule="auto"/>
              <w:rPr>
                <w:sz w:val="24"/>
                <w:szCs w:val="24"/>
              </w:rPr>
            </w:pPr>
            <w:r w:rsidRPr="00FB2E50">
              <w:rPr>
                <w:rFonts w:hint="eastAsia"/>
                <w:sz w:val="24"/>
                <w:szCs w:val="24"/>
              </w:rPr>
              <w:t>8.70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63</w:t>
            </w:r>
            <w:r w:rsidRPr="00FB2E50">
              <w:rPr>
                <w:rFonts w:hint="eastAsia"/>
                <w:sz w:val="24"/>
                <w:szCs w:val="24"/>
              </w:rPr>
              <w:t>（</w:t>
            </w:r>
            <w:r w:rsidRPr="00FB2E50">
              <w:rPr>
                <w:rFonts w:hint="eastAsia"/>
                <w:sz w:val="24"/>
                <w:szCs w:val="24"/>
              </w:rPr>
              <w:t>66</w:t>
            </w:r>
            <w:r w:rsidRPr="00FB2E50">
              <w:rPr>
                <w:rFonts w:hint="eastAsia"/>
                <w:sz w:val="24"/>
                <w:szCs w:val="24"/>
              </w:rPr>
              <w:t>）、</w:t>
            </w:r>
            <w:r w:rsidRPr="00FB2E50">
              <w:rPr>
                <w:rFonts w:hint="eastAsia"/>
                <w:sz w:val="24"/>
                <w:szCs w:val="24"/>
              </w:rPr>
              <w:t>110</w:t>
            </w:r>
          </w:p>
        </w:tc>
        <w:tc>
          <w:tcPr>
            <w:tcW w:w="2130" w:type="dxa"/>
          </w:tcPr>
          <w:p w:rsidR="009D093B" w:rsidRPr="00FB2E50" w:rsidRDefault="009D093B" w:rsidP="00493A13">
            <w:pPr>
              <w:spacing w:line="360" w:lineRule="auto"/>
              <w:rPr>
                <w:sz w:val="24"/>
                <w:szCs w:val="24"/>
              </w:rPr>
            </w:pPr>
            <w:r w:rsidRPr="00FB2E50">
              <w:rPr>
                <w:rFonts w:hint="eastAsia"/>
                <w:sz w:val="24"/>
                <w:szCs w:val="24"/>
              </w:rPr>
              <w:t>1.50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w:t>
            </w:r>
            <w:r w:rsidRPr="00FB2E50">
              <w:rPr>
                <w:rFonts w:hint="eastAsia"/>
                <w:sz w:val="24"/>
                <w:szCs w:val="24"/>
              </w:rPr>
              <w:t>及以下</w:t>
            </w:r>
          </w:p>
        </w:tc>
        <w:tc>
          <w:tcPr>
            <w:tcW w:w="2131" w:type="dxa"/>
          </w:tcPr>
          <w:p w:rsidR="009D093B" w:rsidRPr="00FB2E50" w:rsidRDefault="009D093B" w:rsidP="00493A13">
            <w:pPr>
              <w:spacing w:line="360" w:lineRule="auto"/>
              <w:rPr>
                <w:sz w:val="24"/>
                <w:szCs w:val="24"/>
              </w:rPr>
            </w:pPr>
            <w:r w:rsidRPr="00FB2E50">
              <w:rPr>
                <w:rFonts w:hint="eastAsia"/>
                <w:sz w:val="24"/>
                <w:szCs w:val="24"/>
              </w:rPr>
              <w:t>1.50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220</w:t>
            </w:r>
          </w:p>
        </w:tc>
        <w:tc>
          <w:tcPr>
            <w:tcW w:w="2130" w:type="dxa"/>
          </w:tcPr>
          <w:p w:rsidR="009D093B" w:rsidRPr="00FB2E50" w:rsidRDefault="009D093B" w:rsidP="00493A13">
            <w:pPr>
              <w:spacing w:line="360" w:lineRule="auto"/>
              <w:rPr>
                <w:sz w:val="24"/>
                <w:szCs w:val="24"/>
              </w:rPr>
            </w:pPr>
            <w:r w:rsidRPr="00FB2E50">
              <w:rPr>
                <w:rFonts w:hint="eastAsia"/>
                <w:sz w:val="24"/>
                <w:szCs w:val="24"/>
              </w:rPr>
              <w:t>3.00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2131" w:type="dxa"/>
          </w:tcPr>
          <w:p w:rsidR="009D093B" w:rsidRPr="00FB2E50" w:rsidRDefault="009D093B" w:rsidP="00493A13">
            <w:pPr>
              <w:spacing w:line="360" w:lineRule="auto"/>
              <w:rPr>
                <w:sz w:val="24"/>
                <w:szCs w:val="24"/>
              </w:rPr>
            </w:pPr>
            <w:r w:rsidRPr="00FB2E50">
              <w:rPr>
                <w:rFonts w:hint="eastAsia"/>
                <w:sz w:val="24"/>
                <w:szCs w:val="24"/>
              </w:rPr>
              <w:t>6.00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330</w:t>
            </w:r>
          </w:p>
        </w:tc>
        <w:tc>
          <w:tcPr>
            <w:tcW w:w="2130" w:type="dxa"/>
          </w:tcPr>
          <w:p w:rsidR="009D093B" w:rsidRPr="00FB2E50" w:rsidRDefault="009D093B" w:rsidP="00493A13">
            <w:pPr>
              <w:spacing w:line="360" w:lineRule="auto"/>
              <w:rPr>
                <w:sz w:val="24"/>
                <w:szCs w:val="24"/>
              </w:rPr>
            </w:pPr>
            <w:r w:rsidRPr="00FB2E50">
              <w:rPr>
                <w:rFonts w:hint="eastAsia"/>
                <w:sz w:val="24"/>
                <w:szCs w:val="24"/>
              </w:rPr>
              <w:t>4.00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660</w:t>
            </w:r>
          </w:p>
        </w:tc>
        <w:tc>
          <w:tcPr>
            <w:tcW w:w="2131" w:type="dxa"/>
          </w:tcPr>
          <w:p w:rsidR="009D093B" w:rsidRPr="00FB2E50" w:rsidRDefault="009D093B" w:rsidP="00493A13">
            <w:pPr>
              <w:spacing w:line="360" w:lineRule="auto"/>
              <w:rPr>
                <w:sz w:val="24"/>
                <w:szCs w:val="24"/>
              </w:rPr>
            </w:pPr>
            <w:r w:rsidRPr="00FB2E50">
              <w:rPr>
                <w:rFonts w:hint="eastAsia"/>
                <w:sz w:val="24"/>
                <w:szCs w:val="24"/>
              </w:rPr>
              <w:t>8.40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500</w:t>
            </w:r>
          </w:p>
        </w:tc>
        <w:tc>
          <w:tcPr>
            <w:tcW w:w="2130" w:type="dxa"/>
          </w:tcPr>
          <w:p w:rsidR="009D093B" w:rsidRPr="00FB2E50" w:rsidRDefault="009D093B" w:rsidP="00493A13">
            <w:pPr>
              <w:spacing w:line="360" w:lineRule="auto"/>
              <w:rPr>
                <w:sz w:val="24"/>
                <w:szCs w:val="24"/>
              </w:rPr>
            </w:pPr>
            <w:r w:rsidRPr="00FB2E50">
              <w:rPr>
                <w:rFonts w:hint="eastAsia"/>
                <w:sz w:val="24"/>
                <w:szCs w:val="24"/>
              </w:rPr>
              <w:t>5.00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c>
          <w:tcPr>
            <w:tcW w:w="2131" w:type="dxa"/>
          </w:tcPr>
          <w:p w:rsidR="009D093B" w:rsidRPr="00FB2E50" w:rsidRDefault="009D093B" w:rsidP="00493A13">
            <w:pPr>
              <w:spacing w:line="360" w:lineRule="auto"/>
              <w:rPr>
                <w:sz w:val="24"/>
                <w:szCs w:val="24"/>
              </w:rPr>
            </w:pPr>
            <w:r w:rsidRPr="00FB2E50">
              <w:rPr>
                <w:rFonts w:hint="eastAsia"/>
                <w:sz w:val="24"/>
                <w:szCs w:val="24"/>
              </w:rPr>
              <w:t>9.30</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注</w:t>
      </w:r>
      <w:r w:rsidRPr="00FB2E50">
        <w:rPr>
          <w:sz w:val="24"/>
          <w:szCs w:val="24"/>
        </w:rPr>
        <w:t xml:space="preserve"> </w:t>
      </w:r>
      <w:r w:rsidRPr="00FB2E50">
        <w:rPr>
          <w:sz w:val="24"/>
          <w:szCs w:val="24"/>
        </w:rPr>
        <w:t>表中未列电压等级按高一档电压等级安全距离。</w:t>
      </w:r>
    </w:p>
    <w:p w:rsidR="009D093B" w:rsidRPr="00FB2E50" w:rsidRDefault="009D093B" w:rsidP="009D093B">
      <w:pPr>
        <w:spacing w:line="360" w:lineRule="auto"/>
        <w:rPr>
          <w:sz w:val="24"/>
          <w:szCs w:val="24"/>
        </w:rPr>
      </w:pPr>
      <w:r w:rsidRPr="00FB2E50">
        <w:rPr>
          <w:rFonts w:hint="eastAsia"/>
          <w:sz w:val="24"/>
          <w:szCs w:val="24"/>
        </w:rPr>
        <w:t>①</w:t>
      </w:r>
      <w:r w:rsidRPr="00FB2E50">
        <w:rPr>
          <w:sz w:val="24"/>
          <w:szCs w:val="24"/>
        </w:rPr>
        <w:t xml:space="preserve">　</w:t>
      </w:r>
      <w:r w:rsidRPr="00FB2E50">
        <w:rPr>
          <w:sz w:val="24"/>
          <w:szCs w:val="24"/>
        </w:rPr>
        <w:t>750kV</w:t>
      </w:r>
      <w:r w:rsidRPr="00FB2E50">
        <w:rPr>
          <w:sz w:val="24"/>
          <w:szCs w:val="24"/>
        </w:rPr>
        <w:t>数据是按海拔</w:t>
      </w:r>
      <w:r w:rsidRPr="00FB2E50">
        <w:rPr>
          <w:sz w:val="24"/>
          <w:szCs w:val="24"/>
        </w:rPr>
        <w:t>2000m</w:t>
      </w:r>
      <w:r w:rsidRPr="00FB2E50">
        <w:rPr>
          <w:sz w:val="24"/>
          <w:szCs w:val="24"/>
        </w:rPr>
        <w:t>校正的，其他等级数据按海拔</w:t>
      </w:r>
      <w:r w:rsidRPr="00FB2E50">
        <w:rPr>
          <w:sz w:val="24"/>
          <w:szCs w:val="24"/>
        </w:rPr>
        <w:t>1000m</w:t>
      </w:r>
      <w:r w:rsidRPr="00FB2E50">
        <w:rPr>
          <w:sz w:val="24"/>
          <w:szCs w:val="24"/>
        </w:rPr>
        <w:t>校正。</w:t>
      </w:r>
    </w:p>
    <w:p w:rsidR="009D093B" w:rsidRPr="00FB2E50" w:rsidRDefault="009D093B" w:rsidP="009D093B">
      <w:pPr>
        <w:spacing w:line="360" w:lineRule="auto"/>
        <w:rPr>
          <w:sz w:val="24"/>
          <w:szCs w:val="24"/>
        </w:rPr>
      </w:pPr>
      <w:r w:rsidRPr="00FB2E50">
        <w:rPr>
          <w:sz w:val="24"/>
          <w:szCs w:val="24"/>
        </w:rPr>
        <w:t>2.1.5</w:t>
      </w:r>
      <w:r w:rsidRPr="00FB2E50">
        <w:rPr>
          <w:sz w:val="24"/>
          <w:szCs w:val="24"/>
        </w:rPr>
        <w:t xml:space="preserve">　</w:t>
      </w:r>
      <w:r w:rsidRPr="00FB2E50">
        <w:rPr>
          <w:sz w:val="24"/>
          <w:szCs w:val="24"/>
        </w:rPr>
        <w:t>10</w:t>
      </w:r>
      <w:r w:rsidRPr="00FB2E50">
        <w:rPr>
          <w:sz w:val="24"/>
          <w:szCs w:val="24"/>
        </w:rPr>
        <w:t>、</w:t>
      </w:r>
      <w:r w:rsidRPr="00FB2E50">
        <w:rPr>
          <w:sz w:val="24"/>
          <w:szCs w:val="24"/>
        </w:rPr>
        <w:t xml:space="preserve"> 20</w:t>
      </w:r>
      <w:r w:rsidRPr="00FB2E50">
        <w:rPr>
          <w:sz w:val="24"/>
          <w:szCs w:val="24"/>
        </w:rPr>
        <w:t>、</w:t>
      </w:r>
      <w:r w:rsidRPr="00FB2E50">
        <w:rPr>
          <w:sz w:val="24"/>
          <w:szCs w:val="24"/>
        </w:rPr>
        <w:t xml:space="preserve"> 35kV</w:t>
      </w:r>
      <w:r w:rsidRPr="00FB2E50">
        <w:rPr>
          <w:sz w:val="24"/>
          <w:szCs w:val="24"/>
        </w:rPr>
        <w:t>户外</w:t>
      </w:r>
      <w:r w:rsidRPr="00FB2E50">
        <w:rPr>
          <w:sz w:val="24"/>
          <w:szCs w:val="24"/>
        </w:rPr>
        <w:t>(</w:t>
      </w:r>
      <w:r w:rsidRPr="00FB2E50">
        <w:rPr>
          <w:sz w:val="24"/>
          <w:szCs w:val="24"/>
        </w:rPr>
        <w:t>内</w:t>
      </w:r>
      <w:r w:rsidRPr="00FB2E50">
        <w:rPr>
          <w:sz w:val="24"/>
          <w:szCs w:val="24"/>
        </w:rPr>
        <w:t>)</w:t>
      </w:r>
      <w:r w:rsidRPr="00FB2E50">
        <w:rPr>
          <w:sz w:val="24"/>
          <w:szCs w:val="24"/>
        </w:rPr>
        <w:t>配电装置的裸露部分在跨越人行过道或作业区时，若导电部分对地高度分别小于</w:t>
      </w:r>
      <w:r w:rsidRPr="00FB2E50">
        <w:rPr>
          <w:sz w:val="24"/>
          <w:szCs w:val="24"/>
        </w:rPr>
        <w:t>2.7(2.5)</w:t>
      </w:r>
      <w:r w:rsidRPr="00FB2E50">
        <w:rPr>
          <w:sz w:val="24"/>
          <w:szCs w:val="24"/>
        </w:rPr>
        <w:t>、</w:t>
      </w:r>
      <w:r w:rsidRPr="00FB2E50">
        <w:rPr>
          <w:sz w:val="24"/>
          <w:szCs w:val="24"/>
        </w:rPr>
        <w:t>2.8(2.5)</w:t>
      </w:r>
      <w:r w:rsidRPr="00FB2E50">
        <w:rPr>
          <w:sz w:val="24"/>
          <w:szCs w:val="24"/>
        </w:rPr>
        <w:t>、</w:t>
      </w:r>
      <w:r w:rsidRPr="00FB2E50">
        <w:rPr>
          <w:sz w:val="24"/>
          <w:szCs w:val="24"/>
        </w:rPr>
        <w:t>2.9m (2.6m )</w:t>
      </w:r>
      <w:r w:rsidRPr="00FB2E50">
        <w:rPr>
          <w:sz w:val="24"/>
          <w:szCs w:val="24"/>
        </w:rPr>
        <w:t>，该裸露部分两侧和底部应装设护网。</w:t>
      </w:r>
    </w:p>
    <w:p w:rsidR="009D093B" w:rsidRPr="00FB2E50" w:rsidRDefault="009D093B" w:rsidP="009D093B">
      <w:pPr>
        <w:spacing w:line="360" w:lineRule="auto"/>
        <w:rPr>
          <w:sz w:val="24"/>
          <w:szCs w:val="24"/>
        </w:rPr>
      </w:pPr>
      <w:r w:rsidRPr="00FB2E50">
        <w:rPr>
          <w:sz w:val="24"/>
          <w:szCs w:val="24"/>
        </w:rPr>
        <w:t>2.1.6</w:t>
      </w:r>
      <w:r w:rsidRPr="00FB2E50">
        <w:rPr>
          <w:sz w:val="24"/>
          <w:szCs w:val="24"/>
        </w:rPr>
        <w:t xml:space="preserve">　户外</w:t>
      </w:r>
      <w:r w:rsidRPr="00FB2E50">
        <w:rPr>
          <w:rFonts w:hint="eastAsia"/>
          <w:sz w:val="24"/>
          <w:szCs w:val="24"/>
        </w:rPr>
        <w:t>10</w:t>
      </w:r>
      <w:r w:rsidRPr="00FB2E50">
        <w:rPr>
          <w:sz w:val="24"/>
          <w:szCs w:val="24"/>
        </w:rPr>
        <w:t>kV</w:t>
      </w:r>
      <w:r w:rsidRPr="00FB2E50">
        <w:rPr>
          <w:sz w:val="24"/>
          <w:szCs w:val="24"/>
        </w:rPr>
        <w:t>及以上高压配电装置场所的行车通道上，应根据表</w:t>
      </w:r>
      <w:r w:rsidRPr="00FB2E50">
        <w:rPr>
          <w:sz w:val="24"/>
          <w:szCs w:val="24"/>
        </w:rPr>
        <w:t>2-2</w:t>
      </w:r>
      <w:r w:rsidRPr="00FB2E50">
        <w:rPr>
          <w:sz w:val="24"/>
          <w:szCs w:val="24"/>
        </w:rPr>
        <w:t>设置行车安全限高标志。</w:t>
      </w:r>
    </w:p>
    <w:p w:rsidR="009D093B" w:rsidRPr="00FB2E50" w:rsidRDefault="009D093B" w:rsidP="009D093B">
      <w:pPr>
        <w:spacing w:line="360" w:lineRule="auto"/>
        <w:rPr>
          <w:sz w:val="24"/>
          <w:szCs w:val="24"/>
        </w:rPr>
      </w:pPr>
      <w:r w:rsidRPr="00FB2E50">
        <w:rPr>
          <w:sz w:val="24"/>
          <w:szCs w:val="24"/>
        </w:rPr>
        <w:t>表</w:t>
      </w:r>
      <w:r w:rsidRPr="00FB2E50">
        <w:rPr>
          <w:sz w:val="24"/>
          <w:szCs w:val="24"/>
        </w:rPr>
        <w:t>2-2</w:t>
      </w:r>
      <w:r w:rsidRPr="00FB2E50">
        <w:rPr>
          <w:rFonts w:hint="eastAsia"/>
          <w:sz w:val="24"/>
          <w:szCs w:val="24"/>
        </w:rPr>
        <w:t xml:space="preserve"> </w:t>
      </w:r>
      <w:r w:rsidRPr="00FB2E50">
        <w:rPr>
          <w:sz w:val="24"/>
          <w:szCs w:val="24"/>
        </w:rPr>
        <w:t>车辆（包括装载物）外廓至无遮栏带</w:t>
      </w:r>
    </w:p>
    <w:p w:rsidR="009D093B" w:rsidRPr="00FB2E50" w:rsidRDefault="009D093B" w:rsidP="009D093B">
      <w:pPr>
        <w:spacing w:line="360" w:lineRule="auto"/>
        <w:rPr>
          <w:sz w:val="24"/>
          <w:szCs w:val="24"/>
        </w:rPr>
      </w:pPr>
      <w:r w:rsidRPr="00FB2E50">
        <w:rPr>
          <w:sz w:val="24"/>
          <w:szCs w:val="24"/>
        </w:rPr>
        <w:t>电部分之间的安全距</w:t>
      </w:r>
      <w:r w:rsidRPr="00FB2E50">
        <w:rPr>
          <w:rFonts w:hint="eastAsia"/>
          <w:sz w:val="24"/>
          <w:szCs w:val="24"/>
        </w:rPr>
        <w:t>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1"/>
        <w:gridCol w:w="2131"/>
      </w:tblGrid>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2130" w:type="dxa"/>
          </w:tcPr>
          <w:p w:rsidR="009D093B" w:rsidRPr="00FB2E50" w:rsidRDefault="009D093B" w:rsidP="00493A13">
            <w:pPr>
              <w:spacing w:line="360" w:lineRule="auto"/>
              <w:rPr>
                <w:sz w:val="24"/>
                <w:szCs w:val="24"/>
              </w:rPr>
            </w:pPr>
            <w:r w:rsidRPr="00FB2E50">
              <w:rPr>
                <w:rFonts w:hint="eastAsia"/>
                <w:sz w:val="24"/>
                <w:szCs w:val="24"/>
              </w:rPr>
              <w:t>安全距离（</w:t>
            </w:r>
            <w:r w:rsidRPr="00FB2E50">
              <w:rPr>
                <w:rFonts w:hint="eastAsia"/>
                <w:sz w:val="24"/>
                <w:szCs w:val="24"/>
              </w:rPr>
              <w:t>m</w:t>
            </w:r>
            <w:r w:rsidRPr="00FB2E50">
              <w:rPr>
                <w:rFonts w:hint="eastAsia"/>
                <w:sz w:val="24"/>
                <w:szCs w:val="24"/>
              </w:rPr>
              <w:t>）</w:t>
            </w:r>
          </w:p>
        </w:tc>
        <w:tc>
          <w:tcPr>
            <w:tcW w:w="2131"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p>
        </w:tc>
        <w:tc>
          <w:tcPr>
            <w:tcW w:w="2131" w:type="dxa"/>
          </w:tcPr>
          <w:p w:rsidR="009D093B" w:rsidRPr="00FB2E50" w:rsidRDefault="009D093B" w:rsidP="00493A13">
            <w:pPr>
              <w:spacing w:line="360" w:lineRule="auto"/>
              <w:rPr>
                <w:sz w:val="24"/>
                <w:szCs w:val="24"/>
              </w:rPr>
            </w:pPr>
            <w:r w:rsidRPr="00FB2E50">
              <w:rPr>
                <w:rFonts w:hint="eastAsia"/>
                <w:sz w:val="24"/>
                <w:szCs w:val="24"/>
              </w:rPr>
              <w:t>安全距离（</w:t>
            </w:r>
            <w:r w:rsidRPr="00FB2E50">
              <w:rPr>
                <w:rFonts w:hint="eastAsia"/>
                <w:sz w:val="24"/>
                <w:szCs w:val="24"/>
              </w:rPr>
              <w:t>m</w:t>
            </w:r>
            <w:r w:rsidRPr="00FB2E50">
              <w:rPr>
                <w:rFonts w:hint="eastAsia"/>
                <w:sz w:val="24"/>
                <w:szCs w:val="24"/>
              </w:rPr>
              <w:t>）</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10</w:t>
            </w:r>
          </w:p>
        </w:tc>
        <w:tc>
          <w:tcPr>
            <w:tcW w:w="2130" w:type="dxa"/>
          </w:tcPr>
          <w:p w:rsidR="009D093B" w:rsidRPr="00FB2E50" w:rsidRDefault="009D093B" w:rsidP="00493A13">
            <w:pPr>
              <w:spacing w:line="360" w:lineRule="auto"/>
              <w:rPr>
                <w:sz w:val="24"/>
                <w:szCs w:val="24"/>
              </w:rPr>
            </w:pPr>
            <w:r w:rsidRPr="00FB2E50">
              <w:rPr>
                <w:rFonts w:hint="eastAsia"/>
                <w:sz w:val="24"/>
                <w:szCs w:val="24"/>
              </w:rPr>
              <w:t>0.95</w:t>
            </w:r>
          </w:p>
        </w:tc>
        <w:tc>
          <w:tcPr>
            <w:tcW w:w="2131" w:type="dxa"/>
          </w:tcPr>
          <w:p w:rsidR="009D093B" w:rsidRPr="00FB2E50" w:rsidRDefault="009D093B" w:rsidP="00493A13">
            <w:pPr>
              <w:spacing w:line="360" w:lineRule="auto"/>
              <w:rPr>
                <w:sz w:val="24"/>
                <w:szCs w:val="24"/>
              </w:rPr>
            </w:pPr>
            <w:r w:rsidRPr="00FB2E50">
              <w:rPr>
                <w:rFonts w:hint="eastAsia"/>
                <w:sz w:val="24"/>
                <w:szCs w:val="24"/>
              </w:rPr>
              <w:t>500</w:t>
            </w:r>
          </w:p>
        </w:tc>
        <w:tc>
          <w:tcPr>
            <w:tcW w:w="2131" w:type="dxa"/>
          </w:tcPr>
          <w:p w:rsidR="009D093B" w:rsidRPr="00FB2E50" w:rsidRDefault="009D093B" w:rsidP="00493A13">
            <w:pPr>
              <w:spacing w:line="360" w:lineRule="auto"/>
              <w:rPr>
                <w:sz w:val="24"/>
                <w:szCs w:val="24"/>
              </w:rPr>
            </w:pPr>
            <w:r w:rsidRPr="00FB2E50">
              <w:rPr>
                <w:rFonts w:hint="eastAsia"/>
                <w:sz w:val="24"/>
                <w:szCs w:val="24"/>
              </w:rPr>
              <w:t>4.55</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20</w:t>
            </w:r>
          </w:p>
        </w:tc>
        <w:tc>
          <w:tcPr>
            <w:tcW w:w="2130" w:type="dxa"/>
          </w:tcPr>
          <w:p w:rsidR="009D093B" w:rsidRPr="00FB2E50" w:rsidRDefault="009D093B" w:rsidP="00493A13">
            <w:pPr>
              <w:spacing w:line="360" w:lineRule="auto"/>
              <w:rPr>
                <w:sz w:val="24"/>
                <w:szCs w:val="24"/>
              </w:rPr>
            </w:pPr>
            <w:r w:rsidRPr="00FB2E50">
              <w:rPr>
                <w:rFonts w:hint="eastAsia"/>
                <w:sz w:val="24"/>
                <w:szCs w:val="24"/>
              </w:rPr>
              <w:t>1.05</w:t>
            </w:r>
          </w:p>
        </w:tc>
        <w:tc>
          <w:tcPr>
            <w:tcW w:w="2131" w:type="dxa"/>
          </w:tcPr>
          <w:p w:rsidR="009D093B" w:rsidRPr="00FB2E50" w:rsidRDefault="009D093B" w:rsidP="00493A13">
            <w:pPr>
              <w:spacing w:line="360" w:lineRule="auto"/>
              <w:rPr>
                <w:sz w:val="24"/>
                <w:szCs w:val="24"/>
              </w:rPr>
            </w:pPr>
            <w:r w:rsidRPr="00FB2E50">
              <w:rPr>
                <w:rFonts w:hint="eastAsia"/>
                <w:sz w:val="24"/>
                <w:szCs w:val="24"/>
              </w:rPr>
              <w:t>750</w:t>
            </w:r>
          </w:p>
        </w:tc>
        <w:tc>
          <w:tcPr>
            <w:tcW w:w="2131" w:type="dxa"/>
          </w:tcPr>
          <w:p w:rsidR="009D093B" w:rsidRPr="00FB2E50" w:rsidRDefault="009D093B" w:rsidP="00493A13">
            <w:pPr>
              <w:spacing w:line="360" w:lineRule="auto"/>
              <w:rPr>
                <w:sz w:val="24"/>
                <w:szCs w:val="24"/>
              </w:rPr>
            </w:pPr>
            <w:r w:rsidRPr="00FB2E50">
              <w:rPr>
                <w:rFonts w:hint="eastAsia"/>
                <w:sz w:val="24"/>
                <w:szCs w:val="24"/>
              </w:rPr>
              <w:t>6.70</w:t>
            </w:r>
            <w:r w:rsidRPr="00FB2E50">
              <w:rPr>
                <w:rFonts w:hint="eastAsia"/>
                <w:sz w:val="24"/>
                <w:szCs w:val="24"/>
              </w:rPr>
              <w:t>②</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35</w:t>
            </w:r>
          </w:p>
        </w:tc>
        <w:tc>
          <w:tcPr>
            <w:tcW w:w="2130" w:type="dxa"/>
          </w:tcPr>
          <w:p w:rsidR="009D093B" w:rsidRPr="00FB2E50" w:rsidRDefault="009D093B" w:rsidP="00493A13">
            <w:pPr>
              <w:spacing w:line="360" w:lineRule="auto"/>
              <w:rPr>
                <w:sz w:val="24"/>
                <w:szCs w:val="24"/>
              </w:rPr>
            </w:pPr>
            <w:r w:rsidRPr="00FB2E50">
              <w:rPr>
                <w:rFonts w:hint="eastAsia"/>
                <w:sz w:val="24"/>
                <w:szCs w:val="24"/>
              </w:rPr>
              <w:t>1.15</w:t>
            </w:r>
          </w:p>
        </w:tc>
        <w:tc>
          <w:tcPr>
            <w:tcW w:w="2131" w:type="dxa"/>
          </w:tcPr>
          <w:p w:rsidR="009D093B" w:rsidRPr="00FB2E50" w:rsidRDefault="009D093B" w:rsidP="00493A13">
            <w:pPr>
              <w:spacing w:line="360" w:lineRule="auto"/>
              <w:rPr>
                <w:sz w:val="24"/>
                <w:szCs w:val="24"/>
              </w:rPr>
            </w:pPr>
            <w:r w:rsidRPr="00FB2E50">
              <w:rPr>
                <w:rFonts w:hint="eastAsia"/>
                <w:sz w:val="24"/>
                <w:szCs w:val="24"/>
              </w:rPr>
              <w:t>1000</w:t>
            </w:r>
          </w:p>
        </w:tc>
        <w:tc>
          <w:tcPr>
            <w:tcW w:w="2131" w:type="dxa"/>
          </w:tcPr>
          <w:p w:rsidR="009D093B" w:rsidRPr="00FB2E50" w:rsidRDefault="009D093B" w:rsidP="00493A13">
            <w:pPr>
              <w:spacing w:line="360" w:lineRule="auto"/>
              <w:rPr>
                <w:sz w:val="24"/>
                <w:szCs w:val="24"/>
              </w:rPr>
            </w:pPr>
            <w:r w:rsidRPr="00FB2E50">
              <w:rPr>
                <w:rFonts w:hint="eastAsia"/>
                <w:sz w:val="24"/>
                <w:szCs w:val="24"/>
              </w:rPr>
              <w:t>8.25</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63(66)</w:t>
            </w:r>
          </w:p>
        </w:tc>
        <w:tc>
          <w:tcPr>
            <w:tcW w:w="2130" w:type="dxa"/>
          </w:tcPr>
          <w:p w:rsidR="009D093B" w:rsidRPr="00FB2E50" w:rsidRDefault="009D093B" w:rsidP="00493A13">
            <w:pPr>
              <w:spacing w:line="360" w:lineRule="auto"/>
              <w:rPr>
                <w:sz w:val="24"/>
                <w:szCs w:val="24"/>
              </w:rPr>
            </w:pPr>
            <w:r w:rsidRPr="00FB2E50">
              <w:rPr>
                <w:rFonts w:hint="eastAsia"/>
                <w:sz w:val="24"/>
                <w:szCs w:val="24"/>
              </w:rPr>
              <w:t>1.40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w:t>
            </w:r>
            <w:r w:rsidRPr="00FB2E50">
              <w:rPr>
                <w:rFonts w:hint="eastAsia"/>
                <w:sz w:val="24"/>
                <w:szCs w:val="24"/>
              </w:rPr>
              <w:t>及以下</w:t>
            </w:r>
          </w:p>
        </w:tc>
        <w:tc>
          <w:tcPr>
            <w:tcW w:w="2131" w:type="dxa"/>
          </w:tcPr>
          <w:p w:rsidR="009D093B" w:rsidRPr="00FB2E50" w:rsidRDefault="009D093B" w:rsidP="00493A13">
            <w:pPr>
              <w:spacing w:line="360" w:lineRule="auto"/>
              <w:rPr>
                <w:sz w:val="24"/>
                <w:szCs w:val="24"/>
              </w:rPr>
            </w:pPr>
            <w:r w:rsidRPr="00FB2E50">
              <w:rPr>
                <w:rFonts w:hint="eastAsia"/>
                <w:sz w:val="24"/>
                <w:szCs w:val="24"/>
              </w:rPr>
              <w:t>1.65</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110</w:t>
            </w:r>
          </w:p>
        </w:tc>
        <w:tc>
          <w:tcPr>
            <w:tcW w:w="2130" w:type="dxa"/>
          </w:tcPr>
          <w:p w:rsidR="009D093B" w:rsidRPr="00FB2E50" w:rsidRDefault="009D093B" w:rsidP="00493A13">
            <w:pPr>
              <w:spacing w:line="360" w:lineRule="auto"/>
              <w:rPr>
                <w:sz w:val="24"/>
                <w:szCs w:val="24"/>
              </w:rPr>
            </w:pPr>
            <w:r w:rsidRPr="00FB2E50">
              <w:rPr>
                <w:rFonts w:hint="eastAsia"/>
                <w:sz w:val="24"/>
                <w:szCs w:val="24"/>
              </w:rPr>
              <w:t>1.65(1.75)</w:t>
            </w:r>
            <w:r w:rsidRPr="00FB2E50">
              <w:rPr>
                <w:rFonts w:hint="eastAsia"/>
                <w:sz w:val="24"/>
                <w:szCs w:val="24"/>
              </w:rPr>
              <w:t>①</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2131" w:type="dxa"/>
          </w:tcPr>
          <w:p w:rsidR="009D093B" w:rsidRPr="00FB2E50" w:rsidRDefault="009D093B" w:rsidP="00493A13">
            <w:pPr>
              <w:spacing w:line="360" w:lineRule="auto"/>
              <w:rPr>
                <w:sz w:val="24"/>
                <w:szCs w:val="24"/>
              </w:rPr>
            </w:pPr>
            <w:r w:rsidRPr="00FB2E50">
              <w:rPr>
                <w:rFonts w:hint="eastAsia"/>
                <w:sz w:val="24"/>
                <w:szCs w:val="24"/>
              </w:rPr>
              <w:t>5.60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220</w:t>
            </w:r>
          </w:p>
        </w:tc>
        <w:tc>
          <w:tcPr>
            <w:tcW w:w="2130" w:type="dxa"/>
          </w:tcPr>
          <w:p w:rsidR="009D093B" w:rsidRPr="00FB2E50" w:rsidRDefault="009D093B" w:rsidP="00493A13">
            <w:pPr>
              <w:spacing w:line="360" w:lineRule="auto"/>
              <w:rPr>
                <w:sz w:val="24"/>
                <w:szCs w:val="24"/>
              </w:rPr>
            </w:pPr>
            <w:r w:rsidRPr="00FB2E50">
              <w:rPr>
                <w:rFonts w:hint="eastAsia"/>
                <w:sz w:val="24"/>
                <w:szCs w:val="24"/>
              </w:rPr>
              <w:t>2.55</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660</w:t>
            </w:r>
          </w:p>
        </w:tc>
        <w:tc>
          <w:tcPr>
            <w:tcW w:w="2131" w:type="dxa"/>
          </w:tcPr>
          <w:p w:rsidR="009D093B" w:rsidRPr="00FB2E50" w:rsidRDefault="009D093B" w:rsidP="00493A13">
            <w:pPr>
              <w:spacing w:line="360" w:lineRule="auto"/>
              <w:rPr>
                <w:sz w:val="24"/>
                <w:szCs w:val="24"/>
              </w:rPr>
            </w:pPr>
            <w:r w:rsidRPr="00FB2E50">
              <w:rPr>
                <w:rFonts w:hint="eastAsia"/>
                <w:sz w:val="24"/>
                <w:szCs w:val="24"/>
              </w:rPr>
              <w:t>8.00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330</w:t>
            </w:r>
          </w:p>
        </w:tc>
        <w:tc>
          <w:tcPr>
            <w:tcW w:w="2130" w:type="dxa"/>
          </w:tcPr>
          <w:p w:rsidR="009D093B" w:rsidRPr="00FB2E50" w:rsidRDefault="009D093B" w:rsidP="00493A13">
            <w:pPr>
              <w:spacing w:line="360" w:lineRule="auto"/>
              <w:rPr>
                <w:sz w:val="24"/>
                <w:szCs w:val="24"/>
              </w:rPr>
            </w:pPr>
            <w:r w:rsidRPr="00FB2E50">
              <w:rPr>
                <w:rFonts w:hint="eastAsia"/>
                <w:sz w:val="24"/>
                <w:szCs w:val="24"/>
              </w:rPr>
              <w:t>3.25</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c>
          <w:tcPr>
            <w:tcW w:w="2131" w:type="dxa"/>
          </w:tcPr>
          <w:p w:rsidR="009D093B" w:rsidRPr="00FB2E50" w:rsidRDefault="009D093B" w:rsidP="00493A13">
            <w:pPr>
              <w:spacing w:line="360" w:lineRule="auto"/>
              <w:rPr>
                <w:sz w:val="24"/>
                <w:szCs w:val="24"/>
              </w:rPr>
            </w:pPr>
            <w:r w:rsidRPr="00FB2E50">
              <w:rPr>
                <w:rFonts w:hint="eastAsia"/>
                <w:sz w:val="24"/>
                <w:szCs w:val="24"/>
              </w:rPr>
              <w:t>9.00</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①</w:t>
      </w:r>
      <w:r w:rsidRPr="00FB2E50">
        <w:rPr>
          <w:sz w:val="24"/>
          <w:szCs w:val="24"/>
        </w:rPr>
        <w:t xml:space="preserve">　括号内数字为</w:t>
      </w:r>
      <w:r w:rsidRPr="00FB2E50">
        <w:rPr>
          <w:sz w:val="24"/>
          <w:szCs w:val="24"/>
        </w:rPr>
        <w:t>110kV</w:t>
      </w:r>
      <w:r w:rsidRPr="00FB2E50">
        <w:rPr>
          <w:sz w:val="24"/>
          <w:szCs w:val="24"/>
        </w:rPr>
        <w:t>中性点不接地系统所使用。</w:t>
      </w:r>
    </w:p>
    <w:p w:rsidR="009D093B" w:rsidRPr="00FB2E50" w:rsidRDefault="009D093B" w:rsidP="009D093B">
      <w:pPr>
        <w:spacing w:line="360" w:lineRule="auto"/>
        <w:rPr>
          <w:sz w:val="24"/>
          <w:szCs w:val="24"/>
        </w:rPr>
      </w:pPr>
      <w:r w:rsidRPr="00FB2E50">
        <w:rPr>
          <w:rFonts w:hint="eastAsia"/>
          <w:sz w:val="24"/>
          <w:szCs w:val="24"/>
        </w:rPr>
        <w:t>②</w:t>
      </w:r>
      <w:r w:rsidRPr="00FB2E50">
        <w:rPr>
          <w:sz w:val="24"/>
          <w:szCs w:val="24"/>
        </w:rPr>
        <w:t xml:space="preserve">　</w:t>
      </w:r>
      <w:r w:rsidRPr="00FB2E50">
        <w:rPr>
          <w:sz w:val="24"/>
          <w:szCs w:val="24"/>
        </w:rPr>
        <w:t>750kV</w:t>
      </w:r>
      <w:r w:rsidRPr="00FB2E50">
        <w:rPr>
          <w:sz w:val="24"/>
          <w:szCs w:val="24"/>
        </w:rPr>
        <w:t>数据是按海拔</w:t>
      </w:r>
      <w:r w:rsidRPr="00FB2E50">
        <w:rPr>
          <w:sz w:val="24"/>
          <w:szCs w:val="24"/>
        </w:rPr>
        <w:t>2000m</w:t>
      </w:r>
      <w:r w:rsidRPr="00FB2E50">
        <w:rPr>
          <w:sz w:val="24"/>
          <w:szCs w:val="24"/>
        </w:rPr>
        <w:t>校正的，其他等级数据按海拔</w:t>
      </w:r>
      <w:r w:rsidRPr="00FB2E50">
        <w:rPr>
          <w:sz w:val="24"/>
          <w:szCs w:val="24"/>
        </w:rPr>
        <w:t>1000m</w:t>
      </w:r>
      <w:r w:rsidRPr="00FB2E50">
        <w:rPr>
          <w:sz w:val="24"/>
          <w:szCs w:val="24"/>
        </w:rPr>
        <w:t>校正。</w:t>
      </w:r>
    </w:p>
    <w:p w:rsidR="009D093B" w:rsidRPr="00FB2E50" w:rsidRDefault="009D093B" w:rsidP="009D093B">
      <w:pPr>
        <w:spacing w:line="360" w:lineRule="auto"/>
        <w:rPr>
          <w:sz w:val="24"/>
          <w:szCs w:val="24"/>
        </w:rPr>
      </w:pPr>
      <w:r w:rsidRPr="00FB2E50">
        <w:rPr>
          <w:sz w:val="24"/>
          <w:szCs w:val="24"/>
        </w:rPr>
        <w:lastRenderedPageBreak/>
        <w:t>2.1.7</w:t>
      </w:r>
      <w:r w:rsidRPr="00FB2E50">
        <w:rPr>
          <w:sz w:val="24"/>
          <w:szCs w:val="24"/>
        </w:rPr>
        <w:t xml:space="preserve">　室内母线分段部分、母线交叉部分及部分停电检修易误碰有电设备的，应设有明显标志的永久性隔离挡板</w:t>
      </w:r>
      <w:r w:rsidRPr="00FB2E50">
        <w:rPr>
          <w:sz w:val="24"/>
          <w:szCs w:val="24"/>
        </w:rPr>
        <w:t>(</w:t>
      </w:r>
      <w:r w:rsidRPr="00FB2E50">
        <w:rPr>
          <w:sz w:val="24"/>
          <w:szCs w:val="24"/>
        </w:rPr>
        <w:t>护网</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2.1.8</w:t>
      </w:r>
      <w:r w:rsidRPr="00FB2E50">
        <w:rPr>
          <w:sz w:val="24"/>
          <w:szCs w:val="24"/>
        </w:rPr>
        <w:t xml:space="preserve">　待用间隔</w:t>
      </w:r>
      <w:r w:rsidRPr="00FB2E50">
        <w:rPr>
          <w:sz w:val="24"/>
          <w:szCs w:val="24"/>
        </w:rPr>
        <w:t>(</w:t>
      </w:r>
      <w:r w:rsidRPr="00FB2E50">
        <w:rPr>
          <w:sz w:val="24"/>
          <w:szCs w:val="24"/>
        </w:rPr>
        <w:t>母线连接排、引线己接上母线的备用间隔</w:t>
      </w:r>
      <w:r w:rsidRPr="00FB2E50">
        <w:rPr>
          <w:sz w:val="24"/>
          <w:szCs w:val="24"/>
        </w:rPr>
        <w:t>)</w:t>
      </w:r>
      <w:r w:rsidRPr="00FB2E50">
        <w:rPr>
          <w:sz w:val="24"/>
          <w:szCs w:val="24"/>
        </w:rPr>
        <w:t>应有名称、编号，并列入调度管辖范围。其隔离开关</w:t>
      </w:r>
      <w:r w:rsidRPr="00FB2E50">
        <w:rPr>
          <w:sz w:val="24"/>
          <w:szCs w:val="24"/>
        </w:rPr>
        <w:t>(</w:t>
      </w:r>
      <w:r w:rsidRPr="00FB2E50">
        <w:rPr>
          <w:sz w:val="24"/>
          <w:szCs w:val="24"/>
        </w:rPr>
        <w:t>刀闸</w:t>
      </w:r>
      <w:r w:rsidRPr="00FB2E50">
        <w:rPr>
          <w:sz w:val="24"/>
          <w:szCs w:val="24"/>
        </w:rPr>
        <w:t>)</w:t>
      </w:r>
      <w:r w:rsidRPr="00FB2E50">
        <w:rPr>
          <w:sz w:val="24"/>
          <w:szCs w:val="24"/>
        </w:rPr>
        <w:t>操作手柄、网门应加锁。</w:t>
      </w:r>
    </w:p>
    <w:p w:rsidR="009D093B" w:rsidRPr="00FB2E50" w:rsidRDefault="009D093B" w:rsidP="009D093B">
      <w:pPr>
        <w:spacing w:line="360" w:lineRule="auto"/>
        <w:rPr>
          <w:sz w:val="24"/>
          <w:szCs w:val="24"/>
        </w:rPr>
      </w:pPr>
      <w:r w:rsidRPr="00FB2E50">
        <w:rPr>
          <w:sz w:val="24"/>
          <w:szCs w:val="24"/>
        </w:rPr>
        <w:t>2.1.9</w:t>
      </w:r>
      <w:r w:rsidRPr="00FB2E50">
        <w:rPr>
          <w:sz w:val="24"/>
          <w:szCs w:val="24"/>
        </w:rPr>
        <w:t xml:space="preserve">　在手车开关拉出后，应观察隔离挡板是否可靠封闭。封闭式组合电器引出电缆备用孔或母线的终端备用孔应用专用器具封闭。</w:t>
      </w:r>
    </w:p>
    <w:p w:rsidR="009D093B" w:rsidRPr="00FB2E50" w:rsidRDefault="009D093B" w:rsidP="009D093B">
      <w:pPr>
        <w:spacing w:line="360" w:lineRule="auto"/>
        <w:rPr>
          <w:sz w:val="24"/>
          <w:szCs w:val="24"/>
        </w:rPr>
      </w:pPr>
      <w:r w:rsidRPr="00FB2E50">
        <w:rPr>
          <w:sz w:val="24"/>
          <w:szCs w:val="24"/>
        </w:rPr>
        <w:t>2.1.1</w:t>
      </w:r>
      <w:r w:rsidRPr="00FB2E50">
        <w:rPr>
          <w:rFonts w:hint="eastAsia"/>
          <w:sz w:val="24"/>
          <w:szCs w:val="24"/>
        </w:rPr>
        <w:t>0</w:t>
      </w:r>
      <w:r w:rsidRPr="00FB2E50">
        <w:rPr>
          <w:sz w:val="24"/>
          <w:szCs w:val="24"/>
        </w:rPr>
        <w:t xml:space="preserve">　运行中的高压设备其中性点接地系统的中性点应视作带电体，在运行中若必须进行中性点接地点断开的工作时，应先建立有效的旁路接地才可进行断开工作。</w:t>
      </w:r>
    </w:p>
    <w:p w:rsidR="009D093B" w:rsidRPr="00FB2E50" w:rsidRDefault="009D093B" w:rsidP="009D093B">
      <w:pPr>
        <w:spacing w:line="360" w:lineRule="auto"/>
        <w:rPr>
          <w:sz w:val="24"/>
          <w:szCs w:val="24"/>
        </w:rPr>
      </w:pPr>
      <w:r w:rsidRPr="00FB2E50">
        <w:rPr>
          <w:sz w:val="24"/>
          <w:szCs w:val="24"/>
        </w:rPr>
        <w:t>2.1.11</w:t>
      </w:r>
      <w:r w:rsidRPr="00FB2E50">
        <w:rPr>
          <w:sz w:val="24"/>
          <w:szCs w:val="24"/>
        </w:rPr>
        <w:t xml:space="preserve">　换流站内，运行中高压直流系统直流场中性区域设备、站内临时接地极、接地极线路及接地极均应视为带电体。</w:t>
      </w:r>
    </w:p>
    <w:p w:rsidR="009D093B" w:rsidRPr="00FB2E50" w:rsidRDefault="009D093B" w:rsidP="009D093B">
      <w:pPr>
        <w:spacing w:line="360" w:lineRule="auto"/>
        <w:rPr>
          <w:sz w:val="24"/>
          <w:szCs w:val="24"/>
        </w:rPr>
      </w:pPr>
      <w:r w:rsidRPr="00FB2E50">
        <w:rPr>
          <w:sz w:val="24"/>
          <w:szCs w:val="24"/>
        </w:rPr>
        <w:t>2.1.12</w:t>
      </w:r>
      <w:r w:rsidRPr="00FB2E50">
        <w:rPr>
          <w:sz w:val="24"/>
          <w:szCs w:val="24"/>
        </w:rPr>
        <w:t xml:space="preserve">　换流站阀厅未转检修前，人员禁止进入作业</w:t>
      </w:r>
      <w:r w:rsidRPr="00FB2E50">
        <w:rPr>
          <w:sz w:val="24"/>
          <w:szCs w:val="24"/>
        </w:rPr>
        <w:t>(</w:t>
      </w:r>
      <w:r w:rsidRPr="00FB2E50">
        <w:rPr>
          <w:sz w:val="24"/>
          <w:szCs w:val="24"/>
        </w:rPr>
        <w:t>巡视通道除外</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2.2</w:t>
      </w:r>
      <w:r w:rsidRPr="00FB2E50">
        <w:rPr>
          <w:sz w:val="24"/>
          <w:szCs w:val="24"/>
        </w:rPr>
        <w:t xml:space="preserve">　高压设备的巡视。</w:t>
      </w:r>
    </w:p>
    <w:p w:rsidR="009D093B" w:rsidRPr="00FB2E50" w:rsidRDefault="009D093B" w:rsidP="009D093B">
      <w:pPr>
        <w:spacing w:line="360" w:lineRule="auto"/>
        <w:rPr>
          <w:sz w:val="24"/>
          <w:szCs w:val="24"/>
        </w:rPr>
      </w:pPr>
      <w:r w:rsidRPr="00FB2E50">
        <w:rPr>
          <w:sz w:val="24"/>
          <w:szCs w:val="24"/>
        </w:rPr>
        <w:t>2.2.1</w:t>
      </w:r>
      <w:r w:rsidRPr="00FB2E50">
        <w:rPr>
          <w:sz w:val="24"/>
          <w:szCs w:val="24"/>
        </w:rPr>
        <w:t xml:space="preserve">　经本单位批准允许单独巡视高压设备的人员巡视高压设备时，不准进行其他工作，不准移开或越过遮栏。</w:t>
      </w:r>
    </w:p>
    <w:p w:rsidR="009D093B" w:rsidRPr="00FB2E50" w:rsidRDefault="009D093B" w:rsidP="009D093B">
      <w:pPr>
        <w:spacing w:line="360" w:lineRule="auto"/>
        <w:rPr>
          <w:sz w:val="24"/>
          <w:szCs w:val="24"/>
        </w:rPr>
      </w:pPr>
      <w:r w:rsidRPr="00FB2E50">
        <w:rPr>
          <w:sz w:val="24"/>
          <w:szCs w:val="24"/>
        </w:rPr>
        <w:t>2.2.2</w:t>
      </w:r>
      <w:r w:rsidRPr="00FB2E50">
        <w:rPr>
          <w:sz w:val="24"/>
          <w:szCs w:val="24"/>
        </w:rPr>
        <w:t xml:space="preserve">　雷雨天气，需要巡视室外高压设备时，应穿绝缘靴，并不准靠近避雷器和避雷针。</w:t>
      </w:r>
    </w:p>
    <w:p w:rsidR="009D093B" w:rsidRPr="00FB2E50" w:rsidRDefault="009D093B" w:rsidP="009D093B">
      <w:pPr>
        <w:spacing w:line="360" w:lineRule="auto"/>
        <w:rPr>
          <w:sz w:val="24"/>
          <w:szCs w:val="24"/>
        </w:rPr>
      </w:pPr>
      <w:r w:rsidRPr="00FB2E50">
        <w:rPr>
          <w:sz w:val="24"/>
          <w:szCs w:val="24"/>
        </w:rPr>
        <w:t>2.2.3</w:t>
      </w:r>
      <w:r w:rsidRPr="00FB2E50">
        <w:rPr>
          <w:sz w:val="24"/>
          <w:szCs w:val="24"/>
        </w:rPr>
        <w:t xml:space="preserve">　火灾、地震、台风、冰雪、洪水、泥石流、沙尘暴等灾害发生时，如需要对设备进行巡视时，应制定必要的安全措施，得到设备运行单位分管领导批准，并至少两人一组，巡视人员应与派出部门之间保持通信联络。</w:t>
      </w:r>
    </w:p>
    <w:p w:rsidR="009D093B" w:rsidRPr="00FB2E50" w:rsidRDefault="009D093B" w:rsidP="009D093B">
      <w:pPr>
        <w:spacing w:line="360" w:lineRule="auto"/>
        <w:rPr>
          <w:sz w:val="24"/>
          <w:szCs w:val="24"/>
        </w:rPr>
      </w:pPr>
      <w:r w:rsidRPr="00FB2E50">
        <w:rPr>
          <w:sz w:val="24"/>
          <w:szCs w:val="24"/>
        </w:rPr>
        <w:t>2.2.4</w:t>
      </w:r>
      <w:r w:rsidRPr="00FB2E50">
        <w:rPr>
          <w:sz w:val="24"/>
          <w:szCs w:val="24"/>
        </w:rPr>
        <w:t xml:space="preserve">　高压设备发生接地时，室内不准接近故障点</w:t>
      </w:r>
      <w:r w:rsidRPr="00FB2E50">
        <w:rPr>
          <w:sz w:val="24"/>
          <w:szCs w:val="24"/>
        </w:rPr>
        <w:t>4m</w:t>
      </w:r>
      <w:r w:rsidRPr="00FB2E50">
        <w:rPr>
          <w:sz w:val="24"/>
          <w:szCs w:val="24"/>
        </w:rPr>
        <w:t>以内，室外不准接近故障点</w:t>
      </w:r>
      <w:r w:rsidRPr="00FB2E50">
        <w:rPr>
          <w:sz w:val="24"/>
          <w:szCs w:val="24"/>
        </w:rPr>
        <w:t>8m</w:t>
      </w:r>
      <w:r w:rsidRPr="00FB2E50">
        <w:rPr>
          <w:sz w:val="24"/>
          <w:szCs w:val="24"/>
        </w:rPr>
        <w:t>以内。进入上述范围人员应穿绝缘靴，接触设备的外壳和构架时，应戴绝缘手套。</w:t>
      </w:r>
    </w:p>
    <w:p w:rsidR="009D093B" w:rsidRPr="00FB2E50" w:rsidRDefault="009D093B" w:rsidP="009D093B">
      <w:pPr>
        <w:spacing w:line="360" w:lineRule="auto"/>
        <w:rPr>
          <w:sz w:val="24"/>
          <w:szCs w:val="24"/>
        </w:rPr>
      </w:pPr>
      <w:r w:rsidRPr="00FB2E50">
        <w:rPr>
          <w:sz w:val="24"/>
          <w:szCs w:val="24"/>
        </w:rPr>
        <w:t>2.5.5</w:t>
      </w:r>
      <w:r w:rsidRPr="00FB2E50">
        <w:rPr>
          <w:sz w:val="24"/>
          <w:szCs w:val="24"/>
        </w:rPr>
        <w:t xml:space="preserve">　巡视室内设备，应随手关门。</w:t>
      </w:r>
    </w:p>
    <w:p w:rsidR="009D093B" w:rsidRPr="00FB2E50" w:rsidRDefault="009D093B" w:rsidP="009D093B">
      <w:pPr>
        <w:spacing w:line="360" w:lineRule="auto"/>
        <w:rPr>
          <w:sz w:val="24"/>
          <w:szCs w:val="24"/>
        </w:rPr>
      </w:pPr>
      <w:r w:rsidRPr="00FB2E50">
        <w:rPr>
          <w:sz w:val="24"/>
          <w:szCs w:val="24"/>
        </w:rPr>
        <w:t>2.5.6</w:t>
      </w:r>
      <w:r w:rsidRPr="00FB2E50">
        <w:rPr>
          <w:sz w:val="24"/>
          <w:szCs w:val="24"/>
        </w:rPr>
        <w:t xml:space="preserve">　高压室的钥匙至少应有</w:t>
      </w:r>
      <w:r w:rsidRPr="00FB2E50">
        <w:rPr>
          <w:sz w:val="24"/>
          <w:szCs w:val="24"/>
        </w:rPr>
        <w:t>3</w:t>
      </w:r>
      <w:r w:rsidRPr="00FB2E50">
        <w:rPr>
          <w:sz w:val="24"/>
          <w:szCs w:val="24"/>
        </w:rPr>
        <w:t>把，由运行人员负责保管，按值移交。</w:t>
      </w:r>
      <w:r w:rsidRPr="00FB2E50">
        <w:rPr>
          <w:sz w:val="24"/>
          <w:szCs w:val="24"/>
        </w:rPr>
        <w:t>1</w:t>
      </w:r>
      <w:r w:rsidRPr="00FB2E50">
        <w:rPr>
          <w:sz w:val="24"/>
          <w:szCs w:val="24"/>
        </w:rPr>
        <w:t>把专供紧急时使用，</w:t>
      </w:r>
      <w:r w:rsidRPr="00FB2E50">
        <w:rPr>
          <w:sz w:val="24"/>
          <w:szCs w:val="24"/>
        </w:rPr>
        <w:t>1</w:t>
      </w:r>
      <w:r w:rsidRPr="00FB2E50">
        <w:rPr>
          <w:sz w:val="24"/>
          <w:szCs w:val="24"/>
        </w:rPr>
        <w:t>把专供运行人员使用，其他可以借给经批准的巡视高压设备人员和经批准的检修、施工队伍的工作负责人使用，但应登记签名，巡视或当日工作结束后交还。</w:t>
      </w:r>
    </w:p>
    <w:p w:rsidR="009D093B" w:rsidRPr="00FB2E50" w:rsidRDefault="009D093B" w:rsidP="009D093B">
      <w:pPr>
        <w:spacing w:line="360" w:lineRule="auto"/>
        <w:rPr>
          <w:sz w:val="24"/>
          <w:szCs w:val="24"/>
        </w:rPr>
      </w:pPr>
      <w:r w:rsidRPr="00FB2E50">
        <w:rPr>
          <w:sz w:val="24"/>
          <w:szCs w:val="24"/>
        </w:rPr>
        <w:t>2.3</w:t>
      </w:r>
      <w:r w:rsidRPr="00FB2E50">
        <w:rPr>
          <w:sz w:val="24"/>
          <w:szCs w:val="24"/>
        </w:rPr>
        <w:t xml:space="preserve">　倒闸操作。</w:t>
      </w:r>
    </w:p>
    <w:p w:rsidR="009D093B" w:rsidRPr="00FB2E50" w:rsidRDefault="009D093B" w:rsidP="009D093B">
      <w:pPr>
        <w:spacing w:line="360" w:lineRule="auto"/>
        <w:rPr>
          <w:sz w:val="24"/>
          <w:szCs w:val="24"/>
        </w:rPr>
      </w:pPr>
      <w:r w:rsidRPr="00FB2E50">
        <w:rPr>
          <w:sz w:val="24"/>
          <w:szCs w:val="24"/>
        </w:rPr>
        <w:t>2.3.1</w:t>
      </w:r>
      <w:r w:rsidRPr="00FB2E50">
        <w:rPr>
          <w:sz w:val="24"/>
          <w:szCs w:val="24"/>
        </w:rPr>
        <w:t xml:space="preserve">　倒闸操作应根据值班调</w:t>
      </w:r>
      <w:r w:rsidRPr="00FB2E50">
        <w:rPr>
          <w:rFonts w:hint="eastAsia"/>
          <w:sz w:val="24"/>
          <w:szCs w:val="24"/>
        </w:rPr>
        <w:t>控人员</w:t>
      </w:r>
      <w:r w:rsidRPr="00FB2E50">
        <w:rPr>
          <w:sz w:val="24"/>
          <w:szCs w:val="24"/>
        </w:rPr>
        <w:t>或运</w:t>
      </w:r>
      <w:r w:rsidRPr="00FB2E50">
        <w:rPr>
          <w:rFonts w:hint="eastAsia"/>
          <w:sz w:val="24"/>
          <w:szCs w:val="24"/>
        </w:rPr>
        <w:t>维</w:t>
      </w:r>
      <w:r w:rsidRPr="00FB2E50">
        <w:rPr>
          <w:sz w:val="24"/>
          <w:szCs w:val="24"/>
        </w:rPr>
        <w:t>负责人的指令受令人复诵无误后执行。发布指令应准确、清晰，使用规范的调度术语和设备双重名称，即设备名称和编号。发令人和受令人应先互报单位和姓名，发布指令的全过程</w:t>
      </w:r>
      <w:r w:rsidRPr="00FB2E50">
        <w:rPr>
          <w:sz w:val="24"/>
          <w:szCs w:val="24"/>
        </w:rPr>
        <w:t>(</w:t>
      </w:r>
      <w:r w:rsidRPr="00FB2E50">
        <w:rPr>
          <w:sz w:val="24"/>
          <w:szCs w:val="24"/>
        </w:rPr>
        <w:t>包括对方复诵指令</w:t>
      </w:r>
      <w:r w:rsidRPr="00FB2E50">
        <w:rPr>
          <w:sz w:val="24"/>
          <w:szCs w:val="24"/>
        </w:rPr>
        <w:t>)</w:t>
      </w:r>
      <w:r w:rsidRPr="00FB2E50">
        <w:rPr>
          <w:sz w:val="24"/>
          <w:szCs w:val="24"/>
        </w:rPr>
        <w:t>和听取指令的报告时</w:t>
      </w:r>
      <w:r w:rsidRPr="00FB2E50">
        <w:rPr>
          <w:rFonts w:hint="eastAsia"/>
          <w:sz w:val="24"/>
          <w:szCs w:val="24"/>
        </w:rPr>
        <w:t>应</w:t>
      </w:r>
      <w:r w:rsidRPr="00FB2E50">
        <w:rPr>
          <w:sz w:val="24"/>
          <w:szCs w:val="24"/>
        </w:rPr>
        <w:lastRenderedPageBreak/>
        <w:t>录音并做好记录。操作人员</w:t>
      </w:r>
      <w:r w:rsidRPr="00FB2E50">
        <w:rPr>
          <w:sz w:val="24"/>
          <w:szCs w:val="24"/>
        </w:rPr>
        <w:t>(</w:t>
      </w:r>
      <w:r w:rsidRPr="00FB2E50">
        <w:rPr>
          <w:sz w:val="24"/>
          <w:szCs w:val="24"/>
        </w:rPr>
        <w:t>包括监护人</w:t>
      </w:r>
      <w:r w:rsidRPr="00FB2E50">
        <w:rPr>
          <w:sz w:val="24"/>
          <w:szCs w:val="24"/>
        </w:rPr>
        <w:t>)</w:t>
      </w:r>
      <w:r w:rsidRPr="00FB2E50">
        <w:rPr>
          <w:sz w:val="24"/>
          <w:szCs w:val="24"/>
        </w:rPr>
        <w:t>应了解操作目的和操作顺序。对指令有疑问时应向发令人询问清楚无误后执行。</w:t>
      </w:r>
      <w:r w:rsidRPr="00FB2E50">
        <w:rPr>
          <w:rFonts w:hint="eastAsia"/>
          <w:sz w:val="24"/>
          <w:szCs w:val="24"/>
        </w:rPr>
        <w:t>发令人、受令人、操作人员（包括监护人）均应具备相应资质。</w:t>
      </w:r>
    </w:p>
    <w:p w:rsidR="009D093B" w:rsidRPr="00FB2E50" w:rsidRDefault="009D093B" w:rsidP="009D093B">
      <w:pPr>
        <w:spacing w:line="360" w:lineRule="auto"/>
        <w:rPr>
          <w:sz w:val="24"/>
          <w:szCs w:val="24"/>
        </w:rPr>
      </w:pPr>
      <w:r w:rsidRPr="00FB2E50">
        <w:rPr>
          <w:sz w:val="24"/>
          <w:szCs w:val="24"/>
        </w:rPr>
        <w:t>2.3.2</w:t>
      </w:r>
      <w:r w:rsidRPr="00FB2E50">
        <w:rPr>
          <w:sz w:val="24"/>
          <w:szCs w:val="24"/>
        </w:rPr>
        <w:t xml:space="preserve">　倒闸操作可以通过就地操作、遥控操作、程序操作完成。遥控操作、程序操作的设备应满足有关技术条件。</w:t>
      </w:r>
    </w:p>
    <w:p w:rsidR="009D093B" w:rsidRPr="00FB2E50" w:rsidRDefault="009D093B" w:rsidP="009D093B">
      <w:pPr>
        <w:spacing w:line="360" w:lineRule="auto"/>
        <w:rPr>
          <w:sz w:val="24"/>
          <w:szCs w:val="24"/>
        </w:rPr>
      </w:pPr>
      <w:r w:rsidRPr="00FB2E50">
        <w:rPr>
          <w:sz w:val="24"/>
          <w:szCs w:val="24"/>
        </w:rPr>
        <w:t>2.3.3</w:t>
      </w:r>
      <w:r w:rsidRPr="00FB2E50">
        <w:rPr>
          <w:sz w:val="24"/>
          <w:szCs w:val="24"/>
        </w:rPr>
        <w:t xml:space="preserve">　倒闸操作的分类。</w:t>
      </w:r>
    </w:p>
    <w:p w:rsidR="009D093B" w:rsidRPr="00FB2E50" w:rsidRDefault="009D093B" w:rsidP="009D093B">
      <w:pPr>
        <w:spacing w:line="360" w:lineRule="auto"/>
        <w:rPr>
          <w:sz w:val="24"/>
          <w:szCs w:val="24"/>
        </w:rPr>
      </w:pPr>
      <w:r w:rsidRPr="00FB2E50">
        <w:rPr>
          <w:sz w:val="24"/>
          <w:szCs w:val="24"/>
        </w:rPr>
        <w:t>2.3.3.1</w:t>
      </w:r>
      <w:r w:rsidRPr="00FB2E50">
        <w:rPr>
          <w:sz w:val="24"/>
          <w:szCs w:val="24"/>
        </w:rPr>
        <w:t xml:space="preserve">　监护操作</w:t>
      </w:r>
      <w:r w:rsidRPr="00FB2E50">
        <w:rPr>
          <w:sz w:val="24"/>
          <w:szCs w:val="24"/>
        </w:rPr>
        <w:t>:</w:t>
      </w:r>
      <w:r w:rsidRPr="00FB2E50">
        <w:rPr>
          <w:sz w:val="24"/>
          <w:szCs w:val="24"/>
        </w:rPr>
        <w:t>由两人进行同一项的操作。</w:t>
      </w:r>
    </w:p>
    <w:p w:rsidR="009D093B" w:rsidRPr="00FB2E50" w:rsidRDefault="009D093B" w:rsidP="009D093B">
      <w:pPr>
        <w:spacing w:line="360" w:lineRule="auto"/>
        <w:rPr>
          <w:sz w:val="24"/>
          <w:szCs w:val="24"/>
        </w:rPr>
      </w:pPr>
      <w:r w:rsidRPr="00FB2E50">
        <w:rPr>
          <w:sz w:val="24"/>
          <w:szCs w:val="24"/>
        </w:rPr>
        <w:t>监护操作时，其中一人对设备较为熟悉者作监护。特别重要和复杂的倒闸操作，由熟练的运行人员操作，运行值班负责人监护。</w:t>
      </w:r>
    </w:p>
    <w:p w:rsidR="009D093B" w:rsidRPr="00FB2E50" w:rsidRDefault="009D093B" w:rsidP="009D093B">
      <w:pPr>
        <w:spacing w:line="360" w:lineRule="auto"/>
        <w:rPr>
          <w:sz w:val="24"/>
          <w:szCs w:val="24"/>
        </w:rPr>
      </w:pPr>
      <w:r w:rsidRPr="00FB2E50">
        <w:rPr>
          <w:sz w:val="24"/>
          <w:szCs w:val="24"/>
        </w:rPr>
        <w:t>2.3.3.2</w:t>
      </w:r>
      <w:r w:rsidRPr="00FB2E50">
        <w:rPr>
          <w:sz w:val="24"/>
          <w:szCs w:val="24"/>
        </w:rPr>
        <w:t xml:space="preserve">　单人操作</w:t>
      </w:r>
      <w:r w:rsidRPr="00FB2E50">
        <w:rPr>
          <w:sz w:val="24"/>
          <w:szCs w:val="24"/>
        </w:rPr>
        <w:t>:</w:t>
      </w:r>
      <w:r w:rsidRPr="00FB2E50">
        <w:rPr>
          <w:sz w:val="24"/>
          <w:szCs w:val="24"/>
        </w:rPr>
        <w:t>由一人完成的操作。</w:t>
      </w:r>
    </w:p>
    <w:p w:rsidR="009D093B" w:rsidRPr="00FB2E50" w:rsidRDefault="009D093B" w:rsidP="009D093B">
      <w:pPr>
        <w:spacing w:line="360" w:lineRule="auto"/>
        <w:rPr>
          <w:sz w:val="24"/>
          <w:szCs w:val="24"/>
        </w:rPr>
      </w:pPr>
      <w:r w:rsidRPr="00FB2E50">
        <w:rPr>
          <w:sz w:val="24"/>
          <w:szCs w:val="24"/>
        </w:rPr>
        <w:t>1)</w:t>
      </w:r>
      <w:r w:rsidRPr="00FB2E50">
        <w:rPr>
          <w:sz w:val="24"/>
          <w:szCs w:val="24"/>
        </w:rPr>
        <w:t>单人值班的变电站或发电厂升压站操作时，运</w:t>
      </w:r>
      <w:r w:rsidRPr="00FB2E50">
        <w:rPr>
          <w:rFonts w:hint="eastAsia"/>
          <w:sz w:val="24"/>
          <w:szCs w:val="24"/>
        </w:rPr>
        <w:t>维</w:t>
      </w:r>
      <w:r w:rsidRPr="00FB2E50">
        <w:rPr>
          <w:sz w:val="24"/>
          <w:szCs w:val="24"/>
        </w:rPr>
        <w:t>人员根据发令人用电话传达的操作指令填用操作票，复诵无误。</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）若有可靠的确认和自动记录手段，调控人员可实行单人操作。</w:t>
      </w:r>
    </w:p>
    <w:p w:rsidR="009D093B" w:rsidRPr="00FB2E50" w:rsidRDefault="009D093B" w:rsidP="009D093B">
      <w:pPr>
        <w:spacing w:line="360" w:lineRule="auto"/>
        <w:rPr>
          <w:sz w:val="24"/>
          <w:szCs w:val="24"/>
        </w:rPr>
      </w:pPr>
      <w:r w:rsidRPr="00FB2E50">
        <w:rPr>
          <w:rFonts w:hint="eastAsia"/>
          <w:sz w:val="24"/>
          <w:szCs w:val="24"/>
        </w:rPr>
        <w:t>3</w:t>
      </w:r>
      <w:r w:rsidRPr="00FB2E50">
        <w:rPr>
          <w:sz w:val="24"/>
          <w:szCs w:val="24"/>
        </w:rPr>
        <w:t>)</w:t>
      </w:r>
      <w:r w:rsidRPr="00FB2E50">
        <w:rPr>
          <w:sz w:val="24"/>
          <w:szCs w:val="24"/>
        </w:rPr>
        <w:t>实行单人操作的设备、项目及运行人员需经设备运</w:t>
      </w:r>
      <w:r w:rsidRPr="00FB2E50">
        <w:rPr>
          <w:rFonts w:hint="eastAsia"/>
          <w:sz w:val="24"/>
          <w:szCs w:val="24"/>
        </w:rPr>
        <w:t>维</w:t>
      </w:r>
      <w:r w:rsidRPr="00FB2E50">
        <w:rPr>
          <w:sz w:val="24"/>
          <w:szCs w:val="24"/>
        </w:rPr>
        <w:t>管理单位</w:t>
      </w:r>
      <w:r w:rsidRPr="00FB2E50">
        <w:rPr>
          <w:rFonts w:hint="eastAsia"/>
          <w:sz w:val="24"/>
          <w:szCs w:val="24"/>
        </w:rPr>
        <w:t>或调度控制中心</w:t>
      </w:r>
      <w:r w:rsidRPr="00FB2E50">
        <w:rPr>
          <w:sz w:val="24"/>
          <w:szCs w:val="24"/>
        </w:rPr>
        <w:t>批准，人员应通过专项考核。</w:t>
      </w:r>
    </w:p>
    <w:p w:rsidR="009D093B" w:rsidRPr="00FB2E50" w:rsidRDefault="009D093B" w:rsidP="009D093B">
      <w:pPr>
        <w:spacing w:line="360" w:lineRule="auto"/>
        <w:rPr>
          <w:sz w:val="24"/>
          <w:szCs w:val="24"/>
        </w:rPr>
      </w:pPr>
      <w:r w:rsidRPr="00FB2E50">
        <w:rPr>
          <w:sz w:val="24"/>
          <w:szCs w:val="24"/>
        </w:rPr>
        <w:t>2.3.3.3</w:t>
      </w:r>
      <w:r w:rsidRPr="00FB2E50">
        <w:rPr>
          <w:sz w:val="24"/>
          <w:szCs w:val="24"/>
        </w:rPr>
        <w:t xml:space="preserve">　检修人员操作</w:t>
      </w:r>
      <w:r w:rsidRPr="00FB2E50">
        <w:rPr>
          <w:sz w:val="24"/>
          <w:szCs w:val="24"/>
        </w:rPr>
        <w:t>:</w:t>
      </w:r>
      <w:r w:rsidRPr="00FB2E50">
        <w:rPr>
          <w:sz w:val="24"/>
          <w:szCs w:val="24"/>
        </w:rPr>
        <w:t>由检修人员完成的操作。</w:t>
      </w:r>
    </w:p>
    <w:p w:rsidR="009D093B" w:rsidRPr="00FB2E50" w:rsidRDefault="009D093B" w:rsidP="009D093B">
      <w:pPr>
        <w:spacing w:line="360" w:lineRule="auto"/>
        <w:rPr>
          <w:sz w:val="24"/>
          <w:szCs w:val="24"/>
        </w:rPr>
      </w:pPr>
      <w:r w:rsidRPr="00FB2E50">
        <w:rPr>
          <w:sz w:val="24"/>
          <w:szCs w:val="24"/>
        </w:rPr>
        <w:t>1)</w:t>
      </w:r>
      <w:r w:rsidRPr="00FB2E50">
        <w:rPr>
          <w:sz w:val="24"/>
          <w:szCs w:val="24"/>
        </w:rPr>
        <w:t>经设备运行单位考试合格、批准的本单位的检修人员，可进行</w:t>
      </w:r>
      <w:r w:rsidRPr="00FB2E50">
        <w:rPr>
          <w:sz w:val="24"/>
          <w:szCs w:val="24"/>
        </w:rPr>
        <w:t>220kV</w:t>
      </w:r>
      <w:r w:rsidRPr="00FB2E50">
        <w:rPr>
          <w:sz w:val="24"/>
          <w:szCs w:val="24"/>
        </w:rPr>
        <w:t>及以下的电气设备由热备用至检修或由检修至热备用的监护操作，监护人应是同一单位的检修人员或设备运行人员。</w:t>
      </w:r>
    </w:p>
    <w:p w:rsidR="009D093B" w:rsidRPr="00FB2E50" w:rsidRDefault="009D093B" w:rsidP="009D093B">
      <w:pPr>
        <w:spacing w:line="360" w:lineRule="auto"/>
        <w:rPr>
          <w:sz w:val="24"/>
          <w:szCs w:val="24"/>
        </w:rPr>
      </w:pPr>
      <w:r w:rsidRPr="00FB2E50">
        <w:rPr>
          <w:sz w:val="24"/>
          <w:szCs w:val="24"/>
        </w:rPr>
        <w:t>2)</w:t>
      </w:r>
      <w:r w:rsidRPr="00FB2E50">
        <w:rPr>
          <w:sz w:val="24"/>
          <w:szCs w:val="24"/>
        </w:rPr>
        <w:t>检修人员进行操作的接、发令程序及安全要求应由设备运行单位总工程师审定，并报相关部门和调度机构备案。</w:t>
      </w:r>
    </w:p>
    <w:p w:rsidR="009D093B" w:rsidRPr="00FB2E50" w:rsidRDefault="009D093B" w:rsidP="009D093B">
      <w:pPr>
        <w:spacing w:line="360" w:lineRule="auto"/>
        <w:rPr>
          <w:sz w:val="24"/>
          <w:szCs w:val="24"/>
        </w:rPr>
      </w:pPr>
      <w:r w:rsidRPr="00FB2E50">
        <w:rPr>
          <w:sz w:val="24"/>
          <w:szCs w:val="24"/>
        </w:rPr>
        <w:t>2.3.4</w:t>
      </w:r>
      <w:r w:rsidRPr="00FB2E50">
        <w:rPr>
          <w:sz w:val="24"/>
          <w:szCs w:val="24"/>
        </w:rPr>
        <w:t xml:space="preserve">　操作票。</w:t>
      </w:r>
    </w:p>
    <w:p w:rsidR="009D093B" w:rsidRPr="00FB2E50" w:rsidRDefault="009D093B" w:rsidP="009D093B">
      <w:pPr>
        <w:spacing w:line="360" w:lineRule="auto"/>
        <w:rPr>
          <w:sz w:val="24"/>
          <w:szCs w:val="24"/>
        </w:rPr>
      </w:pPr>
      <w:r w:rsidRPr="00FB2E50">
        <w:rPr>
          <w:sz w:val="24"/>
          <w:szCs w:val="24"/>
        </w:rPr>
        <w:t>2.3.4.1</w:t>
      </w:r>
      <w:r w:rsidRPr="00FB2E50">
        <w:rPr>
          <w:sz w:val="24"/>
          <w:szCs w:val="24"/>
        </w:rPr>
        <w:t xml:space="preserve">　倒闸操作由操作人员填用操作票</w:t>
      </w:r>
      <w:r w:rsidRPr="00FB2E50">
        <w:rPr>
          <w:sz w:val="24"/>
          <w:szCs w:val="24"/>
        </w:rPr>
        <w:t>(</w:t>
      </w:r>
      <w:r w:rsidRPr="00FB2E50">
        <w:rPr>
          <w:sz w:val="24"/>
          <w:szCs w:val="24"/>
        </w:rPr>
        <w:t>见附录</w:t>
      </w:r>
      <w:r w:rsidRPr="00FB2E50">
        <w:rPr>
          <w:sz w:val="24"/>
          <w:szCs w:val="24"/>
        </w:rPr>
        <w:t>A)</w:t>
      </w:r>
      <w:r w:rsidRPr="00FB2E50">
        <w:rPr>
          <w:sz w:val="24"/>
          <w:szCs w:val="24"/>
        </w:rPr>
        <w:t>。</w:t>
      </w:r>
    </w:p>
    <w:p w:rsidR="009D093B" w:rsidRPr="00FB2E50" w:rsidRDefault="009D093B" w:rsidP="009D093B">
      <w:pPr>
        <w:spacing w:line="360" w:lineRule="auto"/>
        <w:rPr>
          <w:sz w:val="24"/>
          <w:szCs w:val="24"/>
        </w:rPr>
      </w:pPr>
      <w:r w:rsidRPr="00FB2E50">
        <w:rPr>
          <w:sz w:val="24"/>
          <w:szCs w:val="24"/>
        </w:rPr>
        <w:t>2.3.4.2</w:t>
      </w:r>
      <w:r w:rsidRPr="00FB2E50">
        <w:rPr>
          <w:sz w:val="24"/>
          <w:szCs w:val="24"/>
        </w:rPr>
        <w:t xml:space="preserve">　操作票应用黑色或蓝色的钢</w:t>
      </w:r>
      <w:r w:rsidRPr="00FB2E50">
        <w:rPr>
          <w:sz w:val="24"/>
          <w:szCs w:val="24"/>
        </w:rPr>
        <w:t>(</w:t>
      </w:r>
      <w:r w:rsidRPr="00FB2E50">
        <w:rPr>
          <w:sz w:val="24"/>
          <w:szCs w:val="24"/>
        </w:rPr>
        <w:t>水</w:t>
      </w:r>
      <w:r w:rsidRPr="00FB2E50">
        <w:rPr>
          <w:sz w:val="24"/>
          <w:szCs w:val="24"/>
        </w:rPr>
        <w:t>)</w:t>
      </w:r>
      <w:r w:rsidRPr="00FB2E50">
        <w:rPr>
          <w:sz w:val="24"/>
          <w:szCs w:val="24"/>
        </w:rPr>
        <w:t>笔或圆珠笔逐项填写。用计算机开出的操作票应与手写票面统一；操作票票面应清楚整洁，不得任意涂改。操作票应填写设备的双重名称，即设备名称和编号。操作人和监护人应根据模拟图或接线图核对所填写的操作项目，并分别手工或电子签名，然后经运行值班负责人</w:t>
      </w:r>
      <w:r w:rsidRPr="00FB2E50">
        <w:rPr>
          <w:sz w:val="24"/>
          <w:szCs w:val="24"/>
        </w:rPr>
        <w:t>(</w:t>
      </w:r>
      <w:r w:rsidRPr="00FB2E50">
        <w:rPr>
          <w:sz w:val="24"/>
          <w:szCs w:val="24"/>
        </w:rPr>
        <w:t>检修人员操作时由工作负责人</w:t>
      </w:r>
      <w:r w:rsidRPr="00FB2E50">
        <w:rPr>
          <w:sz w:val="24"/>
          <w:szCs w:val="24"/>
        </w:rPr>
        <w:t>)</w:t>
      </w:r>
      <w:r w:rsidRPr="00FB2E50">
        <w:rPr>
          <w:sz w:val="24"/>
          <w:szCs w:val="24"/>
        </w:rPr>
        <w:t>审核签名。</w:t>
      </w:r>
    </w:p>
    <w:p w:rsidR="009D093B" w:rsidRPr="00FB2E50" w:rsidRDefault="009D093B" w:rsidP="009D093B">
      <w:pPr>
        <w:spacing w:line="360" w:lineRule="auto"/>
        <w:rPr>
          <w:sz w:val="24"/>
          <w:szCs w:val="24"/>
        </w:rPr>
      </w:pPr>
      <w:r w:rsidRPr="00FB2E50">
        <w:rPr>
          <w:sz w:val="24"/>
          <w:szCs w:val="24"/>
        </w:rPr>
        <w:t>每张操作票只能填写一个操作任务。</w:t>
      </w:r>
    </w:p>
    <w:p w:rsidR="009D093B" w:rsidRPr="00FB2E50" w:rsidRDefault="009D093B" w:rsidP="009D093B">
      <w:pPr>
        <w:spacing w:line="360" w:lineRule="auto"/>
        <w:rPr>
          <w:sz w:val="24"/>
          <w:szCs w:val="24"/>
        </w:rPr>
      </w:pPr>
      <w:r w:rsidRPr="00FB2E50">
        <w:rPr>
          <w:sz w:val="24"/>
          <w:szCs w:val="24"/>
        </w:rPr>
        <w:lastRenderedPageBreak/>
        <w:t>2.3.4.3</w:t>
      </w:r>
      <w:r w:rsidRPr="00FB2E50">
        <w:rPr>
          <w:sz w:val="24"/>
          <w:szCs w:val="24"/>
        </w:rPr>
        <w:t xml:space="preserve">　下列项目应填入操作票内</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应拉合的设备【断路器</w:t>
      </w:r>
      <w:r w:rsidRPr="00FB2E50">
        <w:rPr>
          <w:sz w:val="24"/>
          <w:szCs w:val="24"/>
        </w:rPr>
        <w:t>(</w:t>
      </w:r>
      <w:r w:rsidRPr="00FB2E50">
        <w:rPr>
          <w:sz w:val="24"/>
          <w:szCs w:val="24"/>
        </w:rPr>
        <w:t>开关</w:t>
      </w:r>
      <w:r w:rsidRPr="00FB2E50">
        <w:rPr>
          <w:sz w:val="24"/>
          <w:szCs w:val="24"/>
        </w:rPr>
        <w:t>)</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、接地刀闸</w:t>
      </w:r>
      <w:r w:rsidRPr="00FB2E50">
        <w:rPr>
          <w:sz w:val="24"/>
          <w:szCs w:val="24"/>
        </w:rPr>
        <w:t>(</w:t>
      </w:r>
      <w:r w:rsidRPr="00FB2E50">
        <w:rPr>
          <w:sz w:val="24"/>
          <w:szCs w:val="24"/>
        </w:rPr>
        <w:t>装置</w:t>
      </w:r>
      <w:r w:rsidRPr="00FB2E50">
        <w:rPr>
          <w:sz w:val="24"/>
          <w:szCs w:val="24"/>
        </w:rPr>
        <w:t>)</w:t>
      </w:r>
      <w:r w:rsidRPr="00FB2E50">
        <w:rPr>
          <w:sz w:val="24"/>
          <w:szCs w:val="24"/>
        </w:rPr>
        <w:t>等】，验电，装拆接地线，合上</w:t>
      </w:r>
      <w:r w:rsidRPr="00FB2E50">
        <w:rPr>
          <w:sz w:val="24"/>
          <w:szCs w:val="24"/>
        </w:rPr>
        <w:t>(</w:t>
      </w:r>
      <w:r w:rsidRPr="00FB2E50">
        <w:rPr>
          <w:sz w:val="24"/>
          <w:szCs w:val="24"/>
        </w:rPr>
        <w:t>安装</w:t>
      </w:r>
      <w:r w:rsidRPr="00FB2E50">
        <w:rPr>
          <w:sz w:val="24"/>
          <w:szCs w:val="24"/>
        </w:rPr>
        <w:t>)</w:t>
      </w:r>
      <w:r w:rsidRPr="00FB2E50">
        <w:rPr>
          <w:sz w:val="24"/>
          <w:szCs w:val="24"/>
        </w:rPr>
        <w:t>或断开</w:t>
      </w:r>
      <w:r w:rsidRPr="00FB2E50">
        <w:rPr>
          <w:sz w:val="24"/>
          <w:szCs w:val="24"/>
        </w:rPr>
        <w:t>(</w:t>
      </w:r>
      <w:r w:rsidRPr="00FB2E50">
        <w:rPr>
          <w:sz w:val="24"/>
          <w:szCs w:val="24"/>
        </w:rPr>
        <w:t>拆除</w:t>
      </w:r>
      <w:r w:rsidRPr="00FB2E50">
        <w:rPr>
          <w:sz w:val="24"/>
          <w:szCs w:val="24"/>
        </w:rPr>
        <w:t>)</w:t>
      </w:r>
      <w:r w:rsidRPr="00FB2E50">
        <w:rPr>
          <w:sz w:val="24"/>
          <w:szCs w:val="24"/>
        </w:rPr>
        <w:t>控制回路或电压互感器回路的空气开关、熔断器，切换保护回路和自动化装置及检验是否确无电压等。</w:t>
      </w:r>
    </w:p>
    <w:p w:rsidR="009D093B" w:rsidRPr="00FB2E50" w:rsidRDefault="009D093B" w:rsidP="009D093B">
      <w:pPr>
        <w:spacing w:line="360" w:lineRule="auto"/>
        <w:rPr>
          <w:sz w:val="24"/>
          <w:szCs w:val="24"/>
        </w:rPr>
      </w:pPr>
      <w:r w:rsidRPr="00FB2E50">
        <w:rPr>
          <w:sz w:val="24"/>
          <w:szCs w:val="24"/>
        </w:rPr>
        <w:t>2)</w:t>
      </w:r>
      <w:r w:rsidRPr="00FB2E50">
        <w:rPr>
          <w:sz w:val="24"/>
          <w:szCs w:val="24"/>
        </w:rPr>
        <w:t>拉合设备【断路器</w:t>
      </w:r>
      <w:r w:rsidRPr="00FB2E50">
        <w:rPr>
          <w:sz w:val="24"/>
          <w:szCs w:val="24"/>
        </w:rPr>
        <w:t>(</w:t>
      </w:r>
      <w:r w:rsidRPr="00FB2E50">
        <w:rPr>
          <w:sz w:val="24"/>
          <w:szCs w:val="24"/>
        </w:rPr>
        <w:t>开关</w:t>
      </w:r>
      <w:r w:rsidRPr="00FB2E50">
        <w:rPr>
          <w:sz w:val="24"/>
          <w:szCs w:val="24"/>
        </w:rPr>
        <w:t>)</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、接地刀闸</w:t>
      </w:r>
      <w:r w:rsidRPr="00FB2E50">
        <w:rPr>
          <w:sz w:val="24"/>
          <w:szCs w:val="24"/>
        </w:rPr>
        <w:t>(</w:t>
      </w:r>
      <w:r w:rsidRPr="00FB2E50">
        <w:rPr>
          <w:sz w:val="24"/>
          <w:szCs w:val="24"/>
        </w:rPr>
        <w:t>装置</w:t>
      </w:r>
      <w:r w:rsidRPr="00FB2E50">
        <w:rPr>
          <w:sz w:val="24"/>
          <w:szCs w:val="24"/>
        </w:rPr>
        <w:t>)</w:t>
      </w:r>
      <w:r w:rsidRPr="00FB2E50">
        <w:rPr>
          <w:sz w:val="24"/>
          <w:szCs w:val="24"/>
        </w:rPr>
        <w:t>等】后检查设备的位置。</w:t>
      </w:r>
    </w:p>
    <w:p w:rsidR="009D093B" w:rsidRPr="00FB2E50" w:rsidRDefault="009D093B" w:rsidP="009D093B">
      <w:pPr>
        <w:spacing w:line="360" w:lineRule="auto"/>
        <w:rPr>
          <w:sz w:val="24"/>
          <w:szCs w:val="24"/>
        </w:rPr>
      </w:pPr>
      <w:r w:rsidRPr="00FB2E50">
        <w:rPr>
          <w:sz w:val="24"/>
          <w:szCs w:val="24"/>
        </w:rPr>
        <w:t>3)</w:t>
      </w:r>
      <w:r w:rsidRPr="00FB2E50">
        <w:rPr>
          <w:sz w:val="24"/>
          <w:szCs w:val="24"/>
        </w:rPr>
        <w:t>进行停、送电操作时，在拉合隔离开关</w:t>
      </w:r>
      <w:r w:rsidRPr="00FB2E50">
        <w:rPr>
          <w:sz w:val="24"/>
          <w:szCs w:val="24"/>
        </w:rPr>
        <w:t>(</w:t>
      </w:r>
      <w:r w:rsidRPr="00FB2E50">
        <w:rPr>
          <w:sz w:val="24"/>
          <w:szCs w:val="24"/>
        </w:rPr>
        <w:t>刀闸</w:t>
      </w:r>
      <w:r w:rsidRPr="00FB2E50">
        <w:rPr>
          <w:sz w:val="24"/>
          <w:szCs w:val="24"/>
        </w:rPr>
        <w:t>)</w:t>
      </w:r>
      <w:r w:rsidRPr="00FB2E50">
        <w:rPr>
          <w:sz w:val="24"/>
          <w:szCs w:val="24"/>
        </w:rPr>
        <w:t>、手车式开关拉出、推入前，检查断路器</w:t>
      </w:r>
      <w:r w:rsidRPr="00FB2E50">
        <w:rPr>
          <w:sz w:val="24"/>
          <w:szCs w:val="24"/>
        </w:rPr>
        <w:t>(</w:t>
      </w:r>
      <w:r w:rsidRPr="00FB2E50">
        <w:rPr>
          <w:sz w:val="24"/>
          <w:szCs w:val="24"/>
        </w:rPr>
        <w:t>开关</w:t>
      </w:r>
      <w:r w:rsidRPr="00FB2E50">
        <w:rPr>
          <w:sz w:val="24"/>
          <w:szCs w:val="24"/>
        </w:rPr>
        <w:t>)</w:t>
      </w:r>
      <w:r w:rsidRPr="00FB2E50">
        <w:rPr>
          <w:sz w:val="24"/>
          <w:szCs w:val="24"/>
        </w:rPr>
        <w:t>确在分闸位置。</w:t>
      </w:r>
    </w:p>
    <w:p w:rsidR="009D093B" w:rsidRPr="00FB2E50" w:rsidRDefault="009D093B" w:rsidP="009D093B">
      <w:pPr>
        <w:spacing w:line="360" w:lineRule="auto"/>
        <w:rPr>
          <w:sz w:val="24"/>
          <w:szCs w:val="24"/>
        </w:rPr>
      </w:pPr>
      <w:r w:rsidRPr="00FB2E50">
        <w:rPr>
          <w:sz w:val="24"/>
          <w:szCs w:val="24"/>
        </w:rPr>
        <w:t>4)</w:t>
      </w:r>
      <w:r w:rsidRPr="00FB2E50">
        <w:rPr>
          <w:sz w:val="24"/>
          <w:szCs w:val="24"/>
        </w:rPr>
        <w:t>在进行倒负荷或解、并列操作前后，检查相关电源运行及负荷分配情况。</w:t>
      </w:r>
    </w:p>
    <w:p w:rsidR="009D093B" w:rsidRPr="00FB2E50" w:rsidRDefault="009D093B" w:rsidP="009D093B">
      <w:pPr>
        <w:spacing w:line="360" w:lineRule="auto"/>
        <w:rPr>
          <w:sz w:val="24"/>
          <w:szCs w:val="24"/>
        </w:rPr>
      </w:pPr>
      <w:r w:rsidRPr="00FB2E50">
        <w:rPr>
          <w:sz w:val="24"/>
          <w:szCs w:val="24"/>
        </w:rPr>
        <w:t>5)</w:t>
      </w:r>
      <w:r w:rsidRPr="00FB2E50">
        <w:rPr>
          <w:sz w:val="24"/>
          <w:szCs w:val="24"/>
        </w:rPr>
        <w:t>设备检修后合闸送电前，检查送电范围内接地刀闸</w:t>
      </w:r>
      <w:r w:rsidRPr="00FB2E50">
        <w:rPr>
          <w:sz w:val="24"/>
          <w:szCs w:val="24"/>
        </w:rPr>
        <w:t>(</w:t>
      </w:r>
      <w:r w:rsidRPr="00FB2E50">
        <w:rPr>
          <w:sz w:val="24"/>
          <w:szCs w:val="24"/>
        </w:rPr>
        <w:t>装置</w:t>
      </w:r>
      <w:r w:rsidRPr="00FB2E50">
        <w:rPr>
          <w:sz w:val="24"/>
          <w:szCs w:val="24"/>
        </w:rPr>
        <w:t>)</w:t>
      </w:r>
      <w:r w:rsidRPr="00FB2E50">
        <w:rPr>
          <w:sz w:val="24"/>
          <w:szCs w:val="24"/>
        </w:rPr>
        <w:t>已拉开，接地线已拆除。</w:t>
      </w:r>
    </w:p>
    <w:p w:rsidR="009D093B" w:rsidRPr="00FB2E50" w:rsidRDefault="009D093B" w:rsidP="009D093B">
      <w:pPr>
        <w:spacing w:line="360" w:lineRule="auto"/>
        <w:rPr>
          <w:sz w:val="24"/>
          <w:szCs w:val="24"/>
        </w:rPr>
      </w:pPr>
      <w:r w:rsidRPr="00FB2E50">
        <w:rPr>
          <w:sz w:val="24"/>
          <w:szCs w:val="24"/>
        </w:rPr>
        <w:t>6)</w:t>
      </w:r>
      <w:r w:rsidRPr="00FB2E50">
        <w:rPr>
          <w:sz w:val="24"/>
          <w:szCs w:val="24"/>
        </w:rPr>
        <w:t>高压直流输电系统启停、功率变化及状态转换、控制方式改变、主控站转换，控制、保护系统投退，换流变压器冷却器切换及分接头手动调节。</w:t>
      </w:r>
    </w:p>
    <w:p w:rsidR="009D093B" w:rsidRPr="00FB2E50" w:rsidRDefault="009D093B" w:rsidP="009D093B">
      <w:pPr>
        <w:spacing w:line="360" w:lineRule="auto"/>
        <w:rPr>
          <w:sz w:val="24"/>
          <w:szCs w:val="24"/>
        </w:rPr>
      </w:pPr>
      <w:r w:rsidRPr="00FB2E50">
        <w:rPr>
          <w:sz w:val="24"/>
          <w:szCs w:val="24"/>
        </w:rPr>
        <w:t>7)</w:t>
      </w:r>
      <w:r w:rsidRPr="00FB2E50">
        <w:rPr>
          <w:sz w:val="24"/>
          <w:szCs w:val="24"/>
        </w:rPr>
        <w:t>阀冷却、阀厅消防和空调系统的投退、方式变化等操作。</w:t>
      </w:r>
    </w:p>
    <w:p w:rsidR="009D093B" w:rsidRPr="00FB2E50" w:rsidRDefault="009D093B" w:rsidP="009D093B">
      <w:pPr>
        <w:spacing w:line="360" w:lineRule="auto"/>
        <w:rPr>
          <w:sz w:val="24"/>
          <w:szCs w:val="24"/>
        </w:rPr>
      </w:pPr>
      <w:r w:rsidRPr="00FB2E50">
        <w:rPr>
          <w:sz w:val="24"/>
          <w:szCs w:val="24"/>
        </w:rPr>
        <w:t>8)</w:t>
      </w:r>
      <w:r w:rsidRPr="00FB2E50">
        <w:rPr>
          <w:sz w:val="24"/>
          <w:szCs w:val="24"/>
        </w:rPr>
        <w:t>直流输电控制系统对断路器进行的锁定操作。</w:t>
      </w:r>
    </w:p>
    <w:p w:rsidR="009D093B" w:rsidRPr="00FB2E50" w:rsidRDefault="009D093B" w:rsidP="009D093B">
      <w:pPr>
        <w:spacing w:line="360" w:lineRule="auto"/>
        <w:rPr>
          <w:sz w:val="24"/>
          <w:szCs w:val="24"/>
        </w:rPr>
      </w:pPr>
      <w:r w:rsidRPr="00FB2E50">
        <w:rPr>
          <w:sz w:val="24"/>
          <w:szCs w:val="24"/>
        </w:rPr>
        <w:t>2.3.5</w:t>
      </w:r>
      <w:r w:rsidRPr="00FB2E50">
        <w:rPr>
          <w:sz w:val="24"/>
          <w:szCs w:val="24"/>
        </w:rPr>
        <w:t xml:space="preserve">　倒闸操作的基本条件。</w:t>
      </w:r>
    </w:p>
    <w:p w:rsidR="009D093B" w:rsidRPr="00FB2E50" w:rsidRDefault="009D093B" w:rsidP="009D093B">
      <w:pPr>
        <w:spacing w:line="360" w:lineRule="auto"/>
        <w:rPr>
          <w:sz w:val="24"/>
          <w:szCs w:val="24"/>
        </w:rPr>
      </w:pPr>
      <w:r w:rsidRPr="00FB2E50">
        <w:rPr>
          <w:sz w:val="24"/>
          <w:szCs w:val="24"/>
        </w:rPr>
        <w:t>2.3.5.1</w:t>
      </w:r>
      <w:r w:rsidRPr="00FB2E50">
        <w:rPr>
          <w:sz w:val="24"/>
          <w:szCs w:val="24"/>
        </w:rPr>
        <w:t xml:space="preserve">　有与现场一次设备和实际运行方式相符的一次系统模拟图</w:t>
      </w:r>
      <w:r w:rsidRPr="00FB2E50">
        <w:rPr>
          <w:sz w:val="24"/>
          <w:szCs w:val="24"/>
        </w:rPr>
        <w:t>(</w:t>
      </w:r>
      <w:r w:rsidRPr="00FB2E50">
        <w:rPr>
          <w:sz w:val="24"/>
          <w:szCs w:val="24"/>
        </w:rPr>
        <w:t>包括各种电子接线图</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2.3.5.2</w:t>
      </w:r>
      <w:r w:rsidRPr="00FB2E50">
        <w:rPr>
          <w:sz w:val="24"/>
          <w:szCs w:val="24"/>
        </w:rPr>
        <w:t xml:space="preserve">　操作设备应具有明显的标志，包括命名、编号、分合指示，旋转方向、切换位置的指示及设备相色等。</w:t>
      </w:r>
    </w:p>
    <w:p w:rsidR="009D093B" w:rsidRPr="00FB2E50" w:rsidRDefault="009D093B" w:rsidP="009D093B">
      <w:pPr>
        <w:spacing w:line="360" w:lineRule="auto"/>
        <w:rPr>
          <w:sz w:val="24"/>
          <w:szCs w:val="24"/>
        </w:rPr>
      </w:pPr>
      <w:r w:rsidRPr="00FB2E50">
        <w:rPr>
          <w:sz w:val="24"/>
          <w:szCs w:val="24"/>
        </w:rPr>
        <w:t>2.3.5.3</w:t>
      </w:r>
      <w:r w:rsidRPr="00FB2E50">
        <w:rPr>
          <w:sz w:val="24"/>
          <w:szCs w:val="24"/>
        </w:rPr>
        <w:t xml:space="preserve">　高压电气设备都应安装完善的防误操作闭锁装置。防误操作闭锁装置不得随意退出运行，停用防误操作闭锁装置应经本单位分管生产的行政副职或总工程师批准；短时间退出防误操作闭锁装置时，应经变电站站长或发电厂当班值长批准，并应按程序尽快投入。</w:t>
      </w:r>
    </w:p>
    <w:p w:rsidR="009D093B" w:rsidRPr="00FB2E50" w:rsidRDefault="009D093B" w:rsidP="009D093B">
      <w:pPr>
        <w:spacing w:line="360" w:lineRule="auto"/>
        <w:rPr>
          <w:sz w:val="24"/>
          <w:szCs w:val="24"/>
        </w:rPr>
      </w:pPr>
      <w:r w:rsidRPr="00FB2E50">
        <w:rPr>
          <w:sz w:val="24"/>
          <w:szCs w:val="24"/>
        </w:rPr>
        <w:t>2.3.5.4</w:t>
      </w:r>
      <w:r w:rsidRPr="00FB2E50">
        <w:rPr>
          <w:sz w:val="24"/>
          <w:szCs w:val="24"/>
        </w:rPr>
        <w:t xml:space="preserve">　有值班调度员、运行值班负责人正式发布的指令，并使用经事先审核合格的操作票。</w:t>
      </w:r>
    </w:p>
    <w:p w:rsidR="009D093B" w:rsidRPr="00FB2E50" w:rsidRDefault="009D093B" w:rsidP="009D093B">
      <w:pPr>
        <w:spacing w:line="360" w:lineRule="auto"/>
        <w:rPr>
          <w:sz w:val="24"/>
          <w:szCs w:val="24"/>
        </w:rPr>
      </w:pPr>
      <w:r w:rsidRPr="00FB2E50">
        <w:rPr>
          <w:sz w:val="24"/>
          <w:szCs w:val="24"/>
        </w:rPr>
        <w:t>2.3.5.5</w:t>
      </w:r>
      <w:r w:rsidRPr="00FB2E50">
        <w:rPr>
          <w:sz w:val="24"/>
          <w:szCs w:val="24"/>
        </w:rPr>
        <w:t xml:space="preserve">　下列三种情况应加挂机械锁</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未装防误操作闭锁装置或闭锁装置失灵的刀闸手柄、阀厅大门和网门。</w:t>
      </w:r>
    </w:p>
    <w:p w:rsidR="009D093B" w:rsidRPr="00FB2E50" w:rsidRDefault="009D093B" w:rsidP="009D093B">
      <w:pPr>
        <w:spacing w:line="360" w:lineRule="auto"/>
        <w:rPr>
          <w:sz w:val="24"/>
          <w:szCs w:val="24"/>
        </w:rPr>
      </w:pPr>
      <w:r w:rsidRPr="00FB2E50">
        <w:rPr>
          <w:sz w:val="24"/>
          <w:szCs w:val="24"/>
        </w:rPr>
        <w:t>2)</w:t>
      </w:r>
      <w:r w:rsidRPr="00FB2E50">
        <w:rPr>
          <w:sz w:val="24"/>
          <w:szCs w:val="24"/>
        </w:rPr>
        <w:t>当电气设备处于冷备用时，网门闭锁失去作用时的有电间隔网门。</w:t>
      </w:r>
    </w:p>
    <w:p w:rsidR="009D093B" w:rsidRPr="00FB2E50" w:rsidRDefault="009D093B" w:rsidP="009D093B">
      <w:pPr>
        <w:spacing w:line="360" w:lineRule="auto"/>
        <w:rPr>
          <w:sz w:val="24"/>
          <w:szCs w:val="24"/>
        </w:rPr>
      </w:pPr>
      <w:r w:rsidRPr="00FB2E50">
        <w:rPr>
          <w:sz w:val="24"/>
          <w:szCs w:val="24"/>
        </w:rPr>
        <w:t>3)</w:t>
      </w:r>
      <w:r w:rsidRPr="00FB2E50">
        <w:rPr>
          <w:sz w:val="24"/>
          <w:szCs w:val="24"/>
        </w:rPr>
        <w:t>设备检修时，回路中的各来电侧刀闸操作手柄和电动操作刀闸机构箱的箱门。　机械锁要</w:t>
      </w:r>
      <w:r w:rsidRPr="00FB2E50">
        <w:rPr>
          <w:sz w:val="24"/>
          <w:szCs w:val="24"/>
        </w:rPr>
        <w:t>1</w:t>
      </w:r>
      <w:r w:rsidRPr="00FB2E50">
        <w:rPr>
          <w:sz w:val="24"/>
          <w:szCs w:val="24"/>
        </w:rPr>
        <w:t>把钥匙开</w:t>
      </w:r>
      <w:r w:rsidRPr="00FB2E50">
        <w:rPr>
          <w:sz w:val="24"/>
          <w:szCs w:val="24"/>
        </w:rPr>
        <w:t>1</w:t>
      </w:r>
      <w:r w:rsidRPr="00FB2E50">
        <w:rPr>
          <w:sz w:val="24"/>
          <w:szCs w:val="24"/>
        </w:rPr>
        <w:t>把锁，钥匙要编号并妥善保管。</w:t>
      </w:r>
    </w:p>
    <w:p w:rsidR="009D093B" w:rsidRPr="00FB2E50" w:rsidRDefault="009D093B" w:rsidP="009D093B">
      <w:pPr>
        <w:spacing w:line="360" w:lineRule="auto"/>
        <w:rPr>
          <w:sz w:val="24"/>
          <w:szCs w:val="24"/>
        </w:rPr>
      </w:pPr>
      <w:r w:rsidRPr="00FB2E50">
        <w:rPr>
          <w:sz w:val="24"/>
          <w:szCs w:val="24"/>
        </w:rPr>
        <w:t>2.3.6</w:t>
      </w:r>
      <w:r w:rsidRPr="00FB2E50">
        <w:rPr>
          <w:sz w:val="24"/>
          <w:szCs w:val="24"/>
        </w:rPr>
        <w:t xml:space="preserve">　倒闸操作的基本要求</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lastRenderedPageBreak/>
        <w:t>2.3.6.1</w:t>
      </w:r>
      <w:r w:rsidRPr="00FB2E50">
        <w:rPr>
          <w:sz w:val="24"/>
          <w:szCs w:val="24"/>
        </w:rPr>
        <w:t xml:space="preserve">　停电拉闸操作应按照断路器</w:t>
      </w:r>
      <w:r w:rsidRPr="00FB2E50">
        <w:rPr>
          <w:sz w:val="24"/>
          <w:szCs w:val="24"/>
        </w:rPr>
        <w:t>(</w:t>
      </w:r>
      <w:r w:rsidRPr="00FB2E50">
        <w:rPr>
          <w:sz w:val="24"/>
          <w:szCs w:val="24"/>
        </w:rPr>
        <w:t>开关</w:t>
      </w:r>
      <w:r w:rsidRPr="00FB2E50">
        <w:rPr>
          <w:sz w:val="24"/>
          <w:szCs w:val="24"/>
        </w:rPr>
        <w:t>)</w:t>
      </w:r>
      <w:r w:rsidRPr="00FB2E50">
        <w:rPr>
          <w:sz w:val="24"/>
          <w:szCs w:val="24"/>
        </w:rPr>
        <w:t>一负荷侧隔离开关</w:t>
      </w:r>
      <w:r w:rsidRPr="00FB2E50">
        <w:rPr>
          <w:sz w:val="24"/>
          <w:szCs w:val="24"/>
        </w:rPr>
        <w:t>(</w:t>
      </w:r>
      <w:r w:rsidRPr="00FB2E50">
        <w:rPr>
          <w:sz w:val="24"/>
          <w:szCs w:val="24"/>
        </w:rPr>
        <w:t>刀闸</w:t>
      </w:r>
      <w:r w:rsidRPr="00FB2E50">
        <w:rPr>
          <w:sz w:val="24"/>
          <w:szCs w:val="24"/>
        </w:rPr>
        <w:t>)</w:t>
      </w:r>
      <w:r w:rsidRPr="00FB2E50">
        <w:rPr>
          <w:sz w:val="24"/>
          <w:szCs w:val="24"/>
        </w:rPr>
        <w:t>一电源侧隔离开关</w:t>
      </w:r>
      <w:r w:rsidRPr="00FB2E50">
        <w:rPr>
          <w:sz w:val="24"/>
          <w:szCs w:val="24"/>
        </w:rPr>
        <w:t>(</w:t>
      </w:r>
      <w:r w:rsidRPr="00FB2E50">
        <w:rPr>
          <w:sz w:val="24"/>
          <w:szCs w:val="24"/>
        </w:rPr>
        <w:t>刀闸</w:t>
      </w:r>
      <w:r w:rsidRPr="00FB2E50">
        <w:rPr>
          <w:sz w:val="24"/>
          <w:szCs w:val="24"/>
        </w:rPr>
        <w:t>)</w:t>
      </w:r>
      <w:r w:rsidRPr="00FB2E50">
        <w:rPr>
          <w:sz w:val="24"/>
          <w:szCs w:val="24"/>
        </w:rPr>
        <w:t>的顺序依次进行，送电合闸操作应按与上述相反的顺序进行。禁止带负荷拉合隔离开关</w:t>
      </w:r>
      <w:r w:rsidRPr="00FB2E50">
        <w:rPr>
          <w:sz w:val="24"/>
          <w:szCs w:val="24"/>
        </w:rPr>
        <w:t>(</w:t>
      </w:r>
      <w:r w:rsidRPr="00FB2E50">
        <w:rPr>
          <w:sz w:val="24"/>
          <w:szCs w:val="24"/>
        </w:rPr>
        <w:t>刀闸</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2.3.6.2</w:t>
      </w:r>
      <w:r w:rsidRPr="00FB2E50">
        <w:rPr>
          <w:sz w:val="24"/>
          <w:szCs w:val="24"/>
        </w:rPr>
        <w:t xml:space="preserve">　开始操作前，应先在模拟图</w:t>
      </w:r>
      <w:r w:rsidRPr="00FB2E50">
        <w:rPr>
          <w:sz w:val="24"/>
          <w:szCs w:val="24"/>
        </w:rPr>
        <w:t>(</w:t>
      </w:r>
      <w:r w:rsidRPr="00FB2E50">
        <w:rPr>
          <w:sz w:val="24"/>
          <w:szCs w:val="24"/>
        </w:rPr>
        <w:t>或微机防误装置、微机监控装置</w:t>
      </w:r>
      <w:r w:rsidRPr="00FB2E50">
        <w:rPr>
          <w:sz w:val="24"/>
          <w:szCs w:val="24"/>
        </w:rPr>
        <w:t>)</w:t>
      </w:r>
      <w:r w:rsidRPr="00FB2E50">
        <w:rPr>
          <w:sz w:val="24"/>
          <w:szCs w:val="24"/>
        </w:rPr>
        <w:t>上进行核对性模拟预演，无误后，再进行操作。操作前应先核对系统方式、设备名称、编号和位置，操作中应认真执行监护复诵制度</w:t>
      </w:r>
      <w:r w:rsidRPr="00FB2E50">
        <w:rPr>
          <w:sz w:val="24"/>
          <w:szCs w:val="24"/>
        </w:rPr>
        <w:t>(</w:t>
      </w:r>
      <w:r w:rsidRPr="00FB2E50">
        <w:rPr>
          <w:sz w:val="24"/>
          <w:szCs w:val="24"/>
        </w:rPr>
        <w:t>单人操作时也应高声唱票</w:t>
      </w:r>
      <w:r w:rsidRPr="00FB2E50">
        <w:rPr>
          <w:sz w:val="24"/>
          <w:szCs w:val="24"/>
        </w:rPr>
        <w:t>)</w:t>
      </w:r>
      <w:r w:rsidRPr="00FB2E50">
        <w:rPr>
          <w:sz w:val="24"/>
          <w:szCs w:val="24"/>
        </w:rPr>
        <w:t>，宜全过程录音。操作过程中应按操作票填写的顺序逐项操作。每操作完一步，应检查无误后做一个</w:t>
      </w:r>
      <w:r w:rsidRPr="00FB2E50">
        <w:rPr>
          <w:sz w:val="24"/>
          <w:szCs w:val="24"/>
        </w:rPr>
        <w:t>“√”</w:t>
      </w:r>
      <w:r w:rsidRPr="00FB2E50">
        <w:rPr>
          <w:sz w:val="24"/>
          <w:szCs w:val="24"/>
        </w:rPr>
        <w:t>记号，全部操作完毕后进行复查。</w:t>
      </w:r>
    </w:p>
    <w:p w:rsidR="009D093B" w:rsidRPr="00FB2E50" w:rsidRDefault="009D093B" w:rsidP="009D093B">
      <w:pPr>
        <w:spacing w:line="360" w:lineRule="auto"/>
        <w:rPr>
          <w:sz w:val="24"/>
          <w:szCs w:val="24"/>
        </w:rPr>
      </w:pPr>
      <w:r w:rsidRPr="00FB2E50">
        <w:rPr>
          <w:sz w:val="24"/>
          <w:szCs w:val="24"/>
        </w:rPr>
        <w:t>2.3.6.3</w:t>
      </w:r>
      <w:r w:rsidRPr="00FB2E50">
        <w:rPr>
          <w:sz w:val="24"/>
          <w:szCs w:val="24"/>
        </w:rPr>
        <w:t xml:space="preserve">　监护操作时，操作人在操作过程中不准有任何未经监护人同意的操作行为。</w:t>
      </w:r>
    </w:p>
    <w:p w:rsidR="009D093B" w:rsidRPr="00FB2E50" w:rsidRDefault="009D093B" w:rsidP="009D093B">
      <w:pPr>
        <w:spacing w:line="360" w:lineRule="auto"/>
        <w:rPr>
          <w:sz w:val="24"/>
          <w:szCs w:val="24"/>
        </w:rPr>
      </w:pPr>
      <w:r w:rsidRPr="00FB2E50">
        <w:rPr>
          <w:sz w:val="24"/>
          <w:szCs w:val="24"/>
        </w:rPr>
        <w:t>2.3.6.4</w:t>
      </w:r>
      <w:r w:rsidRPr="00FB2E50">
        <w:rPr>
          <w:sz w:val="24"/>
          <w:szCs w:val="24"/>
        </w:rPr>
        <w:t xml:space="preserve">　操作中发生疑问时，应立即停止操作并向发令人报告。待发令人再行许可后，方可进行操作。不准擅自更改操作票，不准随意解除闭锁装置。解锁工具</w:t>
      </w:r>
      <w:r w:rsidRPr="00FB2E50">
        <w:rPr>
          <w:sz w:val="24"/>
          <w:szCs w:val="24"/>
        </w:rPr>
        <w:t>(</w:t>
      </w:r>
      <w:r w:rsidRPr="00FB2E50">
        <w:rPr>
          <w:sz w:val="24"/>
          <w:szCs w:val="24"/>
        </w:rPr>
        <w:t>钥匙</w:t>
      </w:r>
      <w:r w:rsidRPr="00FB2E50">
        <w:rPr>
          <w:rFonts w:hint="eastAsia"/>
          <w:sz w:val="24"/>
          <w:szCs w:val="24"/>
        </w:rPr>
        <w:t>)</w:t>
      </w:r>
      <w:r w:rsidRPr="00FB2E50">
        <w:rPr>
          <w:sz w:val="24"/>
          <w:szCs w:val="24"/>
        </w:rPr>
        <w:t>应封存保管，所有操作人员和检修人员禁止擅自使用解锁工具</w:t>
      </w:r>
      <w:r w:rsidRPr="00FB2E50">
        <w:rPr>
          <w:sz w:val="24"/>
          <w:szCs w:val="24"/>
        </w:rPr>
        <w:t>(</w:t>
      </w:r>
      <w:r w:rsidRPr="00FB2E50">
        <w:rPr>
          <w:sz w:val="24"/>
          <w:szCs w:val="24"/>
        </w:rPr>
        <w:t>钥匙</w:t>
      </w:r>
      <w:r w:rsidRPr="00FB2E50">
        <w:rPr>
          <w:sz w:val="24"/>
          <w:szCs w:val="24"/>
        </w:rPr>
        <w:t>)</w:t>
      </w:r>
      <w:r w:rsidRPr="00FB2E50">
        <w:rPr>
          <w:sz w:val="24"/>
          <w:szCs w:val="24"/>
        </w:rPr>
        <w:t>。若遇特殊情况需解锁操作，应经运</w:t>
      </w:r>
      <w:r w:rsidRPr="00FB2E50">
        <w:rPr>
          <w:rFonts w:hint="eastAsia"/>
          <w:sz w:val="24"/>
          <w:szCs w:val="24"/>
        </w:rPr>
        <w:t>维</w:t>
      </w:r>
      <w:r w:rsidRPr="00FB2E50">
        <w:rPr>
          <w:sz w:val="24"/>
          <w:szCs w:val="24"/>
        </w:rPr>
        <w:t>管理部门防误操作装置专责人</w:t>
      </w:r>
      <w:r w:rsidRPr="00FB2E50">
        <w:rPr>
          <w:rFonts w:hint="eastAsia"/>
          <w:sz w:val="24"/>
          <w:szCs w:val="24"/>
        </w:rPr>
        <w:t>或运维管理部门指定并经书面公布的人员</w:t>
      </w:r>
      <w:r w:rsidRPr="00FB2E50">
        <w:rPr>
          <w:sz w:val="24"/>
          <w:szCs w:val="24"/>
        </w:rPr>
        <w:t>到现场核实无误并签字后，由运</w:t>
      </w:r>
      <w:r w:rsidRPr="00FB2E50">
        <w:rPr>
          <w:rFonts w:hint="eastAsia"/>
          <w:sz w:val="24"/>
          <w:szCs w:val="24"/>
        </w:rPr>
        <w:t>维</w:t>
      </w:r>
      <w:r w:rsidRPr="00FB2E50">
        <w:rPr>
          <w:sz w:val="24"/>
          <w:szCs w:val="24"/>
        </w:rPr>
        <w:t>人员告</w:t>
      </w:r>
      <w:r w:rsidRPr="00FB2E50">
        <w:rPr>
          <w:rFonts w:hint="eastAsia"/>
          <w:sz w:val="24"/>
          <w:szCs w:val="24"/>
        </w:rPr>
        <w:t>知</w:t>
      </w:r>
      <w:r w:rsidRPr="00FB2E50">
        <w:rPr>
          <w:sz w:val="24"/>
          <w:szCs w:val="24"/>
        </w:rPr>
        <w:t>当值调</w:t>
      </w:r>
      <w:r w:rsidRPr="00FB2E50">
        <w:rPr>
          <w:rFonts w:hint="eastAsia"/>
          <w:sz w:val="24"/>
          <w:szCs w:val="24"/>
        </w:rPr>
        <w:t>控人</w:t>
      </w:r>
      <w:r w:rsidRPr="00FB2E50">
        <w:rPr>
          <w:sz w:val="24"/>
          <w:szCs w:val="24"/>
        </w:rPr>
        <w:t>员，方能使用解锁工具</w:t>
      </w:r>
      <w:r w:rsidRPr="00FB2E50">
        <w:rPr>
          <w:sz w:val="24"/>
          <w:szCs w:val="24"/>
        </w:rPr>
        <w:t>(</w:t>
      </w:r>
      <w:r w:rsidRPr="00FB2E50">
        <w:rPr>
          <w:sz w:val="24"/>
          <w:szCs w:val="24"/>
        </w:rPr>
        <w:t>钥匙</w:t>
      </w:r>
      <w:r w:rsidRPr="00FB2E50">
        <w:rPr>
          <w:sz w:val="24"/>
          <w:szCs w:val="24"/>
        </w:rPr>
        <w:t>)</w:t>
      </w:r>
      <w:r w:rsidRPr="00FB2E50">
        <w:rPr>
          <w:sz w:val="24"/>
          <w:szCs w:val="24"/>
        </w:rPr>
        <w:t>。单人操作、检修人员在倒闸操作过程中禁止解锁。如需解锁，应待增派运</w:t>
      </w:r>
      <w:r w:rsidRPr="00FB2E50">
        <w:rPr>
          <w:rFonts w:hint="eastAsia"/>
          <w:sz w:val="24"/>
          <w:szCs w:val="24"/>
        </w:rPr>
        <w:t>维</w:t>
      </w:r>
      <w:r w:rsidRPr="00FB2E50">
        <w:rPr>
          <w:sz w:val="24"/>
          <w:szCs w:val="24"/>
        </w:rPr>
        <w:t>人员到现场，履行上述手续后处理。解锁工具</w:t>
      </w:r>
      <w:r w:rsidRPr="00FB2E50">
        <w:rPr>
          <w:sz w:val="24"/>
          <w:szCs w:val="24"/>
        </w:rPr>
        <w:t>(</w:t>
      </w:r>
      <w:r w:rsidRPr="00FB2E50">
        <w:rPr>
          <w:sz w:val="24"/>
          <w:szCs w:val="24"/>
        </w:rPr>
        <w:t>钥匙</w:t>
      </w:r>
      <w:r w:rsidRPr="00FB2E50">
        <w:rPr>
          <w:rFonts w:hint="eastAsia"/>
          <w:sz w:val="24"/>
          <w:szCs w:val="24"/>
        </w:rPr>
        <w:t>)</w:t>
      </w:r>
      <w:r w:rsidRPr="00FB2E50">
        <w:rPr>
          <w:sz w:val="24"/>
          <w:szCs w:val="24"/>
        </w:rPr>
        <w:t>使用后应及时封存</w:t>
      </w:r>
      <w:r w:rsidRPr="00FB2E50">
        <w:rPr>
          <w:rFonts w:hint="eastAsia"/>
          <w:sz w:val="24"/>
          <w:szCs w:val="24"/>
        </w:rPr>
        <w:t>并做好记录</w:t>
      </w:r>
      <w:r w:rsidRPr="00FB2E50">
        <w:rPr>
          <w:sz w:val="24"/>
          <w:szCs w:val="24"/>
        </w:rPr>
        <w:t>。</w:t>
      </w:r>
    </w:p>
    <w:p w:rsidR="009D093B" w:rsidRPr="00FB2E50" w:rsidRDefault="009D093B" w:rsidP="009D093B">
      <w:pPr>
        <w:spacing w:line="360" w:lineRule="auto"/>
        <w:rPr>
          <w:sz w:val="24"/>
          <w:szCs w:val="24"/>
        </w:rPr>
      </w:pPr>
      <w:r w:rsidRPr="00FB2E50">
        <w:rPr>
          <w:sz w:val="24"/>
          <w:szCs w:val="24"/>
        </w:rPr>
        <w:t>2.3.6.5</w:t>
      </w:r>
      <w:r w:rsidRPr="00FB2E50">
        <w:rPr>
          <w:sz w:val="24"/>
          <w:szCs w:val="24"/>
        </w:rPr>
        <w:t xml:space="preserve">　电气设备操作后的位置检查应以设备实际位置为准，无法看到实际位置时，可通过设备机械位置指示、电气指示、带电显示装置、仪表及各种遥测、遥信等信号的变化来判断。判断时，</w:t>
      </w:r>
      <w:r w:rsidRPr="00FB2E50">
        <w:rPr>
          <w:rFonts w:hint="eastAsia"/>
          <w:sz w:val="24"/>
          <w:szCs w:val="24"/>
        </w:rPr>
        <w:t>至少</w:t>
      </w:r>
      <w:r w:rsidRPr="00FB2E50">
        <w:rPr>
          <w:sz w:val="24"/>
          <w:szCs w:val="24"/>
        </w:rPr>
        <w:t>应有两个</w:t>
      </w:r>
      <w:r w:rsidRPr="00FB2E50">
        <w:rPr>
          <w:rFonts w:hint="eastAsia"/>
          <w:sz w:val="24"/>
          <w:szCs w:val="24"/>
        </w:rPr>
        <w:t>非同样原理或非同源的指示发生对应变化</w:t>
      </w:r>
      <w:r w:rsidRPr="00FB2E50">
        <w:rPr>
          <w:sz w:val="24"/>
          <w:szCs w:val="24"/>
        </w:rPr>
        <w:t>，且所有</w:t>
      </w:r>
      <w:r w:rsidRPr="00FB2E50">
        <w:rPr>
          <w:rFonts w:hint="eastAsia"/>
          <w:sz w:val="24"/>
          <w:szCs w:val="24"/>
        </w:rPr>
        <w:t>这些确定的</w:t>
      </w:r>
      <w:r w:rsidRPr="00FB2E50">
        <w:rPr>
          <w:sz w:val="24"/>
          <w:szCs w:val="24"/>
        </w:rPr>
        <w:t>指示均己同时发生对应变化，才能确认该设备己操作到位。以上检查项目应填写在操作票中作为检查项。</w:t>
      </w:r>
      <w:r w:rsidRPr="00FB2E50">
        <w:rPr>
          <w:rFonts w:hint="eastAsia"/>
          <w:sz w:val="24"/>
          <w:szCs w:val="24"/>
        </w:rPr>
        <w:t>检查中若发现其他任何信号有异常，均应停止操作，查明原因。若进行遥控操作，可采用上述的间接方法或其他可靠的方法判断设备位置。</w:t>
      </w:r>
    </w:p>
    <w:p w:rsidR="009D093B" w:rsidRPr="00FB2E50" w:rsidRDefault="009D093B" w:rsidP="009D093B">
      <w:pPr>
        <w:spacing w:line="360" w:lineRule="auto"/>
        <w:rPr>
          <w:sz w:val="24"/>
          <w:szCs w:val="24"/>
        </w:rPr>
      </w:pPr>
      <w:r w:rsidRPr="00FB2E50">
        <w:rPr>
          <w:sz w:val="24"/>
          <w:szCs w:val="24"/>
        </w:rPr>
        <w:t>2.3.6.6</w:t>
      </w:r>
      <w:r w:rsidRPr="00FB2E50">
        <w:rPr>
          <w:sz w:val="24"/>
          <w:szCs w:val="24"/>
        </w:rPr>
        <w:t xml:space="preserve">　换流站直流系统应采用程序操作，程序操作不成功，在查明原因并经调度值班员许可后可进行遥控步进操作。</w:t>
      </w:r>
    </w:p>
    <w:p w:rsidR="009D093B" w:rsidRPr="00FB2E50" w:rsidRDefault="009D093B" w:rsidP="009D093B">
      <w:pPr>
        <w:spacing w:line="360" w:lineRule="auto"/>
        <w:rPr>
          <w:sz w:val="24"/>
          <w:szCs w:val="24"/>
        </w:rPr>
      </w:pPr>
      <w:r w:rsidRPr="00FB2E50">
        <w:rPr>
          <w:sz w:val="24"/>
          <w:szCs w:val="24"/>
        </w:rPr>
        <w:t>2.3.6.7</w:t>
      </w:r>
      <w:r w:rsidRPr="00FB2E50">
        <w:rPr>
          <w:sz w:val="24"/>
          <w:szCs w:val="24"/>
        </w:rPr>
        <w:t xml:space="preserve">　用绝缘棒拉合隔离开关</w:t>
      </w:r>
      <w:r w:rsidRPr="00FB2E50">
        <w:rPr>
          <w:sz w:val="24"/>
          <w:szCs w:val="24"/>
        </w:rPr>
        <w:t>(</w:t>
      </w:r>
      <w:r w:rsidRPr="00FB2E50">
        <w:rPr>
          <w:sz w:val="24"/>
          <w:szCs w:val="24"/>
        </w:rPr>
        <w:t>刀闸</w:t>
      </w:r>
      <w:r w:rsidRPr="00FB2E50">
        <w:rPr>
          <w:sz w:val="24"/>
          <w:szCs w:val="24"/>
        </w:rPr>
        <w:t>)</w:t>
      </w:r>
      <w:r w:rsidRPr="00FB2E50">
        <w:rPr>
          <w:sz w:val="24"/>
          <w:szCs w:val="24"/>
        </w:rPr>
        <w:t>、高压熔断器或经传动机构拉合断路器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，均应戴绝缘手套。雨天操作室外高压设备时，绝缘棒应有防雨罩，还应穿绝缘靴。接地网电阻不符合要求的，晴天也应穿绝缘靴。雷电时，一般不进行倒闸操作，禁止在就地进行倒闸操作。</w:t>
      </w:r>
    </w:p>
    <w:p w:rsidR="009D093B" w:rsidRPr="00FB2E50" w:rsidRDefault="009D093B" w:rsidP="009D093B">
      <w:pPr>
        <w:spacing w:line="360" w:lineRule="auto"/>
        <w:rPr>
          <w:sz w:val="24"/>
          <w:szCs w:val="24"/>
        </w:rPr>
      </w:pPr>
      <w:r w:rsidRPr="00FB2E50">
        <w:rPr>
          <w:sz w:val="24"/>
          <w:szCs w:val="24"/>
        </w:rPr>
        <w:lastRenderedPageBreak/>
        <w:t>2.3.6.8</w:t>
      </w:r>
      <w:r w:rsidRPr="00FB2E50">
        <w:rPr>
          <w:sz w:val="24"/>
          <w:szCs w:val="24"/>
        </w:rPr>
        <w:t xml:space="preserve">　装卸高压熔断器，应戴护目眼镜和绝缘手套，必要时使用绝缘夹钳，并站在绝缘垫或绝缘台上。</w:t>
      </w:r>
    </w:p>
    <w:p w:rsidR="009D093B" w:rsidRPr="00FB2E50" w:rsidRDefault="009D093B" w:rsidP="009D093B">
      <w:pPr>
        <w:spacing w:line="360" w:lineRule="auto"/>
        <w:rPr>
          <w:sz w:val="24"/>
          <w:szCs w:val="24"/>
        </w:rPr>
      </w:pPr>
      <w:r w:rsidRPr="00FB2E50">
        <w:rPr>
          <w:sz w:val="24"/>
          <w:szCs w:val="24"/>
        </w:rPr>
        <w:t>2.3.6.9</w:t>
      </w:r>
      <w:r w:rsidRPr="00FB2E50">
        <w:rPr>
          <w:sz w:val="24"/>
          <w:szCs w:val="24"/>
        </w:rPr>
        <w:t xml:space="preserve">　断路器</w:t>
      </w:r>
      <w:r w:rsidRPr="00FB2E50">
        <w:rPr>
          <w:sz w:val="24"/>
          <w:szCs w:val="24"/>
        </w:rPr>
        <w:t>(</w:t>
      </w:r>
      <w:r w:rsidRPr="00FB2E50">
        <w:rPr>
          <w:sz w:val="24"/>
          <w:szCs w:val="24"/>
        </w:rPr>
        <w:t>开关</w:t>
      </w:r>
      <w:r w:rsidRPr="00FB2E50">
        <w:rPr>
          <w:sz w:val="24"/>
          <w:szCs w:val="24"/>
        </w:rPr>
        <w:t>)</w:t>
      </w:r>
      <w:r w:rsidRPr="00FB2E50">
        <w:rPr>
          <w:sz w:val="24"/>
          <w:szCs w:val="24"/>
        </w:rPr>
        <w:t>遮断容量应满足电网要求。如遮断容量不够，应将操动机构</w:t>
      </w:r>
      <w:r w:rsidRPr="00FB2E50">
        <w:rPr>
          <w:sz w:val="24"/>
          <w:szCs w:val="24"/>
        </w:rPr>
        <w:t>(</w:t>
      </w:r>
      <w:r w:rsidRPr="00FB2E50">
        <w:rPr>
          <w:sz w:val="24"/>
          <w:szCs w:val="24"/>
        </w:rPr>
        <w:t>操作机构</w:t>
      </w:r>
      <w:r w:rsidRPr="00FB2E50">
        <w:rPr>
          <w:sz w:val="24"/>
          <w:szCs w:val="24"/>
        </w:rPr>
        <w:t>)</w:t>
      </w:r>
      <w:r w:rsidRPr="00FB2E50">
        <w:rPr>
          <w:sz w:val="24"/>
          <w:szCs w:val="24"/>
        </w:rPr>
        <w:t>用墙或金属板与该断路器</w:t>
      </w:r>
      <w:r w:rsidRPr="00FB2E50">
        <w:rPr>
          <w:sz w:val="24"/>
          <w:szCs w:val="24"/>
        </w:rPr>
        <w:t>(</w:t>
      </w:r>
      <w:r w:rsidRPr="00FB2E50">
        <w:rPr>
          <w:sz w:val="24"/>
          <w:szCs w:val="24"/>
        </w:rPr>
        <w:t>开关</w:t>
      </w:r>
      <w:r w:rsidRPr="00FB2E50">
        <w:rPr>
          <w:sz w:val="24"/>
          <w:szCs w:val="24"/>
        </w:rPr>
        <w:t>)</w:t>
      </w:r>
      <w:r w:rsidRPr="00FB2E50">
        <w:rPr>
          <w:sz w:val="24"/>
          <w:szCs w:val="24"/>
        </w:rPr>
        <w:t>隔开，应进行远方操作，重合闸装置应停用。</w:t>
      </w:r>
    </w:p>
    <w:p w:rsidR="009D093B" w:rsidRPr="00FB2E50" w:rsidRDefault="009D093B" w:rsidP="009D093B">
      <w:pPr>
        <w:spacing w:line="360" w:lineRule="auto"/>
        <w:rPr>
          <w:sz w:val="24"/>
          <w:szCs w:val="24"/>
        </w:rPr>
      </w:pPr>
      <w:r w:rsidRPr="00FB2E50">
        <w:rPr>
          <w:sz w:val="24"/>
          <w:szCs w:val="24"/>
        </w:rPr>
        <w:t>2.3.6.10</w:t>
      </w:r>
      <w:r w:rsidRPr="00FB2E50">
        <w:rPr>
          <w:sz w:val="24"/>
          <w:szCs w:val="24"/>
        </w:rPr>
        <w:t xml:space="preserve">　电气设备停电后</w:t>
      </w:r>
      <w:r w:rsidRPr="00FB2E50">
        <w:rPr>
          <w:sz w:val="24"/>
          <w:szCs w:val="24"/>
        </w:rPr>
        <w:t>(</w:t>
      </w:r>
      <w:r w:rsidRPr="00FB2E50">
        <w:rPr>
          <w:sz w:val="24"/>
          <w:szCs w:val="24"/>
        </w:rPr>
        <w:t>包括事故停电</w:t>
      </w:r>
      <w:r w:rsidRPr="00FB2E50">
        <w:rPr>
          <w:sz w:val="24"/>
          <w:szCs w:val="24"/>
        </w:rPr>
        <w:t>)</w:t>
      </w:r>
      <w:r w:rsidRPr="00FB2E50">
        <w:rPr>
          <w:sz w:val="24"/>
          <w:szCs w:val="24"/>
        </w:rPr>
        <w:t>，在未拉开有关隔离开关</w:t>
      </w:r>
      <w:r w:rsidRPr="00FB2E50">
        <w:rPr>
          <w:sz w:val="24"/>
          <w:szCs w:val="24"/>
        </w:rPr>
        <w:t>(</w:t>
      </w:r>
      <w:r w:rsidRPr="00FB2E50">
        <w:rPr>
          <w:sz w:val="24"/>
          <w:szCs w:val="24"/>
        </w:rPr>
        <w:t>刀闸</w:t>
      </w:r>
      <w:r w:rsidRPr="00FB2E50">
        <w:rPr>
          <w:sz w:val="24"/>
          <w:szCs w:val="24"/>
        </w:rPr>
        <w:t>)</w:t>
      </w:r>
      <w:r w:rsidRPr="00FB2E50">
        <w:rPr>
          <w:sz w:val="24"/>
          <w:szCs w:val="24"/>
        </w:rPr>
        <w:t>和做好安全措施前，不得触及设备或进入遮栏，以防突然来电。</w:t>
      </w:r>
    </w:p>
    <w:p w:rsidR="009D093B" w:rsidRPr="00FB2E50" w:rsidRDefault="009D093B" w:rsidP="009D093B">
      <w:pPr>
        <w:spacing w:line="360" w:lineRule="auto"/>
        <w:rPr>
          <w:sz w:val="24"/>
          <w:szCs w:val="24"/>
        </w:rPr>
      </w:pPr>
      <w:r w:rsidRPr="00FB2E50">
        <w:rPr>
          <w:sz w:val="24"/>
          <w:szCs w:val="24"/>
        </w:rPr>
        <w:t>2.3.6.11</w:t>
      </w:r>
      <w:r w:rsidRPr="00FB2E50">
        <w:rPr>
          <w:sz w:val="24"/>
          <w:szCs w:val="24"/>
        </w:rPr>
        <w:t xml:space="preserve">　单人操作时不得进行登高或登杆操作。</w:t>
      </w:r>
    </w:p>
    <w:p w:rsidR="009D093B" w:rsidRPr="00FB2E50" w:rsidRDefault="009D093B" w:rsidP="009D093B">
      <w:pPr>
        <w:spacing w:line="360" w:lineRule="auto"/>
        <w:rPr>
          <w:sz w:val="24"/>
          <w:szCs w:val="24"/>
        </w:rPr>
      </w:pPr>
      <w:r w:rsidRPr="00FB2E50">
        <w:rPr>
          <w:sz w:val="24"/>
          <w:szCs w:val="24"/>
        </w:rPr>
        <w:t>2.3.6.12</w:t>
      </w:r>
      <w:r w:rsidRPr="00FB2E50">
        <w:rPr>
          <w:sz w:val="24"/>
          <w:szCs w:val="24"/>
        </w:rPr>
        <w:t xml:space="preserve">　在发生人身触电事故时，可以不经许可，即行断开有关设备的电源，但事后应立即报告调度</w:t>
      </w:r>
      <w:r w:rsidRPr="00FB2E50">
        <w:rPr>
          <w:sz w:val="24"/>
          <w:szCs w:val="24"/>
        </w:rPr>
        <w:t>(</w:t>
      </w:r>
      <w:r w:rsidRPr="00FB2E50">
        <w:rPr>
          <w:sz w:val="24"/>
          <w:szCs w:val="24"/>
        </w:rPr>
        <w:t>或设备运行管理单位</w:t>
      </w:r>
      <w:r w:rsidRPr="00FB2E50">
        <w:rPr>
          <w:sz w:val="24"/>
          <w:szCs w:val="24"/>
        </w:rPr>
        <w:t>)</w:t>
      </w:r>
      <w:r w:rsidRPr="00FB2E50">
        <w:rPr>
          <w:sz w:val="24"/>
          <w:szCs w:val="24"/>
        </w:rPr>
        <w:t>和上级部门。</w:t>
      </w:r>
    </w:p>
    <w:p w:rsidR="009D093B" w:rsidRPr="00FB2E50" w:rsidRDefault="009D093B" w:rsidP="009D093B">
      <w:pPr>
        <w:spacing w:line="360" w:lineRule="auto"/>
        <w:rPr>
          <w:sz w:val="24"/>
          <w:szCs w:val="24"/>
        </w:rPr>
      </w:pPr>
      <w:r w:rsidRPr="00FB2E50">
        <w:rPr>
          <w:sz w:val="24"/>
          <w:szCs w:val="24"/>
        </w:rPr>
        <w:t>2.3.6.13</w:t>
      </w:r>
      <w:r w:rsidRPr="00FB2E50">
        <w:rPr>
          <w:sz w:val="24"/>
          <w:szCs w:val="24"/>
        </w:rPr>
        <w:t xml:space="preserve">　同一直流系统两端换流站间发生系统通信故障时，两站间的操作应根据值班调度员的指令配合执行。</w:t>
      </w:r>
    </w:p>
    <w:p w:rsidR="009D093B" w:rsidRPr="00FB2E50" w:rsidRDefault="009D093B" w:rsidP="009D093B">
      <w:pPr>
        <w:spacing w:line="360" w:lineRule="auto"/>
        <w:rPr>
          <w:sz w:val="24"/>
          <w:szCs w:val="24"/>
        </w:rPr>
      </w:pPr>
      <w:r w:rsidRPr="00FB2E50">
        <w:rPr>
          <w:sz w:val="24"/>
          <w:szCs w:val="24"/>
        </w:rPr>
        <w:t>2.3.6.14</w:t>
      </w:r>
      <w:r w:rsidRPr="00FB2E50">
        <w:rPr>
          <w:sz w:val="24"/>
          <w:szCs w:val="24"/>
        </w:rPr>
        <w:t xml:space="preserve">　双极直流输电系统单极停运检修时，禁止操作双极公共区域设备，禁止合上停运极中性线大地</w:t>
      </w:r>
      <w:r w:rsidRPr="00FB2E50">
        <w:rPr>
          <w:sz w:val="24"/>
          <w:szCs w:val="24"/>
        </w:rPr>
        <w:t>/</w:t>
      </w:r>
      <w:r w:rsidRPr="00FB2E50">
        <w:rPr>
          <w:sz w:val="24"/>
          <w:szCs w:val="24"/>
        </w:rPr>
        <w:t>金属回线隔离开关</w:t>
      </w:r>
      <w:r w:rsidRPr="00FB2E50">
        <w:rPr>
          <w:sz w:val="24"/>
          <w:szCs w:val="24"/>
        </w:rPr>
        <w:t>(</w:t>
      </w:r>
      <w:r w:rsidRPr="00FB2E50">
        <w:rPr>
          <w:sz w:val="24"/>
          <w:szCs w:val="24"/>
        </w:rPr>
        <w:t>刀闸</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2.3.6.15</w:t>
      </w:r>
      <w:r w:rsidRPr="00FB2E50">
        <w:rPr>
          <w:sz w:val="24"/>
          <w:szCs w:val="24"/>
        </w:rPr>
        <w:t xml:space="preserve">　直流系统升降功率前应确认功率设定值不小于当前系统允许的最小功率，且不能超过当前系统允许的最大功率限制。</w:t>
      </w:r>
    </w:p>
    <w:p w:rsidR="009D093B" w:rsidRPr="00FB2E50" w:rsidRDefault="009D093B" w:rsidP="009D093B">
      <w:pPr>
        <w:spacing w:line="360" w:lineRule="auto"/>
        <w:rPr>
          <w:sz w:val="24"/>
          <w:szCs w:val="24"/>
        </w:rPr>
      </w:pPr>
      <w:r w:rsidRPr="00FB2E50">
        <w:rPr>
          <w:sz w:val="24"/>
          <w:szCs w:val="24"/>
        </w:rPr>
        <w:t>2.3.6.16</w:t>
      </w:r>
      <w:r w:rsidRPr="00FB2E50">
        <w:rPr>
          <w:sz w:val="24"/>
          <w:szCs w:val="24"/>
        </w:rPr>
        <w:t xml:space="preserve">　手动切除交流滤波器</w:t>
      </w:r>
      <w:r w:rsidRPr="00FB2E50">
        <w:rPr>
          <w:sz w:val="24"/>
          <w:szCs w:val="24"/>
        </w:rPr>
        <w:t>(</w:t>
      </w:r>
      <w:r w:rsidRPr="00FB2E50">
        <w:rPr>
          <w:sz w:val="24"/>
          <w:szCs w:val="24"/>
        </w:rPr>
        <w:t>并联电容器</w:t>
      </w:r>
      <w:r w:rsidRPr="00FB2E50">
        <w:rPr>
          <w:sz w:val="24"/>
          <w:szCs w:val="24"/>
        </w:rPr>
        <w:t>)</w:t>
      </w:r>
      <w:r w:rsidRPr="00FB2E50">
        <w:rPr>
          <w:sz w:val="24"/>
          <w:szCs w:val="24"/>
        </w:rPr>
        <w:t>前，应检查系统有足够的备用数量，保证满足当前输送功率无功需求。</w:t>
      </w:r>
    </w:p>
    <w:p w:rsidR="009D093B" w:rsidRPr="00FB2E50" w:rsidRDefault="009D093B" w:rsidP="009D093B">
      <w:pPr>
        <w:spacing w:line="360" w:lineRule="auto"/>
        <w:rPr>
          <w:sz w:val="24"/>
          <w:szCs w:val="24"/>
        </w:rPr>
      </w:pPr>
      <w:r w:rsidRPr="00FB2E50">
        <w:rPr>
          <w:sz w:val="24"/>
          <w:szCs w:val="24"/>
        </w:rPr>
        <w:t>2.3.6.17</w:t>
      </w:r>
      <w:r w:rsidRPr="00FB2E50">
        <w:rPr>
          <w:sz w:val="24"/>
          <w:szCs w:val="24"/>
        </w:rPr>
        <w:t xml:space="preserve">　交流滤波器</w:t>
      </w:r>
      <w:r w:rsidRPr="00FB2E50">
        <w:rPr>
          <w:sz w:val="24"/>
          <w:szCs w:val="24"/>
        </w:rPr>
        <w:t>(</w:t>
      </w:r>
      <w:r w:rsidRPr="00FB2E50">
        <w:rPr>
          <w:sz w:val="24"/>
          <w:szCs w:val="24"/>
        </w:rPr>
        <w:t>并联电容器</w:t>
      </w:r>
      <w:r w:rsidRPr="00FB2E50">
        <w:rPr>
          <w:sz w:val="24"/>
          <w:szCs w:val="24"/>
        </w:rPr>
        <w:t>)</w:t>
      </w:r>
      <w:r w:rsidRPr="00FB2E50">
        <w:rPr>
          <w:sz w:val="24"/>
          <w:szCs w:val="24"/>
        </w:rPr>
        <w:t>退出运行后再次投入运行前，应满足电容器放电时间要求。</w:t>
      </w:r>
    </w:p>
    <w:p w:rsidR="009D093B" w:rsidRPr="00FB2E50" w:rsidRDefault="009D093B" w:rsidP="009D093B">
      <w:pPr>
        <w:spacing w:line="360" w:lineRule="auto"/>
        <w:rPr>
          <w:sz w:val="24"/>
          <w:szCs w:val="24"/>
        </w:rPr>
      </w:pPr>
      <w:r w:rsidRPr="00FB2E50">
        <w:rPr>
          <w:sz w:val="24"/>
          <w:szCs w:val="24"/>
        </w:rPr>
        <w:t>2.3.7</w:t>
      </w:r>
      <w:r w:rsidRPr="00FB2E50">
        <w:rPr>
          <w:sz w:val="24"/>
          <w:szCs w:val="24"/>
        </w:rPr>
        <w:t xml:space="preserve">　下列各项工作可以不用操作票</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事故应急处理。</w:t>
      </w:r>
    </w:p>
    <w:p w:rsidR="009D093B" w:rsidRPr="00FB2E50" w:rsidRDefault="009D093B" w:rsidP="009D093B">
      <w:pPr>
        <w:spacing w:line="360" w:lineRule="auto"/>
        <w:rPr>
          <w:sz w:val="24"/>
          <w:szCs w:val="24"/>
        </w:rPr>
      </w:pPr>
      <w:r w:rsidRPr="00FB2E50">
        <w:rPr>
          <w:sz w:val="24"/>
          <w:szCs w:val="24"/>
        </w:rPr>
        <w:t>2)</w:t>
      </w:r>
      <w:r w:rsidRPr="00FB2E50">
        <w:rPr>
          <w:sz w:val="24"/>
          <w:szCs w:val="24"/>
        </w:rPr>
        <w:t>拉合断路器</w:t>
      </w:r>
      <w:r w:rsidRPr="00FB2E50">
        <w:rPr>
          <w:sz w:val="24"/>
          <w:szCs w:val="24"/>
        </w:rPr>
        <w:t>(</w:t>
      </w:r>
      <w:r w:rsidRPr="00FB2E50">
        <w:rPr>
          <w:sz w:val="24"/>
          <w:szCs w:val="24"/>
        </w:rPr>
        <w:t>开关</w:t>
      </w:r>
      <w:r w:rsidRPr="00FB2E50">
        <w:rPr>
          <w:sz w:val="24"/>
          <w:szCs w:val="24"/>
        </w:rPr>
        <w:t>)</w:t>
      </w:r>
      <w:r w:rsidRPr="00FB2E50">
        <w:rPr>
          <w:sz w:val="24"/>
          <w:szCs w:val="24"/>
        </w:rPr>
        <w:t>的单一操作。</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）程序操作。</w:t>
      </w:r>
    </w:p>
    <w:p w:rsidR="009D093B" w:rsidRPr="00FB2E50" w:rsidRDefault="009D093B" w:rsidP="009D093B">
      <w:pPr>
        <w:spacing w:line="360" w:lineRule="auto"/>
        <w:rPr>
          <w:sz w:val="24"/>
          <w:szCs w:val="24"/>
        </w:rPr>
      </w:pPr>
      <w:r w:rsidRPr="00FB2E50">
        <w:rPr>
          <w:sz w:val="24"/>
          <w:szCs w:val="24"/>
        </w:rPr>
        <w:t>上述操作在完成后应做好记录，事故应急处理应保存原始记录。</w:t>
      </w:r>
    </w:p>
    <w:p w:rsidR="009D093B" w:rsidRPr="00FB2E50" w:rsidRDefault="009D093B" w:rsidP="009D093B">
      <w:pPr>
        <w:spacing w:line="360" w:lineRule="auto"/>
        <w:rPr>
          <w:sz w:val="24"/>
          <w:szCs w:val="24"/>
        </w:rPr>
      </w:pPr>
      <w:r w:rsidRPr="00FB2E50">
        <w:rPr>
          <w:sz w:val="24"/>
          <w:szCs w:val="24"/>
        </w:rPr>
        <w:t>2.3.8</w:t>
      </w:r>
      <w:r w:rsidRPr="00FB2E50">
        <w:rPr>
          <w:sz w:val="24"/>
          <w:szCs w:val="24"/>
        </w:rPr>
        <w:t xml:space="preserve">　同一变电站的操作票应事先连续编号，计算机生成的操作票应在正式出票前连续编号，操作票按编号顺序使用。作废的操作票，应注明</w:t>
      </w:r>
      <w:r w:rsidRPr="00FB2E50">
        <w:rPr>
          <w:sz w:val="24"/>
          <w:szCs w:val="24"/>
        </w:rPr>
        <w:t>“</w:t>
      </w:r>
      <w:r w:rsidRPr="00FB2E50">
        <w:rPr>
          <w:sz w:val="24"/>
          <w:szCs w:val="24"/>
        </w:rPr>
        <w:t>作废</w:t>
      </w:r>
      <w:r w:rsidRPr="00FB2E50">
        <w:rPr>
          <w:sz w:val="24"/>
          <w:szCs w:val="24"/>
        </w:rPr>
        <w:t>”</w:t>
      </w:r>
      <w:r w:rsidRPr="00FB2E50">
        <w:rPr>
          <w:sz w:val="24"/>
          <w:szCs w:val="24"/>
        </w:rPr>
        <w:t>字样，未执行的应注明</w:t>
      </w:r>
      <w:r w:rsidRPr="00FB2E50">
        <w:rPr>
          <w:sz w:val="24"/>
          <w:szCs w:val="24"/>
        </w:rPr>
        <w:t>“</w:t>
      </w:r>
      <w:r w:rsidRPr="00FB2E50">
        <w:rPr>
          <w:sz w:val="24"/>
          <w:szCs w:val="24"/>
        </w:rPr>
        <w:t>未执行</w:t>
      </w:r>
      <w:r w:rsidRPr="00FB2E50">
        <w:rPr>
          <w:sz w:val="24"/>
          <w:szCs w:val="24"/>
        </w:rPr>
        <w:t>”</w:t>
      </w:r>
      <w:r w:rsidRPr="00FB2E50">
        <w:rPr>
          <w:sz w:val="24"/>
          <w:szCs w:val="24"/>
        </w:rPr>
        <w:t>字样，已操作的应注明</w:t>
      </w:r>
      <w:r w:rsidRPr="00FB2E50">
        <w:rPr>
          <w:sz w:val="24"/>
          <w:szCs w:val="24"/>
        </w:rPr>
        <w:t>“</w:t>
      </w:r>
      <w:r w:rsidRPr="00FB2E50">
        <w:rPr>
          <w:sz w:val="24"/>
          <w:szCs w:val="24"/>
        </w:rPr>
        <w:t>己执行</w:t>
      </w:r>
      <w:r w:rsidRPr="00FB2E50">
        <w:rPr>
          <w:sz w:val="24"/>
          <w:szCs w:val="24"/>
        </w:rPr>
        <w:t>”</w:t>
      </w:r>
      <w:r w:rsidRPr="00FB2E50">
        <w:rPr>
          <w:sz w:val="24"/>
          <w:szCs w:val="24"/>
        </w:rPr>
        <w:t>字样。操作票应保存一年。</w:t>
      </w:r>
    </w:p>
    <w:p w:rsidR="009D093B" w:rsidRPr="00FB2E50" w:rsidRDefault="009D093B" w:rsidP="009D093B">
      <w:pPr>
        <w:spacing w:line="360" w:lineRule="auto"/>
        <w:rPr>
          <w:sz w:val="24"/>
          <w:szCs w:val="24"/>
        </w:rPr>
      </w:pPr>
      <w:r w:rsidRPr="00FB2E50">
        <w:rPr>
          <w:rFonts w:hint="eastAsia"/>
          <w:sz w:val="24"/>
          <w:szCs w:val="24"/>
        </w:rPr>
        <w:t xml:space="preserve">2.3.9  </w:t>
      </w:r>
      <w:r w:rsidRPr="00FB2E50">
        <w:rPr>
          <w:rFonts w:hint="eastAsia"/>
          <w:sz w:val="24"/>
          <w:szCs w:val="24"/>
        </w:rPr>
        <w:t>补充规定：</w:t>
      </w:r>
    </w:p>
    <w:p w:rsidR="009D093B" w:rsidRPr="00FB2E50" w:rsidRDefault="009D093B" w:rsidP="009D093B">
      <w:pPr>
        <w:spacing w:line="360" w:lineRule="auto"/>
        <w:rPr>
          <w:sz w:val="24"/>
          <w:szCs w:val="24"/>
        </w:rPr>
      </w:pPr>
      <w:r w:rsidRPr="00FB2E50">
        <w:rPr>
          <w:rFonts w:hint="eastAsia"/>
          <w:sz w:val="24"/>
          <w:szCs w:val="24"/>
        </w:rPr>
        <w:lastRenderedPageBreak/>
        <w:t xml:space="preserve">   </w:t>
      </w:r>
      <w:r w:rsidRPr="00FB2E50">
        <w:rPr>
          <w:rFonts w:hint="eastAsia"/>
          <w:sz w:val="24"/>
          <w:szCs w:val="24"/>
        </w:rPr>
        <w:t>（</w:t>
      </w:r>
      <w:r w:rsidRPr="00FB2E50">
        <w:rPr>
          <w:rFonts w:hint="eastAsia"/>
          <w:sz w:val="24"/>
          <w:szCs w:val="24"/>
        </w:rPr>
        <w:t>1</w:t>
      </w:r>
      <w:r w:rsidRPr="00FB2E50">
        <w:rPr>
          <w:rFonts w:hint="eastAsia"/>
          <w:sz w:val="24"/>
          <w:szCs w:val="24"/>
        </w:rPr>
        <w:t>）继电保护远方操作时，至少应有两个指示发生对应变化，且所有这些确定的指示均已同时发生对应变化，才能确认该设备已操作到位。</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w:t>
      </w:r>
      <w:r w:rsidRPr="00FB2E50">
        <w:rPr>
          <w:rFonts w:hint="eastAsia"/>
          <w:sz w:val="24"/>
          <w:szCs w:val="24"/>
        </w:rPr>
        <w:t>2</w:t>
      </w:r>
      <w:r w:rsidRPr="00FB2E50">
        <w:rPr>
          <w:rFonts w:hint="eastAsia"/>
          <w:sz w:val="24"/>
          <w:szCs w:val="24"/>
        </w:rPr>
        <w:t>）远方操作一次设备前，宜对现场发出提示信号，提醒现场人员远离操作设备。</w:t>
      </w:r>
    </w:p>
    <w:p w:rsidR="009D093B" w:rsidRPr="00FB2E50" w:rsidRDefault="009D093B" w:rsidP="009D093B">
      <w:pPr>
        <w:spacing w:line="360" w:lineRule="auto"/>
        <w:rPr>
          <w:sz w:val="24"/>
          <w:szCs w:val="24"/>
        </w:rPr>
      </w:pPr>
      <w:r w:rsidRPr="00FB2E50">
        <w:rPr>
          <w:sz w:val="24"/>
          <w:szCs w:val="24"/>
        </w:rPr>
        <w:t>2.4</w:t>
      </w:r>
      <w:r w:rsidRPr="00FB2E50">
        <w:rPr>
          <w:sz w:val="24"/>
          <w:szCs w:val="24"/>
        </w:rPr>
        <w:t xml:space="preserve">　高压设备上工作。</w:t>
      </w:r>
    </w:p>
    <w:p w:rsidR="009D093B" w:rsidRPr="00FB2E50" w:rsidRDefault="009D093B" w:rsidP="009D093B">
      <w:pPr>
        <w:spacing w:line="360" w:lineRule="auto"/>
        <w:rPr>
          <w:sz w:val="24"/>
          <w:szCs w:val="24"/>
        </w:rPr>
      </w:pPr>
      <w:r w:rsidRPr="00FB2E50">
        <w:rPr>
          <w:sz w:val="24"/>
          <w:szCs w:val="24"/>
        </w:rPr>
        <w:t>2.4.1</w:t>
      </w:r>
      <w:r w:rsidRPr="00FB2E50">
        <w:rPr>
          <w:sz w:val="24"/>
          <w:szCs w:val="24"/>
        </w:rPr>
        <w:t xml:space="preserve">　在运用中的高压设备上工作，分为三类</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2.4.1.1</w:t>
      </w:r>
      <w:r w:rsidRPr="00FB2E50">
        <w:rPr>
          <w:sz w:val="24"/>
          <w:szCs w:val="24"/>
        </w:rPr>
        <w:t xml:space="preserve">　全部停电的工作，系指室内高压设备全部停电</w:t>
      </w:r>
      <w:r w:rsidRPr="00FB2E50">
        <w:rPr>
          <w:sz w:val="24"/>
          <w:szCs w:val="24"/>
        </w:rPr>
        <w:t>(</w:t>
      </w:r>
      <w:r w:rsidRPr="00FB2E50">
        <w:rPr>
          <w:sz w:val="24"/>
          <w:szCs w:val="24"/>
        </w:rPr>
        <w:t>包括架空线路与电缆引入线在内</w:t>
      </w:r>
      <w:r w:rsidRPr="00FB2E50">
        <w:rPr>
          <w:sz w:val="24"/>
          <w:szCs w:val="24"/>
        </w:rPr>
        <w:t>)</w:t>
      </w:r>
      <w:r w:rsidRPr="00FB2E50">
        <w:rPr>
          <w:sz w:val="24"/>
          <w:szCs w:val="24"/>
        </w:rPr>
        <w:t>，并且通至邻接高压室的门全部闭锁，以及室外高压设备全部停电</w:t>
      </w:r>
      <w:r w:rsidRPr="00FB2E50">
        <w:rPr>
          <w:sz w:val="24"/>
          <w:szCs w:val="24"/>
        </w:rPr>
        <w:t>(</w:t>
      </w:r>
      <w:r w:rsidRPr="00FB2E50">
        <w:rPr>
          <w:sz w:val="24"/>
          <w:szCs w:val="24"/>
        </w:rPr>
        <w:t>包括架空线路与电缆引入线在内</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2.4.1.2</w:t>
      </w:r>
      <w:r w:rsidRPr="00FB2E50">
        <w:rPr>
          <w:sz w:val="24"/>
          <w:szCs w:val="24"/>
        </w:rPr>
        <w:t xml:space="preserve">　部分停电的工作，系指高压设备部分停电，或室内虽全部停电，而通至邻接高压室的门并未全部闭锁。</w:t>
      </w:r>
    </w:p>
    <w:p w:rsidR="009D093B" w:rsidRPr="00FB2E50" w:rsidRDefault="009D093B" w:rsidP="009D093B">
      <w:pPr>
        <w:spacing w:line="360" w:lineRule="auto"/>
        <w:rPr>
          <w:sz w:val="24"/>
          <w:szCs w:val="24"/>
        </w:rPr>
      </w:pPr>
      <w:r w:rsidRPr="00FB2E50">
        <w:rPr>
          <w:sz w:val="24"/>
          <w:szCs w:val="24"/>
        </w:rPr>
        <w:t>2.4.1.3</w:t>
      </w:r>
      <w:r w:rsidRPr="00FB2E50">
        <w:rPr>
          <w:sz w:val="24"/>
          <w:szCs w:val="24"/>
        </w:rPr>
        <w:t xml:space="preserve">　不停电工作是指</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工作本身不需要停电并且不可能触及导电部分的工作。</w:t>
      </w:r>
    </w:p>
    <w:p w:rsidR="009D093B" w:rsidRPr="00FB2E50" w:rsidRDefault="009D093B" w:rsidP="009D093B">
      <w:pPr>
        <w:spacing w:line="360" w:lineRule="auto"/>
        <w:rPr>
          <w:sz w:val="24"/>
          <w:szCs w:val="24"/>
        </w:rPr>
      </w:pPr>
      <w:r w:rsidRPr="00FB2E50">
        <w:rPr>
          <w:sz w:val="24"/>
          <w:szCs w:val="24"/>
        </w:rPr>
        <w:t>2)</w:t>
      </w:r>
      <w:r w:rsidRPr="00FB2E50">
        <w:rPr>
          <w:sz w:val="24"/>
          <w:szCs w:val="24"/>
        </w:rPr>
        <w:t>可在带电设备外壳上或导电部分上进行的工作。</w:t>
      </w:r>
    </w:p>
    <w:p w:rsidR="009D093B" w:rsidRPr="00FB2E50" w:rsidRDefault="009D093B" w:rsidP="009D093B">
      <w:pPr>
        <w:spacing w:line="360" w:lineRule="auto"/>
        <w:rPr>
          <w:sz w:val="24"/>
          <w:szCs w:val="24"/>
        </w:rPr>
      </w:pPr>
      <w:r w:rsidRPr="00FB2E50">
        <w:rPr>
          <w:sz w:val="24"/>
          <w:szCs w:val="24"/>
        </w:rPr>
        <w:t>2.4.2</w:t>
      </w:r>
      <w:r w:rsidRPr="00FB2E50">
        <w:rPr>
          <w:sz w:val="24"/>
          <w:szCs w:val="24"/>
        </w:rPr>
        <w:t xml:space="preserve">　在高压设备上工作，应至少由两人进行，并完成保证安全的组织措施和技术措施。</w:t>
      </w:r>
    </w:p>
    <w:p w:rsidR="009D093B" w:rsidRPr="00FB2E50" w:rsidRDefault="009D093B" w:rsidP="009D093B">
      <w:pPr>
        <w:spacing w:line="360" w:lineRule="auto"/>
        <w:rPr>
          <w:sz w:val="24"/>
          <w:szCs w:val="24"/>
        </w:rPr>
      </w:pPr>
      <w:r w:rsidRPr="00FB2E50">
        <w:rPr>
          <w:sz w:val="24"/>
          <w:szCs w:val="24"/>
        </w:rPr>
        <w:t>3</w:t>
      </w:r>
      <w:r w:rsidRPr="00FB2E50">
        <w:rPr>
          <w:sz w:val="24"/>
          <w:szCs w:val="24"/>
        </w:rPr>
        <w:t xml:space="preserve">　保证安全的组织措施</w:t>
      </w:r>
    </w:p>
    <w:p w:rsidR="009D093B" w:rsidRPr="00FB2E50" w:rsidRDefault="009D093B" w:rsidP="009D093B">
      <w:pPr>
        <w:spacing w:line="360" w:lineRule="auto"/>
        <w:rPr>
          <w:sz w:val="24"/>
          <w:szCs w:val="24"/>
        </w:rPr>
      </w:pPr>
      <w:r w:rsidRPr="00FB2E50">
        <w:rPr>
          <w:sz w:val="24"/>
          <w:szCs w:val="24"/>
        </w:rPr>
        <w:t>3.1</w:t>
      </w:r>
      <w:r w:rsidRPr="00FB2E50">
        <w:rPr>
          <w:sz w:val="24"/>
          <w:szCs w:val="24"/>
        </w:rPr>
        <w:t xml:space="preserve">　在电气设备上工作，保证安全的组织措施。</w:t>
      </w:r>
    </w:p>
    <w:p w:rsidR="009D093B" w:rsidRPr="00FB2E50" w:rsidRDefault="009D093B" w:rsidP="009D093B">
      <w:pPr>
        <w:spacing w:line="360" w:lineRule="auto"/>
        <w:rPr>
          <w:sz w:val="24"/>
          <w:szCs w:val="24"/>
        </w:rPr>
      </w:pPr>
      <w:r w:rsidRPr="00FB2E50">
        <w:rPr>
          <w:sz w:val="24"/>
          <w:szCs w:val="24"/>
        </w:rPr>
        <w:t>3.1.1</w:t>
      </w:r>
      <w:r w:rsidRPr="00FB2E50">
        <w:rPr>
          <w:sz w:val="24"/>
          <w:szCs w:val="24"/>
        </w:rPr>
        <w:t xml:space="preserve">　工作票制度。</w:t>
      </w:r>
    </w:p>
    <w:p w:rsidR="009D093B" w:rsidRPr="00FB2E50" w:rsidRDefault="009D093B" w:rsidP="009D093B">
      <w:pPr>
        <w:spacing w:line="360" w:lineRule="auto"/>
        <w:rPr>
          <w:sz w:val="24"/>
          <w:szCs w:val="24"/>
        </w:rPr>
      </w:pPr>
      <w:r w:rsidRPr="00FB2E50">
        <w:rPr>
          <w:sz w:val="24"/>
          <w:szCs w:val="24"/>
        </w:rPr>
        <w:t xml:space="preserve">3.1.2 </w:t>
      </w:r>
      <w:r w:rsidRPr="00FB2E50">
        <w:rPr>
          <w:sz w:val="24"/>
          <w:szCs w:val="24"/>
        </w:rPr>
        <w:t>工作许可制度。</w:t>
      </w:r>
    </w:p>
    <w:p w:rsidR="009D093B" w:rsidRPr="00FB2E50" w:rsidRDefault="009D093B" w:rsidP="009D093B">
      <w:pPr>
        <w:spacing w:line="360" w:lineRule="auto"/>
        <w:rPr>
          <w:sz w:val="24"/>
          <w:szCs w:val="24"/>
        </w:rPr>
      </w:pPr>
      <w:r w:rsidRPr="00FB2E50">
        <w:rPr>
          <w:sz w:val="24"/>
          <w:szCs w:val="24"/>
        </w:rPr>
        <w:t>3.1.3</w:t>
      </w:r>
      <w:r w:rsidRPr="00FB2E50">
        <w:rPr>
          <w:sz w:val="24"/>
          <w:szCs w:val="24"/>
        </w:rPr>
        <w:t xml:space="preserve">　工作监护制度。</w:t>
      </w:r>
    </w:p>
    <w:p w:rsidR="009D093B" w:rsidRPr="00FB2E50" w:rsidRDefault="009D093B" w:rsidP="009D093B">
      <w:pPr>
        <w:spacing w:line="360" w:lineRule="auto"/>
        <w:rPr>
          <w:sz w:val="24"/>
          <w:szCs w:val="24"/>
        </w:rPr>
      </w:pPr>
      <w:r w:rsidRPr="00FB2E50">
        <w:rPr>
          <w:sz w:val="24"/>
          <w:szCs w:val="24"/>
        </w:rPr>
        <w:t>3.1.4</w:t>
      </w:r>
      <w:r w:rsidRPr="00FB2E50">
        <w:rPr>
          <w:sz w:val="24"/>
          <w:szCs w:val="24"/>
        </w:rPr>
        <w:t xml:space="preserve">　工作间断、转移和终结制度。</w:t>
      </w:r>
    </w:p>
    <w:p w:rsidR="009D093B" w:rsidRPr="00FB2E50" w:rsidRDefault="009D093B" w:rsidP="009D093B">
      <w:pPr>
        <w:spacing w:line="360" w:lineRule="auto"/>
        <w:rPr>
          <w:sz w:val="24"/>
          <w:szCs w:val="24"/>
        </w:rPr>
      </w:pPr>
      <w:r w:rsidRPr="00FB2E50">
        <w:rPr>
          <w:rFonts w:hint="eastAsia"/>
          <w:sz w:val="24"/>
          <w:szCs w:val="24"/>
        </w:rPr>
        <w:t>变电检修（施工）作业，工作票签发人或工作负责人认为有必要现场勘察的，检修（施工）单位应根据工作任务组织现场勘察，并填写现场勘察记录。现场勘察由工作票签发人或工作负责人组织。</w:t>
      </w:r>
    </w:p>
    <w:p w:rsidR="009D093B" w:rsidRPr="00FB2E50" w:rsidRDefault="009D093B" w:rsidP="009D093B">
      <w:pPr>
        <w:spacing w:line="360" w:lineRule="auto"/>
        <w:rPr>
          <w:sz w:val="24"/>
          <w:szCs w:val="24"/>
        </w:rPr>
      </w:pPr>
      <w:r w:rsidRPr="00FB2E50">
        <w:rPr>
          <w:sz w:val="24"/>
          <w:szCs w:val="24"/>
        </w:rPr>
        <w:t>3.2</w:t>
      </w:r>
      <w:r w:rsidRPr="00FB2E50">
        <w:rPr>
          <w:sz w:val="24"/>
          <w:szCs w:val="24"/>
        </w:rPr>
        <w:t xml:space="preserve">　工作票制度。</w:t>
      </w:r>
    </w:p>
    <w:p w:rsidR="009D093B" w:rsidRPr="00FB2E50" w:rsidRDefault="009D093B" w:rsidP="009D093B">
      <w:pPr>
        <w:spacing w:line="360" w:lineRule="auto"/>
        <w:rPr>
          <w:sz w:val="24"/>
          <w:szCs w:val="24"/>
        </w:rPr>
      </w:pPr>
      <w:r w:rsidRPr="00FB2E50">
        <w:rPr>
          <w:sz w:val="24"/>
          <w:szCs w:val="24"/>
        </w:rPr>
        <w:t>3.2.1</w:t>
      </w:r>
      <w:r w:rsidRPr="00FB2E50">
        <w:rPr>
          <w:sz w:val="24"/>
          <w:szCs w:val="24"/>
        </w:rPr>
        <w:t xml:space="preserve">　在电气设备上的工作，应填用工作票或事故应急抢修单，其方式有以下</w:t>
      </w:r>
      <w:r w:rsidRPr="00FB2E50">
        <w:rPr>
          <w:sz w:val="24"/>
          <w:szCs w:val="24"/>
        </w:rPr>
        <w:t>6</w:t>
      </w:r>
      <w:r w:rsidRPr="00FB2E50">
        <w:rPr>
          <w:sz w:val="24"/>
          <w:szCs w:val="24"/>
        </w:rPr>
        <w:t>种</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3.2.1.1</w:t>
      </w:r>
      <w:r w:rsidRPr="00FB2E50">
        <w:rPr>
          <w:sz w:val="24"/>
          <w:szCs w:val="24"/>
        </w:rPr>
        <w:t xml:space="preserve">　填用变电站</w:t>
      </w:r>
      <w:r w:rsidRPr="00FB2E50">
        <w:rPr>
          <w:sz w:val="24"/>
          <w:szCs w:val="24"/>
        </w:rPr>
        <w:t>(</w:t>
      </w:r>
      <w:r w:rsidRPr="00FB2E50">
        <w:rPr>
          <w:sz w:val="24"/>
          <w:szCs w:val="24"/>
        </w:rPr>
        <w:t>发电厂</w:t>
      </w:r>
      <w:r w:rsidRPr="00FB2E50">
        <w:rPr>
          <w:sz w:val="24"/>
          <w:szCs w:val="24"/>
        </w:rPr>
        <w:t>)</w:t>
      </w:r>
      <w:r w:rsidRPr="00FB2E50">
        <w:rPr>
          <w:sz w:val="24"/>
          <w:szCs w:val="24"/>
        </w:rPr>
        <w:t>第一种工作票</w:t>
      </w:r>
      <w:r w:rsidRPr="00FB2E50">
        <w:rPr>
          <w:sz w:val="24"/>
          <w:szCs w:val="24"/>
        </w:rPr>
        <w:t>(</w:t>
      </w:r>
      <w:r w:rsidRPr="00FB2E50">
        <w:rPr>
          <w:sz w:val="24"/>
          <w:szCs w:val="24"/>
        </w:rPr>
        <w:t>见附录</w:t>
      </w:r>
      <w:r w:rsidRPr="00FB2E50">
        <w:rPr>
          <w:sz w:val="24"/>
          <w:szCs w:val="24"/>
        </w:rPr>
        <w:t>B)</w:t>
      </w:r>
      <w:r w:rsidRPr="00FB2E50">
        <w:rPr>
          <w:sz w:val="24"/>
          <w:szCs w:val="24"/>
        </w:rPr>
        <w:t>。</w:t>
      </w:r>
    </w:p>
    <w:p w:rsidR="009D093B" w:rsidRPr="00FB2E50" w:rsidRDefault="009D093B" w:rsidP="009D093B">
      <w:pPr>
        <w:spacing w:line="360" w:lineRule="auto"/>
        <w:rPr>
          <w:sz w:val="24"/>
          <w:szCs w:val="24"/>
        </w:rPr>
      </w:pPr>
      <w:r w:rsidRPr="00FB2E50">
        <w:rPr>
          <w:sz w:val="24"/>
          <w:szCs w:val="24"/>
        </w:rPr>
        <w:t>3.2.1.2</w:t>
      </w:r>
      <w:r w:rsidRPr="00FB2E50">
        <w:rPr>
          <w:sz w:val="24"/>
          <w:szCs w:val="24"/>
        </w:rPr>
        <w:t xml:space="preserve">　填用电力电缆第一种工作票</w:t>
      </w:r>
      <w:r w:rsidRPr="00FB2E50">
        <w:rPr>
          <w:sz w:val="24"/>
          <w:szCs w:val="24"/>
        </w:rPr>
        <w:t>(</w:t>
      </w:r>
      <w:r w:rsidRPr="00FB2E50">
        <w:rPr>
          <w:sz w:val="24"/>
          <w:szCs w:val="24"/>
        </w:rPr>
        <w:t>见附录</w:t>
      </w:r>
      <w:r w:rsidRPr="00FB2E50">
        <w:rPr>
          <w:sz w:val="24"/>
          <w:szCs w:val="24"/>
        </w:rPr>
        <w:t>C)</w:t>
      </w:r>
      <w:r w:rsidRPr="00FB2E50">
        <w:rPr>
          <w:sz w:val="24"/>
          <w:szCs w:val="24"/>
        </w:rPr>
        <w:t>。</w:t>
      </w:r>
    </w:p>
    <w:p w:rsidR="009D093B" w:rsidRPr="00FB2E50" w:rsidRDefault="009D093B" w:rsidP="009D093B">
      <w:pPr>
        <w:spacing w:line="360" w:lineRule="auto"/>
        <w:rPr>
          <w:sz w:val="24"/>
          <w:szCs w:val="24"/>
        </w:rPr>
      </w:pPr>
      <w:r w:rsidRPr="00FB2E50">
        <w:rPr>
          <w:sz w:val="24"/>
          <w:szCs w:val="24"/>
        </w:rPr>
        <w:t>3.2.1.3</w:t>
      </w:r>
      <w:r w:rsidRPr="00FB2E50">
        <w:rPr>
          <w:sz w:val="24"/>
          <w:szCs w:val="24"/>
        </w:rPr>
        <w:t xml:space="preserve">　填用变电站</w:t>
      </w:r>
      <w:r w:rsidRPr="00FB2E50">
        <w:rPr>
          <w:sz w:val="24"/>
          <w:szCs w:val="24"/>
        </w:rPr>
        <w:t>(</w:t>
      </w:r>
      <w:r w:rsidRPr="00FB2E50">
        <w:rPr>
          <w:sz w:val="24"/>
          <w:szCs w:val="24"/>
        </w:rPr>
        <w:t>发电厂</w:t>
      </w:r>
      <w:r w:rsidRPr="00FB2E50">
        <w:rPr>
          <w:sz w:val="24"/>
          <w:szCs w:val="24"/>
        </w:rPr>
        <w:t>)</w:t>
      </w:r>
      <w:r w:rsidRPr="00FB2E50">
        <w:rPr>
          <w:sz w:val="24"/>
          <w:szCs w:val="24"/>
        </w:rPr>
        <w:t>第二种工作票</w:t>
      </w:r>
      <w:r w:rsidRPr="00FB2E50">
        <w:rPr>
          <w:sz w:val="24"/>
          <w:szCs w:val="24"/>
        </w:rPr>
        <w:t>(</w:t>
      </w:r>
      <w:r w:rsidRPr="00FB2E50">
        <w:rPr>
          <w:sz w:val="24"/>
          <w:szCs w:val="24"/>
        </w:rPr>
        <w:t>见附录</w:t>
      </w:r>
      <w:r w:rsidRPr="00FB2E50">
        <w:rPr>
          <w:sz w:val="24"/>
          <w:szCs w:val="24"/>
        </w:rPr>
        <w:t>D)</w:t>
      </w:r>
      <w:r w:rsidRPr="00FB2E50">
        <w:rPr>
          <w:sz w:val="24"/>
          <w:szCs w:val="24"/>
        </w:rPr>
        <w:t>。</w:t>
      </w:r>
    </w:p>
    <w:p w:rsidR="009D093B" w:rsidRPr="00FB2E50" w:rsidRDefault="009D093B" w:rsidP="009D093B">
      <w:pPr>
        <w:spacing w:line="360" w:lineRule="auto"/>
        <w:rPr>
          <w:sz w:val="24"/>
          <w:szCs w:val="24"/>
        </w:rPr>
      </w:pPr>
      <w:r w:rsidRPr="00FB2E50">
        <w:rPr>
          <w:sz w:val="24"/>
          <w:szCs w:val="24"/>
        </w:rPr>
        <w:lastRenderedPageBreak/>
        <w:t>3.2.1.4</w:t>
      </w:r>
      <w:r w:rsidRPr="00FB2E50">
        <w:rPr>
          <w:sz w:val="24"/>
          <w:szCs w:val="24"/>
        </w:rPr>
        <w:t xml:space="preserve">　填用电力电缆第二种工作票</w:t>
      </w:r>
      <w:r w:rsidRPr="00FB2E50">
        <w:rPr>
          <w:sz w:val="24"/>
          <w:szCs w:val="24"/>
        </w:rPr>
        <w:t>(</w:t>
      </w:r>
      <w:r w:rsidRPr="00FB2E50">
        <w:rPr>
          <w:sz w:val="24"/>
          <w:szCs w:val="24"/>
        </w:rPr>
        <w:t>见附录</w:t>
      </w:r>
      <w:r w:rsidRPr="00FB2E50">
        <w:rPr>
          <w:sz w:val="24"/>
          <w:szCs w:val="24"/>
        </w:rPr>
        <w:t>E)</w:t>
      </w:r>
      <w:r w:rsidRPr="00FB2E50">
        <w:rPr>
          <w:sz w:val="24"/>
          <w:szCs w:val="24"/>
        </w:rPr>
        <w:t>。</w:t>
      </w:r>
    </w:p>
    <w:p w:rsidR="009D093B" w:rsidRPr="00FB2E50" w:rsidRDefault="009D093B" w:rsidP="009D093B">
      <w:pPr>
        <w:spacing w:line="360" w:lineRule="auto"/>
        <w:rPr>
          <w:sz w:val="24"/>
          <w:szCs w:val="24"/>
        </w:rPr>
      </w:pPr>
      <w:r w:rsidRPr="00FB2E50">
        <w:rPr>
          <w:sz w:val="24"/>
          <w:szCs w:val="24"/>
        </w:rPr>
        <w:t>3.2.1.5</w:t>
      </w:r>
      <w:r w:rsidRPr="00FB2E50">
        <w:rPr>
          <w:sz w:val="24"/>
          <w:szCs w:val="24"/>
        </w:rPr>
        <w:t xml:space="preserve">　填用变电站</w:t>
      </w:r>
      <w:r w:rsidRPr="00FB2E50">
        <w:rPr>
          <w:sz w:val="24"/>
          <w:szCs w:val="24"/>
        </w:rPr>
        <w:t>(</w:t>
      </w:r>
      <w:r w:rsidRPr="00FB2E50">
        <w:rPr>
          <w:sz w:val="24"/>
          <w:szCs w:val="24"/>
        </w:rPr>
        <w:t>发电厂</w:t>
      </w:r>
      <w:r w:rsidRPr="00FB2E50">
        <w:rPr>
          <w:sz w:val="24"/>
          <w:szCs w:val="24"/>
        </w:rPr>
        <w:t>)</w:t>
      </w:r>
      <w:r w:rsidRPr="00FB2E50">
        <w:rPr>
          <w:sz w:val="24"/>
          <w:szCs w:val="24"/>
        </w:rPr>
        <w:t>带电作业工作票</w:t>
      </w:r>
      <w:r w:rsidRPr="00FB2E50">
        <w:rPr>
          <w:sz w:val="24"/>
          <w:szCs w:val="24"/>
        </w:rPr>
        <w:t>(</w:t>
      </w:r>
      <w:r w:rsidRPr="00FB2E50">
        <w:rPr>
          <w:sz w:val="24"/>
          <w:szCs w:val="24"/>
        </w:rPr>
        <w:t>见附录</w:t>
      </w:r>
      <w:r w:rsidRPr="00FB2E50">
        <w:rPr>
          <w:sz w:val="24"/>
          <w:szCs w:val="24"/>
        </w:rPr>
        <w:t>F)</w:t>
      </w:r>
      <w:r w:rsidRPr="00FB2E50">
        <w:rPr>
          <w:sz w:val="24"/>
          <w:szCs w:val="24"/>
        </w:rPr>
        <w:t>。</w:t>
      </w:r>
    </w:p>
    <w:p w:rsidR="009D093B" w:rsidRPr="00FB2E50" w:rsidRDefault="009D093B" w:rsidP="009D093B">
      <w:pPr>
        <w:spacing w:line="360" w:lineRule="auto"/>
        <w:rPr>
          <w:sz w:val="24"/>
          <w:szCs w:val="24"/>
        </w:rPr>
      </w:pPr>
      <w:r w:rsidRPr="00FB2E50">
        <w:rPr>
          <w:sz w:val="24"/>
          <w:szCs w:val="24"/>
        </w:rPr>
        <w:t>3.2.1.6</w:t>
      </w:r>
      <w:r w:rsidRPr="00FB2E50">
        <w:rPr>
          <w:sz w:val="24"/>
          <w:szCs w:val="24"/>
        </w:rPr>
        <w:t xml:space="preserve">　填用变电站</w:t>
      </w:r>
      <w:r w:rsidRPr="00FB2E50">
        <w:rPr>
          <w:sz w:val="24"/>
          <w:szCs w:val="24"/>
        </w:rPr>
        <w:t>(</w:t>
      </w:r>
      <w:r w:rsidRPr="00FB2E50">
        <w:rPr>
          <w:sz w:val="24"/>
          <w:szCs w:val="24"/>
        </w:rPr>
        <w:t>发电厂</w:t>
      </w:r>
      <w:r w:rsidRPr="00FB2E50">
        <w:rPr>
          <w:sz w:val="24"/>
          <w:szCs w:val="24"/>
        </w:rPr>
        <w:t>)</w:t>
      </w:r>
      <w:r w:rsidRPr="00FB2E50">
        <w:rPr>
          <w:sz w:val="24"/>
          <w:szCs w:val="24"/>
        </w:rPr>
        <w:t>事故应急抢修单</w:t>
      </w:r>
      <w:r w:rsidRPr="00FB2E50">
        <w:rPr>
          <w:sz w:val="24"/>
          <w:szCs w:val="24"/>
        </w:rPr>
        <w:t>(</w:t>
      </w:r>
      <w:r w:rsidRPr="00FB2E50">
        <w:rPr>
          <w:sz w:val="24"/>
          <w:szCs w:val="24"/>
        </w:rPr>
        <w:t>见附录</w:t>
      </w:r>
      <w:r w:rsidRPr="00FB2E50">
        <w:rPr>
          <w:sz w:val="24"/>
          <w:szCs w:val="24"/>
        </w:rPr>
        <w:t>G)</w:t>
      </w:r>
      <w:r w:rsidRPr="00FB2E50">
        <w:rPr>
          <w:sz w:val="24"/>
          <w:szCs w:val="24"/>
        </w:rPr>
        <w:t>。</w:t>
      </w:r>
    </w:p>
    <w:p w:rsidR="009D093B" w:rsidRPr="00FB2E50" w:rsidRDefault="009D093B" w:rsidP="009D093B">
      <w:pPr>
        <w:spacing w:line="360" w:lineRule="auto"/>
        <w:rPr>
          <w:sz w:val="24"/>
          <w:szCs w:val="24"/>
        </w:rPr>
      </w:pPr>
      <w:r w:rsidRPr="00FB2E50">
        <w:rPr>
          <w:sz w:val="24"/>
          <w:szCs w:val="24"/>
        </w:rPr>
        <w:t>3.2.2</w:t>
      </w:r>
      <w:r w:rsidRPr="00FB2E50">
        <w:rPr>
          <w:sz w:val="24"/>
          <w:szCs w:val="24"/>
        </w:rPr>
        <w:t xml:space="preserve">　填用第一种工作票的工作为</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3.2.2.1</w:t>
      </w:r>
      <w:r w:rsidRPr="00FB2E50">
        <w:rPr>
          <w:sz w:val="24"/>
          <w:szCs w:val="24"/>
        </w:rPr>
        <w:t xml:space="preserve">　高压设备上工作需要全部停电或部分停电者。</w:t>
      </w:r>
    </w:p>
    <w:p w:rsidR="009D093B" w:rsidRPr="00FB2E50" w:rsidRDefault="009D093B" w:rsidP="009D093B">
      <w:pPr>
        <w:spacing w:line="360" w:lineRule="auto"/>
        <w:rPr>
          <w:sz w:val="24"/>
          <w:szCs w:val="24"/>
        </w:rPr>
      </w:pPr>
      <w:r w:rsidRPr="00FB2E50">
        <w:rPr>
          <w:sz w:val="24"/>
          <w:szCs w:val="24"/>
        </w:rPr>
        <w:t>3.2.2.2</w:t>
      </w:r>
      <w:r w:rsidRPr="00FB2E50">
        <w:rPr>
          <w:sz w:val="24"/>
          <w:szCs w:val="24"/>
        </w:rPr>
        <w:t xml:space="preserve">　二次系统和照明等回路上的工作，需要将高压设备停电者或做安全措施者。</w:t>
      </w:r>
    </w:p>
    <w:p w:rsidR="009D093B" w:rsidRPr="00FB2E50" w:rsidRDefault="009D093B" w:rsidP="009D093B">
      <w:pPr>
        <w:spacing w:line="360" w:lineRule="auto"/>
        <w:rPr>
          <w:sz w:val="24"/>
          <w:szCs w:val="24"/>
        </w:rPr>
      </w:pPr>
      <w:r w:rsidRPr="00FB2E50">
        <w:rPr>
          <w:sz w:val="24"/>
          <w:szCs w:val="24"/>
        </w:rPr>
        <w:t>3.2.2.3</w:t>
      </w:r>
      <w:r w:rsidRPr="00FB2E50">
        <w:rPr>
          <w:sz w:val="24"/>
          <w:szCs w:val="24"/>
        </w:rPr>
        <w:t xml:space="preserve">　高压电力电缆需停电的工作。</w:t>
      </w:r>
    </w:p>
    <w:p w:rsidR="009D093B" w:rsidRPr="00FB2E50" w:rsidRDefault="009D093B" w:rsidP="009D093B">
      <w:pPr>
        <w:spacing w:line="360" w:lineRule="auto"/>
        <w:rPr>
          <w:sz w:val="24"/>
          <w:szCs w:val="24"/>
        </w:rPr>
      </w:pPr>
      <w:r w:rsidRPr="00FB2E50">
        <w:rPr>
          <w:sz w:val="24"/>
          <w:szCs w:val="24"/>
        </w:rPr>
        <w:t>3.2.2.4</w:t>
      </w:r>
      <w:r w:rsidRPr="00FB2E50">
        <w:rPr>
          <w:sz w:val="24"/>
          <w:szCs w:val="24"/>
        </w:rPr>
        <w:t xml:space="preserve">　换流变压器、直流场设备及阀厅设备需要将高压直流系统或直流滤波器停用者。</w:t>
      </w:r>
    </w:p>
    <w:p w:rsidR="009D093B" w:rsidRPr="00FB2E50" w:rsidRDefault="009D093B" w:rsidP="009D093B">
      <w:pPr>
        <w:spacing w:line="360" w:lineRule="auto"/>
        <w:rPr>
          <w:sz w:val="24"/>
          <w:szCs w:val="24"/>
        </w:rPr>
      </w:pPr>
      <w:r w:rsidRPr="00FB2E50">
        <w:rPr>
          <w:sz w:val="24"/>
          <w:szCs w:val="24"/>
        </w:rPr>
        <w:t>3.2.2.5</w:t>
      </w:r>
      <w:r w:rsidRPr="00FB2E50">
        <w:rPr>
          <w:rFonts w:hint="eastAsia"/>
          <w:sz w:val="24"/>
          <w:szCs w:val="24"/>
        </w:rPr>
        <w:t xml:space="preserve"> </w:t>
      </w:r>
      <w:r w:rsidRPr="00FB2E50">
        <w:rPr>
          <w:sz w:val="24"/>
          <w:szCs w:val="24"/>
        </w:rPr>
        <w:t>直流保护装置、通道和控制系统的工作，需要将高压直流系统停用者。</w:t>
      </w:r>
    </w:p>
    <w:p w:rsidR="009D093B" w:rsidRPr="00FB2E50" w:rsidRDefault="009D093B" w:rsidP="009D093B">
      <w:pPr>
        <w:spacing w:line="360" w:lineRule="auto"/>
        <w:rPr>
          <w:sz w:val="24"/>
          <w:szCs w:val="24"/>
        </w:rPr>
      </w:pPr>
      <w:r w:rsidRPr="00FB2E50">
        <w:rPr>
          <w:sz w:val="24"/>
          <w:szCs w:val="24"/>
        </w:rPr>
        <w:t>3.2.2.6</w:t>
      </w:r>
      <w:r w:rsidRPr="00FB2E50">
        <w:rPr>
          <w:sz w:val="24"/>
          <w:szCs w:val="24"/>
        </w:rPr>
        <w:t xml:space="preserve">　换流阀冷却系统、阀厅空调系统、火灾报警系统及图像监视系统等工作，需要将高压直流系统停用者。</w:t>
      </w:r>
    </w:p>
    <w:p w:rsidR="009D093B" w:rsidRPr="00FB2E50" w:rsidRDefault="009D093B" w:rsidP="009D093B">
      <w:pPr>
        <w:spacing w:line="360" w:lineRule="auto"/>
        <w:rPr>
          <w:sz w:val="24"/>
          <w:szCs w:val="24"/>
        </w:rPr>
      </w:pPr>
      <w:r w:rsidRPr="00FB2E50">
        <w:rPr>
          <w:sz w:val="24"/>
          <w:szCs w:val="24"/>
        </w:rPr>
        <w:t>3.2.2.7</w:t>
      </w:r>
      <w:r w:rsidRPr="00FB2E50">
        <w:rPr>
          <w:sz w:val="24"/>
          <w:szCs w:val="24"/>
        </w:rPr>
        <w:t xml:space="preserve">　其他工作需要将高压设备停电或要做安全措施者。</w:t>
      </w:r>
    </w:p>
    <w:p w:rsidR="009D093B" w:rsidRPr="00FB2E50" w:rsidRDefault="009D093B" w:rsidP="009D093B">
      <w:pPr>
        <w:spacing w:line="360" w:lineRule="auto"/>
        <w:rPr>
          <w:sz w:val="24"/>
          <w:szCs w:val="24"/>
        </w:rPr>
      </w:pPr>
      <w:r w:rsidRPr="00FB2E50">
        <w:rPr>
          <w:sz w:val="24"/>
          <w:szCs w:val="24"/>
        </w:rPr>
        <w:t>3.2.3</w:t>
      </w:r>
      <w:r w:rsidRPr="00FB2E50">
        <w:rPr>
          <w:sz w:val="24"/>
          <w:szCs w:val="24"/>
        </w:rPr>
        <w:t xml:space="preserve">　填用第二种工作票的工作为</w:t>
      </w:r>
      <w:r w:rsidRPr="00FB2E50">
        <w:rPr>
          <w:sz w:val="24"/>
          <w:szCs w:val="24"/>
        </w:rPr>
        <w:t>:</w:t>
      </w:r>
    </w:p>
    <w:p w:rsidR="009D093B" w:rsidRPr="00FB2E50" w:rsidRDefault="009D093B" w:rsidP="009D093B">
      <w:pPr>
        <w:spacing w:line="360" w:lineRule="auto"/>
        <w:rPr>
          <w:sz w:val="24"/>
          <w:szCs w:val="24"/>
        </w:rPr>
      </w:pPr>
      <w:r w:rsidRPr="00FB2E50">
        <w:rPr>
          <w:sz w:val="24"/>
          <w:szCs w:val="24"/>
        </w:rPr>
        <w:t>3.2.3.1</w:t>
      </w:r>
      <w:r w:rsidRPr="00FB2E50">
        <w:rPr>
          <w:sz w:val="24"/>
          <w:szCs w:val="24"/>
        </w:rPr>
        <w:t xml:space="preserve">　控制盘和低压配电盘、配电箱、电源干线上的工作。</w:t>
      </w:r>
    </w:p>
    <w:p w:rsidR="009D093B" w:rsidRPr="00FB2E50" w:rsidRDefault="009D093B" w:rsidP="009D093B">
      <w:pPr>
        <w:spacing w:line="360" w:lineRule="auto"/>
        <w:rPr>
          <w:sz w:val="24"/>
          <w:szCs w:val="24"/>
        </w:rPr>
      </w:pPr>
      <w:r w:rsidRPr="00FB2E50">
        <w:rPr>
          <w:sz w:val="24"/>
          <w:szCs w:val="24"/>
        </w:rPr>
        <w:t>3.2.3.2</w:t>
      </w:r>
      <w:r w:rsidRPr="00FB2E50">
        <w:rPr>
          <w:sz w:val="24"/>
          <w:szCs w:val="24"/>
        </w:rPr>
        <w:t xml:space="preserve">　二次系统和照明等回路上的工作，无需将高压设备停电者或做安全措施者。</w:t>
      </w:r>
    </w:p>
    <w:p w:rsidR="009D093B" w:rsidRPr="00FB2E50" w:rsidRDefault="009D093B" w:rsidP="009D093B">
      <w:pPr>
        <w:spacing w:line="360" w:lineRule="auto"/>
        <w:rPr>
          <w:sz w:val="24"/>
          <w:szCs w:val="24"/>
        </w:rPr>
      </w:pPr>
      <w:r w:rsidRPr="00FB2E50">
        <w:rPr>
          <w:sz w:val="24"/>
          <w:szCs w:val="24"/>
        </w:rPr>
        <w:t>3.2.3.3</w:t>
      </w:r>
      <w:r w:rsidRPr="00FB2E50">
        <w:rPr>
          <w:sz w:val="24"/>
          <w:szCs w:val="24"/>
        </w:rPr>
        <w:t xml:space="preserve">　转动中的发电机、同期调相机的励磁回路或高压电动机转子电阻回路上的工作。</w:t>
      </w:r>
    </w:p>
    <w:p w:rsidR="009D093B" w:rsidRPr="00FB2E50" w:rsidRDefault="009D093B" w:rsidP="009D093B">
      <w:pPr>
        <w:spacing w:line="360" w:lineRule="auto"/>
        <w:rPr>
          <w:sz w:val="24"/>
          <w:szCs w:val="24"/>
        </w:rPr>
      </w:pPr>
      <w:r w:rsidRPr="00FB2E50">
        <w:rPr>
          <w:sz w:val="24"/>
          <w:szCs w:val="24"/>
        </w:rPr>
        <w:t>3.2.3.4</w:t>
      </w:r>
      <w:r w:rsidRPr="00FB2E50">
        <w:rPr>
          <w:sz w:val="24"/>
          <w:szCs w:val="24"/>
        </w:rPr>
        <w:t xml:space="preserve">　非运行人员用绝缘棒、核相器和电压互感器定相或用钳型电流表测量高压回路的电流。</w:t>
      </w:r>
    </w:p>
    <w:p w:rsidR="009D093B" w:rsidRPr="00FB2E50" w:rsidRDefault="009D093B" w:rsidP="009D093B">
      <w:pPr>
        <w:spacing w:line="360" w:lineRule="auto"/>
        <w:rPr>
          <w:sz w:val="24"/>
          <w:szCs w:val="24"/>
        </w:rPr>
      </w:pPr>
      <w:r w:rsidRPr="00FB2E50">
        <w:rPr>
          <w:sz w:val="24"/>
          <w:szCs w:val="24"/>
        </w:rPr>
        <w:t>3.2.3.5</w:t>
      </w:r>
      <w:r w:rsidRPr="00FB2E50">
        <w:rPr>
          <w:sz w:val="24"/>
          <w:szCs w:val="24"/>
        </w:rPr>
        <w:t xml:space="preserve">　大于表</w:t>
      </w:r>
      <w:r w:rsidRPr="00FB2E50">
        <w:rPr>
          <w:sz w:val="24"/>
          <w:szCs w:val="24"/>
        </w:rPr>
        <w:t>2-1</w:t>
      </w:r>
      <w:r w:rsidRPr="00FB2E50">
        <w:rPr>
          <w:sz w:val="24"/>
          <w:szCs w:val="24"/>
        </w:rPr>
        <w:t>距离的相关场所和带电设备外壳上的工作以及无可能触及带电设备导电部分的工作。</w:t>
      </w:r>
    </w:p>
    <w:p w:rsidR="009D093B" w:rsidRPr="00FB2E50" w:rsidRDefault="009D093B" w:rsidP="009D093B">
      <w:pPr>
        <w:spacing w:line="360" w:lineRule="auto"/>
        <w:rPr>
          <w:sz w:val="24"/>
          <w:szCs w:val="24"/>
        </w:rPr>
      </w:pPr>
      <w:r w:rsidRPr="00FB2E50">
        <w:rPr>
          <w:sz w:val="24"/>
          <w:szCs w:val="24"/>
        </w:rPr>
        <w:t>3.2.3.6</w:t>
      </w:r>
      <w:r w:rsidRPr="00FB2E50">
        <w:rPr>
          <w:sz w:val="24"/>
          <w:szCs w:val="24"/>
        </w:rPr>
        <w:t xml:space="preserve">　高压电力电缆不需停电的工作。</w:t>
      </w:r>
    </w:p>
    <w:p w:rsidR="009D093B" w:rsidRPr="00FB2E50" w:rsidRDefault="009D093B" w:rsidP="009D093B">
      <w:pPr>
        <w:spacing w:line="360" w:lineRule="auto"/>
        <w:rPr>
          <w:sz w:val="24"/>
          <w:szCs w:val="24"/>
        </w:rPr>
      </w:pPr>
      <w:r w:rsidRPr="00FB2E50">
        <w:rPr>
          <w:sz w:val="24"/>
          <w:szCs w:val="24"/>
        </w:rPr>
        <w:t>3.2.3.7</w:t>
      </w:r>
      <w:r w:rsidRPr="00FB2E50">
        <w:rPr>
          <w:sz w:val="24"/>
          <w:szCs w:val="24"/>
        </w:rPr>
        <w:t xml:space="preserve">　换流变压器、直流场设备及阀厅设备上工作，无需将直流单、双极或直流滤波器停用者。</w:t>
      </w:r>
    </w:p>
    <w:p w:rsidR="009D093B" w:rsidRPr="00FB2E50" w:rsidRDefault="009D093B" w:rsidP="009D093B">
      <w:pPr>
        <w:spacing w:line="360" w:lineRule="auto"/>
        <w:rPr>
          <w:sz w:val="24"/>
          <w:szCs w:val="24"/>
        </w:rPr>
      </w:pPr>
      <w:r w:rsidRPr="00FB2E50">
        <w:rPr>
          <w:sz w:val="24"/>
          <w:szCs w:val="24"/>
        </w:rPr>
        <w:t>3.2.3.8</w:t>
      </w:r>
      <w:r w:rsidRPr="00FB2E50">
        <w:rPr>
          <w:sz w:val="24"/>
          <w:szCs w:val="24"/>
        </w:rPr>
        <w:t xml:space="preserve">　直流保护控制系统的工作，无需将高压直流系统停用者。</w:t>
      </w:r>
    </w:p>
    <w:p w:rsidR="009D093B" w:rsidRPr="00FB2E50" w:rsidRDefault="009D093B" w:rsidP="009D093B">
      <w:pPr>
        <w:spacing w:line="360" w:lineRule="auto"/>
        <w:rPr>
          <w:sz w:val="24"/>
          <w:szCs w:val="24"/>
        </w:rPr>
      </w:pPr>
      <w:r w:rsidRPr="00FB2E50">
        <w:rPr>
          <w:sz w:val="24"/>
          <w:szCs w:val="24"/>
        </w:rPr>
        <w:t>3.2.3.9</w:t>
      </w:r>
      <w:r w:rsidRPr="00FB2E50">
        <w:rPr>
          <w:sz w:val="24"/>
          <w:szCs w:val="24"/>
        </w:rPr>
        <w:t xml:space="preserve">　换流阀水冷系统、阀厅空调系统、火灾报警系统及图像监视系统等工作，无需将高压直流系统停用者。</w:t>
      </w:r>
    </w:p>
    <w:p w:rsidR="009D093B" w:rsidRPr="00FB2E50" w:rsidRDefault="009D093B" w:rsidP="009D093B">
      <w:pPr>
        <w:spacing w:line="360" w:lineRule="auto"/>
        <w:rPr>
          <w:sz w:val="24"/>
          <w:szCs w:val="24"/>
        </w:rPr>
      </w:pPr>
      <w:r w:rsidRPr="00FB2E50">
        <w:rPr>
          <w:sz w:val="24"/>
          <w:szCs w:val="24"/>
        </w:rPr>
        <w:t>3.2.4</w:t>
      </w:r>
      <w:r w:rsidRPr="00FB2E50">
        <w:rPr>
          <w:sz w:val="24"/>
          <w:szCs w:val="24"/>
        </w:rPr>
        <w:t xml:space="preserve">　填用带电作业工作票的工作为</w:t>
      </w:r>
      <w:r w:rsidRPr="00FB2E50">
        <w:rPr>
          <w:sz w:val="24"/>
          <w:szCs w:val="24"/>
        </w:rPr>
        <w:t>:</w:t>
      </w:r>
    </w:p>
    <w:p w:rsidR="009D093B" w:rsidRPr="00FB2E50" w:rsidRDefault="009D093B" w:rsidP="009D093B">
      <w:pPr>
        <w:spacing w:line="360" w:lineRule="auto"/>
        <w:rPr>
          <w:sz w:val="24"/>
          <w:szCs w:val="24"/>
        </w:rPr>
      </w:pPr>
      <w:r w:rsidRPr="00FB2E50">
        <w:rPr>
          <w:sz w:val="24"/>
          <w:szCs w:val="24"/>
        </w:rPr>
        <w:t>带电作业或与邻近带电设备距离小于表</w:t>
      </w:r>
      <w:r w:rsidRPr="00FB2E50">
        <w:rPr>
          <w:sz w:val="24"/>
          <w:szCs w:val="24"/>
        </w:rPr>
        <w:t>2</w:t>
      </w:r>
      <w:r w:rsidRPr="00FB2E50">
        <w:rPr>
          <w:rFonts w:hint="eastAsia"/>
          <w:sz w:val="24"/>
          <w:szCs w:val="24"/>
        </w:rPr>
        <w:t>－</w:t>
      </w:r>
      <w:r w:rsidRPr="00FB2E50">
        <w:rPr>
          <w:rFonts w:hint="eastAsia"/>
          <w:sz w:val="24"/>
          <w:szCs w:val="24"/>
        </w:rPr>
        <w:t>1</w:t>
      </w:r>
      <w:r w:rsidRPr="00FB2E50">
        <w:rPr>
          <w:sz w:val="24"/>
          <w:szCs w:val="24"/>
        </w:rPr>
        <w:t>规定的工作。</w:t>
      </w:r>
    </w:p>
    <w:p w:rsidR="009D093B" w:rsidRPr="00FB2E50" w:rsidRDefault="009D093B" w:rsidP="009D093B">
      <w:pPr>
        <w:spacing w:line="360" w:lineRule="auto"/>
        <w:rPr>
          <w:sz w:val="24"/>
          <w:szCs w:val="24"/>
        </w:rPr>
      </w:pPr>
      <w:r w:rsidRPr="00FB2E50">
        <w:rPr>
          <w:sz w:val="24"/>
          <w:szCs w:val="24"/>
        </w:rPr>
        <w:lastRenderedPageBreak/>
        <w:t>3.2.5</w:t>
      </w:r>
      <w:r w:rsidRPr="00FB2E50">
        <w:rPr>
          <w:sz w:val="24"/>
          <w:szCs w:val="24"/>
        </w:rPr>
        <w:t xml:space="preserve">　填用事故应急抢修单的工作为</w:t>
      </w:r>
      <w:r w:rsidRPr="00FB2E50">
        <w:rPr>
          <w:sz w:val="24"/>
          <w:szCs w:val="24"/>
        </w:rPr>
        <w:t>:</w:t>
      </w:r>
    </w:p>
    <w:p w:rsidR="009D093B" w:rsidRPr="00FB2E50" w:rsidRDefault="009D093B" w:rsidP="009D093B">
      <w:pPr>
        <w:spacing w:line="360" w:lineRule="auto"/>
        <w:rPr>
          <w:sz w:val="24"/>
          <w:szCs w:val="24"/>
        </w:rPr>
      </w:pPr>
      <w:r w:rsidRPr="00FB2E50">
        <w:rPr>
          <w:sz w:val="24"/>
          <w:szCs w:val="24"/>
        </w:rPr>
        <w:t>事故应急抢修可不用工作票，但应使用事故应急抢修单。</w:t>
      </w:r>
    </w:p>
    <w:p w:rsidR="009D093B" w:rsidRPr="00FB2E50" w:rsidRDefault="009D093B" w:rsidP="009D093B">
      <w:pPr>
        <w:spacing w:line="360" w:lineRule="auto"/>
        <w:rPr>
          <w:sz w:val="24"/>
          <w:szCs w:val="24"/>
        </w:rPr>
      </w:pPr>
      <w:r w:rsidRPr="00FB2E50">
        <w:rPr>
          <w:sz w:val="24"/>
          <w:szCs w:val="24"/>
        </w:rPr>
        <w:t>事故应急抢修工作是指</w:t>
      </w:r>
      <w:r w:rsidRPr="00FB2E50">
        <w:rPr>
          <w:sz w:val="24"/>
          <w:szCs w:val="24"/>
        </w:rPr>
        <w:t>:</w:t>
      </w:r>
      <w:r w:rsidRPr="00FB2E50">
        <w:rPr>
          <w:sz w:val="24"/>
          <w:szCs w:val="24"/>
        </w:rPr>
        <w:t>电气设备发生故障被迫紧急停止运行，需短时间内恢复的抢修和排除故障的工作。</w:t>
      </w:r>
    </w:p>
    <w:p w:rsidR="009D093B" w:rsidRPr="00FB2E50" w:rsidRDefault="009D093B" w:rsidP="009D093B">
      <w:pPr>
        <w:spacing w:line="360" w:lineRule="auto"/>
        <w:rPr>
          <w:sz w:val="24"/>
          <w:szCs w:val="24"/>
        </w:rPr>
      </w:pPr>
      <w:r w:rsidRPr="00FB2E50">
        <w:rPr>
          <w:sz w:val="24"/>
          <w:szCs w:val="24"/>
        </w:rPr>
        <w:t>非连续进行的事故修复工作，应使用工作票。</w:t>
      </w:r>
    </w:p>
    <w:p w:rsidR="009D093B" w:rsidRPr="00FB2E50" w:rsidRDefault="009D093B" w:rsidP="009D093B">
      <w:pPr>
        <w:spacing w:line="360" w:lineRule="auto"/>
        <w:rPr>
          <w:sz w:val="24"/>
          <w:szCs w:val="24"/>
        </w:rPr>
      </w:pPr>
      <w:r w:rsidRPr="00FB2E50">
        <w:rPr>
          <w:sz w:val="24"/>
          <w:szCs w:val="24"/>
        </w:rPr>
        <w:t>3.2.6</w:t>
      </w:r>
      <w:r w:rsidRPr="00FB2E50">
        <w:rPr>
          <w:sz w:val="24"/>
          <w:szCs w:val="24"/>
        </w:rPr>
        <w:t xml:space="preserve">　工作票的填写与签发</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3.2.6.1</w:t>
      </w:r>
      <w:r w:rsidRPr="00FB2E50">
        <w:rPr>
          <w:sz w:val="24"/>
          <w:szCs w:val="24"/>
        </w:rPr>
        <w:t xml:space="preserve">　工作票应使用黑色或蓝色的钢</w:t>
      </w:r>
      <w:r w:rsidRPr="00FB2E50">
        <w:rPr>
          <w:sz w:val="24"/>
          <w:szCs w:val="24"/>
        </w:rPr>
        <w:t>(</w:t>
      </w:r>
      <w:r w:rsidRPr="00FB2E50">
        <w:rPr>
          <w:sz w:val="24"/>
          <w:szCs w:val="24"/>
        </w:rPr>
        <w:t>水</w:t>
      </w:r>
      <w:r w:rsidRPr="00FB2E50">
        <w:rPr>
          <w:sz w:val="24"/>
          <w:szCs w:val="24"/>
        </w:rPr>
        <w:t>)</w:t>
      </w:r>
      <w:r w:rsidRPr="00FB2E50">
        <w:rPr>
          <w:sz w:val="24"/>
          <w:szCs w:val="24"/>
        </w:rPr>
        <w:t>笔或圆珠笔填写与签发，一式两份，内容应正确，填写应清楚，不得任意涂改。如有个别错、漏字需要修改，应使用规范的符号，字迹应清楚。</w:t>
      </w:r>
    </w:p>
    <w:p w:rsidR="009D093B" w:rsidRPr="00FB2E50" w:rsidRDefault="009D093B" w:rsidP="009D093B">
      <w:pPr>
        <w:spacing w:line="360" w:lineRule="auto"/>
        <w:rPr>
          <w:sz w:val="24"/>
          <w:szCs w:val="24"/>
        </w:rPr>
      </w:pPr>
      <w:r w:rsidRPr="00FB2E50">
        <w:rPr>
          <w:sz w:val="24"/>
          <w:szCs w:val="24"/>
        </w:rPr>
        <w:t>3.2.6.2</w:t>
      </w:r>
      <w:r w:rsidRPr="00FB2E50">
        <w:rPr>
          <w:sz w:val="24"/>
          <w:szCs w:val="24"/>
        </w:rPr>
        <w:t xml:space="preserve">　用计算机生成或打印的工作票应使用统一的票面格式，由工作票签发人审核无误，手工或电子签名后方可执行。</w:t>
      </w:r>
    </w:p>
    <w:p w:rsidR="009D093B" w:rsidRPr="00FB2E50" w:rsidRDefault="009D093B" w:rsidP="009D093B">
      <w:pPr>
        <w:spacing w:line="360" w:lineRule="auto"/>
        <w:rPr>
          <w:sz w:val="24"/>
          <w:szCs w:val="24"/>
        </w:rPr>
      </w:pPr>
      <w:r w:rsidRPr="00FB2E50">
        <w:rPr>
          <w:sz w:val="24"/>
          <w:szCs w:val="24"/>
        </w:rPr>
        <w:t>工作票一份应保存在工作地点，由工作负责人收执；另一份由工作许可人收执，按值移交。工作许可人应将工作票的编号、工作任务、许可及终结时间记入登记簿。</w:t>
      </w:r>
    </w:p>
    <w:p w:rsidR="009D093B" w:rsidRPr="00FB2E50" w:rsidRDefault="009D093B" w:rsidP="009D093B">
      <w:pPr>
        <w:spacing w:line="360" w:lineRule="auto"/>
        <w:rPr>
          <w:sz w:val="24"/>
          <w:szCs w:val="24"/>
        </w:rPr>
      </w:pPr>
      <w:r w:rsidRPr="00FB2E50">
        <w:rPr>
          <w:sz w:val="24"/>
          <w:szCs w:val="24"/>
        </w:rPr>
        <w:t>3.2.6.3</w:t>
      </w:r>
      <w:r w:rsidRPr="00FB2E50">
        <w:rPr>
          <w:sz w:val="24"/>
          <w:szCs w:val="24"/>
        </w:rPr>
        <w:t xml:space="preserve">　一张工作票中，</w:t>
      </w:r>
      <w:r w:rsidRPr="00FB2E50">
        <w:rPr>
          <w:rFonts w:hint="eastAsia"/>
          <w:sz w:val="24"/>
          <w:szCs w:val="24"/>
        </w:rPr>
        <w:t>工作许可人与工作负责人不得相互兼任。若</w:t>
      </w:r>
      <w:r w:rsidRPr="00FB2E50">
        <w:rPr>
          <w:sz w:val="24"/>
          <w:szCs w:val="24"/>
        </w:rPr>
        <w:t>工作票签发人</w:t>
      </w:r>
      <w:r w:rsidRPr="00FB2E50">
        <w:rPr>
          <w:rFonts w:hint="eastAsia"/>
          <w:sz w:val="24"/>
          <w:szCs w:val="24"/>
        </w:rPr>
        <w:t>兼任</w:t>
      </w:r>
      <w:r w:rsidRPr="00FB2E50">
        <w:rPr>
          <w:sz w:val="24"/>
          <w:szCs w:val="24"/>
        </w:rPr>
        <w:t>工作许可人</w:t>
      </w:r>
      <w:r w:rsidRPr="00FB2E50">
        <w:rPr>
          <w:rFonts w:hint="eastAsia"/>
          <w:sz w:val="24"/>
          <w:szCs w:val="24"/>
        </w:rPr>
        <w:t>或工作负责人，应具备相应资质，并履行相应的安全责任</w:t>
      </w:r>
      <w:r w:rsidRPr="00FB2E50">
        <w:rPr>
          <w:sz w:val="24"/>
          <w:szCs w:val="24"/>
        </w:rPr>
        <w:t>。</w:t>
      </w:r>
    </w:p>
    <w:p w:rsidR="009D093B" w:rsidRPr="00FB2E50" w:rsidRDefault="009D093B" w:rsidP="009D093B">
      <w:pPr>
        <w:spacing w:line="360" w:lineRule="auto"/>
        <w:rPr>
          <w:sz w:val="24"/>
          <w:szCs w:val="24"/>
        </w:rPr>
      </w:pPr>
      <w:r w:rsidRPr="00FB2E50">
        <w:rPr>
          <w:sz w:val="24"/>
          <w:szCs w:val="24"/>
        </w:rPr>
        <w:t>3.2.6.4</w:t>
      </w:r>
      <w:r w:rsidRPr="00FB2E50">
        <w:rPr>
          <w:sz w:val="24"/>
          <w:szCs w:val="24"/>
        </w:rPr>
        <w:t xml:space="preserve">　工作票由工作负责人填写，也可以由工作票签发人填写。</w:t>
      </w:r>
    </w:p>
    <w:p w:rsidR="009D093B" w:rsidRPr="00FB2E50" w:rsidRDefault="009D093B" w:rsidP="009D093B">
      <w:pPr>
        <w:spacing w:line="360" w:lineRule="auto"/>
        <w:rPr>
          <w:sz w:val="24"/>
          <w:szCs w:val="24"/>
        </w:rPr>
      </w:pPr>
      <w:r w:rsidRPr="00FB2E50">
        <w:rPr>
          <w:sz w:val="24"/>
          <w:szCs w:val="24"/>
        </w:rPr>
        <w:t>3.2.6.5</w:t>
      </w:r>
      <w:r w:rsidRPr="00FB2E50">
        <w:rPr>
          <w:sz w:val="24"/>
          <w:szCs w:val="24"/>
        </w:rPr>
        <w:t xml:space="preserve">　工作票由设备运行单位签发，也可由经设备运行单位审核合格且经批准的修试及基建单位签发。修试及基建单位的工作票签发入及工作负责人名单应事先送有关设备运行单位备案。</w:t>
      </w:r>
    </w:p>
    <w:p w:rsidR="009D093B" w:rsidRPr="00FB2E50" w:rsidRDefault="009D093B" w:rsidP="009D093B">
      <w:pPr>
        <w:spacing w:line="360" w:lineRule="auto"/>
        <w:rPr>
          <w:sz w:val="24"/>
          <w:szCs w:val="24"/>
        </w:rPr>
      </w:pPr>
      <w:r w:rsidRPr="00FB2E50">
        <w:rPr>
          <w:sz w:val="24"/>
          <w:szCs w:val="24"/>
        </w:rPr>
        <w:t>3.2.6.6</w:t>
      </w:r>
      <w:r w:rsidRPr="00FB2E50">
        <w:rPr>
          <w:sz w:val="24"/>
          <w:szCs w:val="24"/>
        </w:rPr>
        <w:t xml:space="preserve">　承发包工程中，工作票可实行</w:t>
      </w:r>
      <w:r w:rsidRPr="00FB2E50">
        <w:rPr>
          <w:sz w:val="24"/>
          <w:szCs w:val="24"/>
        </w:rPr>
        <w:t>“</w:t>
      </w:r>
      <w:r w:rsidRPr="00FB2E50">
        <w:rPr>
          <w:sz w:val="24"/>
          <w:szCs w:val="24"/>
        </w:rPr>
        <w:t>双签发</w:t>
      </w:r>
      <w:r w:rsidRPr="00FB2E50">
        <w:rPr>
          <w:sz w:val="24"/>
          <w:szCs w:val="24"/>
        </w:rPr>
        <w:t>”</w:t>
      </w:r>
      <w:r w:rsidRPr="00FB2E50">
        <w:rPr>
          <w:sz w:val="24"/>
          <w:szCs w:val="24"/>
        </w:rPr>
        <w:t>形式。签发工作票时，双方工作票签发人在工作票上分别签名，各自承担本规程工作票签发人相应的安全责任。</w:t>
      </w:r>
    </w:p>
    <w:p w:rsidR="009D093B" w:rsidRPr="00FB2E50" w:rsidRDefault="009D093B" w:rsidP="009D093B">
      <w:pPr>
        <w:spacing w:line="360" w:lineRule="auto"/>
        <w:rPr>
          <w:sz w:val="24"/>
          <w:szCs w:val="24"/>
        </w:rPr>
      </w:pPr>
      <w:r w:rsidRPr="00FB2E50">
        <w:rPr>
          <w:sz w:val="24"/>
          <w:szCs w:val="24"/>
        </w:rPr>
        <w:t>3.2.6.7</w:t>
      </w:r>
      <w:r w:rsidRPr="00FB2E50">
        <w:rPr>
          <w:sz w:val="24"/>
          <w:szCs w:val="24"/>
        </w:rPr>
        <w:t xml:space="preserve">　第一种工作票所列工作地点超过两个，或有两个及以上不同的工作单位</w:t>
      </w:r>
      <w:r w:rsidRPr="00FB2E50">
        <w:rPr>
          <w:sz w:val="24"/>
          <w:szCs w:val="24"/>
        </w:rPr>
        <w:t>(</w:t>
      </w:r>
      <w:r w:rsidRPr="00FB2E50">
        <w:rPr>
          <w:sz w:val="24"/>
          <w:szCs w:val="24"/>
        </w:rPr>
        <w:t>班组</w:t>
      </w:r>
      <w:r w:rsidRPr="00FB2E50">
        <w:rPr>
          <w:sz w:val="24"/>
          <w:szCs w:val="24"/>
        </w:rPr>
        <w:t>)</w:t>
      </w:r>
      <w:r w:rsidRPr="00FB2E50">
        <w:rPr>
          <w:sz w:val="24"/>
          <w:szCs w:val="24"/>
        </w:rPr>
        <w:t>在一起工作时，可采用总工作票和分工作票。总、分工作票应由同一个工作票签发人签发。总工作票上所列的安全措施应包括所有分工作票上所列的安全措施。几个班同时进行工作时，总工作票的工作班成员栏内，只填明各分工作票的负责人，不必填写全部工作人员姓名。分工作票上要填写工作班人员姓名。</w:t>
      </w:r>
    </w:p>
    <w:p w:rsidR="009D093B" w:rsidRPr="00FB2E50" w:rsidRDefault="009D093B" w:rsidP="009D093B">
      <w:pPr>
        <w:spacing w:line="360" w:lineRule="auto"/>
        <w:rPr>
          <w:sz w:val="24"/>
          <w:szCs w:val="24"/>
        </w:rPr>
      </w:pPr>
      <w:r w:rsidRPr="00FB2E50">
        <w:rPr>
          <w:sz w:val="24"/>
          <w:szCs w:val="24"/>
        </w:rPr>
        <w:t>总、分工作票在格式上与第一种工作票一致。</w:t>
      </w:r>
    </w:p>
    <w:p w:rsidR="009D093B" w:rsidRPr="00FB2E50" w:rsidRDefault="009D093B" w:rsidP="009D093B">
      <w:pPr>
        <w:spacing w:line="360" w:lineRule="auto"/>
        <w:rPr>
          <w:sz w:val="24"/>
          <w:szCs w:val="24"/>
        </w:rPr>
      </w:pPr>
      <w:r w:rsidRPr="00FB2E50">
        <w:rPr>
          <w:sz w:val="24"/>
          <w:szCs w:val="24"/>
        </w:rPr>
        <w:t>分工作票应一式两份，由总工作票负责人和分工作票负责人分别收执。分工作票的许可和</w:t>
      </w:r>
      <w:r w:rsidRPr="00FB2E50">
        <w:rPr>
          <w:sz w:val="24"/>
          <w:szCs w:val="24"/>
        </w:rPr>
        <w:lastRenderedPageBreak/>
        <w:t>终结，由分工作票负责人与总工作票负责人办理。分工作票必须在总工作票许可后才可许可；总工作票必须在所有分工作票终结后才可终结。</w:t>
      </w:r>
    </w:p>
    <w:p w:rsidR="009D093B" w:rsidRPr="00FB2E50" w:rsidRDefault="009D093B" w:rsidP="009D093B">
      <w:pPr>
        <w:spacing w:line="360" w:lineRule="auto"/>
        <w:rPr>
          <w:sz w:val="24"/>
          <w:szCs w:val="24"/>
        </w:rPr>
      </w:pPr>
      <w:r w:rsidRPr="00FB2E50">
        <w:rPr>
          <w:sz w:val="24"/>
          <w:szCs w:val="24"/>
        </w:rPr>
        <w:t>3.2.6.8</w:t>
      </w:r>
      <w:r w:rsidRPr="00FB2E50">
        <w:rPr>
          <w:sz w:val="24"/>
          <w:szCs w:val="24"/>
        </w:rPr>
        <w:t xml:space="preserve">　供电单位或施工单位到用户变电站内施工时，工作票应由有权签发工作票的供电单位、施工单位或用户单位签发。</w:t>
      </w:r>
    </w:p>
    <w:p w:rsidR="009D093B" w:rsidRPr="00FB2E50" w:rsidRDefault="009D093B" w:rsidP="009D093B">
      <w:pPr>
        <w:spacing w:line="360" w:lineRule="auto"/>
        <w:rPr>
          <w:sz w:val="24"/>
          <w:szCs w:val="24"/>
        </w:rPr>
      </w:pPr>
      <w:r w:rsidRPr="00FB2E50">
        <w:rPr>
          <w:sz w:val="24"/>
          <w:szCs w:val="24"/>
        </w:rPr>
        <w:t>3.2.7</w:t>
      </w:r>
      <w:r w:rsidRPr="00FB2E50">
        <w:rPr>
          <w:sz w:val="24"/>
          <w:szCs w:val="24"/>
        </w:rPr>
        <w:t xml:space="preserve">　工作票的使用。</w:t>
      </w:r>
    </w:p>
    <w:p w:rsidR="009D093B" w:rsidRPr="00FB2E50" w:rsidRDefault="009D093B" w:rsidP="009D093B">
      <w:pPr>
        <w:spacing w:line="360" w:lineRule="auto"/>
        <w:rPr>
          <w:sz w:val="24"/>
          <w:szCs w:val="24"/>
        </w:rPr>
      </w:pPr>
      <w:r w:rsidRPr="00FB2E50">
        <w:rPr>
          <w:sz w:val="24"/>
          <w:szCs w:val="24"/>
        </w:rPr>
        <w:t>3.2.7.1</w:t>
      </w:r>
      <w:r w:rsidRPr="00FB2E50">
        <w:rPr>
          <w:sz w:val="24"/>
          <w:szCs w:val="24"/>
        </w:rPr>
        <w:t xml:space="preserve">　一个工作负责人不能同时执行多张工作票，工作票上所列的工作地点，以一个电气连接部分为限。</w:t>
      </w:r>
    </w:p>
    <w:p w:rsidR="009D093B" w:rsidRPr="00FB2E50" w:rsidRDefault="009D093B" w:rsidP="009D093B">
      <w:pPr>
        <w:spacing w:line="360" w:lineRule="auto"/>
        <w:rPr>
          <w:sz w:val="24"/>
          <w:szCs w:val="24"/>
        </w:rPr>
      </w:pPr>
      <w:r w:rsidRPr="00FB2E50">
        <w:rPr>
          <w:sz w:val="24"/>
          <w:szCs w:val="24"/>
        </w:rPr>
        <w:t>1)</w:t>
      </w:r>
      <w:r w:rsidRPr="00FB2E50">
        <w:rPr>
          <w:sz w:val="24"/>
          <w:szCs w:val="24"/>
        </w:rPr>
        <w:t>所谓一个电气连接部分是指</w:t>
      </w:r>
      <w:r w:rsidRPr="00FB2E50">
        <w:rPr>
          <w:sz w:val="24"/>
          <w:szCs w:val="24"/>
        </w:rPr>
        <w:t>:</w:t>
      </w:r>
      <w:r w:rsidRPr="00FB2E50">
        <w:rPr>
          <w:sz w:val="24"/>
          <w:szCs w:val="24"/>
        </w:rPr>
        <w:t>电气装置中，可以用隔离开关同其他电气装置分开的部分。</w:t>
      </w:r>
    </w:p>
    <w:p w:rsidR="009D093B" w:rsidRPr="00FB2E50" w:rsidRDefault="009D093B" w:rsidP="009D093B">
      <w:pPr>
        <w:spacing w:line="360" w:lineRule="auto"/>
        <w:rPr>
          <w:sz w:val="24"/>
          <w:szCs w:val="24"/>
        </w:rPr>
      </w:pPr>
      <w:r w:rsidRPr="00FB2E50">
        <w:rPr>
          <w:sz w:val="24"/>
          <w:szCs w:val="24"/>
        </w:rPr>
        <w:t>2)</w:t>
      </w:r>
      <w:r w:rsidRPr="00FB2E50">
        <w:rPr>
          <w:sz w:val="24"/>
          <w:szCs w:val="24"/>
        </w:rPr>
        <w:t>直流双极停用，换流变压器及所有高压直流设备均可视为一个电气连接部分。</w:t>
      </w:r>
    </w:p>
    <w:p w:rsidR="009D093B" w:rsidRPr="00FB2E50" w:rsidRDefault="009D093B" w:rsidP="009D093B">
      <w:pPr>
        <w:spacing w:line="360" w:lineRule="auto"/>
        <w:rPr>
          <w:sz w:val="24"/>
          <w:szCs w:val="24"/>
        </w:rPr>
      </w:pPr>
      <w:r w:rsidRPr="00FB2E50">
        <w:rPr>
          <w:sz w:val="24"/>
          <w:szCs w:val="24"/>
        </w:rPr>
        <w:t>3)</w:t>
      </w:r>
      <w:r w:rsidRPr="00FB2E50">
        <w:rPr>
          <w:sz w:val="24"/>
          <w:szCs w:val="24"/>
        </w:rPr>
        <w:t>直流单极运行，停用极的换流变压器，阀厅，直流场设备、水冷系统可视为一个电气连接部分。双极公共区域为运行设备。</w:t>
      </w:r>
    </w:p>
    <w:p w:rsidR="009D093B" w:rsidRPr="00FB2E50" w:rsidRDefault="009D093B" w:rsidP="009D093B">
      <w:pPr>
        <w:spacing w:line="360" w:lineRule="auto"/>
        <w:rPr>
          <w:sz w:val="24"/>
          <w:szCs w:val="24"/>
        </w:rPr>
      </w:pPr>
      <w:r w:rsidRPr="00FB2E50">
        <w:rPr>
          <w:sz w:val="24"/>
          <w:szCs w:val="24"/>
        </w:rPr>
        <w:t>3.2.7.2</w:t>
      </w:r>
      <w:r w:rsidRPr="00FB2E50">
        <w:rPr>
          <w:sz w:val="24"/>
          <w:szCs w:val="24"/>
        </w:rPr>
        <w:t xml:space="preserve">　一张工作票上所列的检修设备应同时停、送电，开工前工作票内的全部安全措施应一次完成。若至预定时间，一部分工作尚未完成，需继续工作而不妨碍送电者，在送电前，应按照送电后现场设备带电情况，办理新的工作票，布置好安全措施后，方可继续工作。</w:t>
      </w:r>
    </w:p>
    <w:p w:rsidR="009D093B" w:rsidRPr="00FB2E50" w:rsidRDefault="009D093B" w:rsidP="009D093B">
      <w:pPr>
        <w:spacing w:line="360" w:lineRule="auto"/>
        <w:rPr>
          <w:sz w:val="24"/>
          <w:szCs w:val="24"/>
        </w:rPr>
      </w:pPr>
      <w:r w:rsidRPr="00FB2E50">
        <w:rPr>
          <w:sz w:val="24"/>
          <w:szCs w:val="24"/>
        </w:rPr>
        <w:t>3.2.7.3</w:t>
      </w:r>
      <w:r w:rsidRPr="00FB2E50">
        <w:rPr>
          <w:sz w:val="24"/>
          <w:szCs w:val="24"/>
        </w:rPr>
        <w:t xml:space="preserve">　若以下设备同时停、送电，可使用同一张工作票</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属于同一电压、位于同一平面场所，工作中不会触及带电导体的几个电气连接部分。</w:t>
      </w:r>
    </w:p>
    <w:p w:rsidR="009D093B" w:rsidRPr="00FB2E50" w:rsidRDefault="009D093B" w:rsidP="009D093B">
      <w:pPr>
        <w:spacing w:line="360" w:lineRule="auto"/>
        <w:rPr>
          <w:sz w:val="24"/>
          <w:szCs w:val="24"/>
        </w:rPr>
      </w:pPr>
      <w:r w:rsidRPr="00FB2E50">
        <w:rPr>
          <w:sz w:val="24"/>
          <w:szCs w:val="24"/>
        </w:rPr>
        <w:t>2)</w:t>
      </w:r>
      <w:r w:rsidRPr="00FB2E50">
        <w:rPr>
          <w:sz w:val="24"/>
          <w:szCs w:val="24"/>
        </w:rPr>
        <w:t xml:space="preserve">　一台变压器停电检修，其断路器也配合检修。</w:t>
      </w:r>
    </w:p>
    <w:p w:rsidR="009D093B" w:rsidRPr="00FB2E50" w:rsidRDefault="009D093B" w:rsidP="009D093B">
      <w:pPr>
        <w:spacing w:line="360" w:lineRule="auto"/>
        <w:rPr>
          <w:sz w:val="24"/>
          <w:szCs w:val="24"/>
        </w:rPr>
      </w:pPr>
      <w:r w:rsidRPr="00FB2E50">
        <w:rPr>
          <w:sz w:val="24"/>
          <w:szCs w:val="24"/>
        </w:rPr>
        <w:t>3)</w:t>
      </w:r>
      <w:r w:rsidRPr="00FB2E50">
        <w:rPr>
          <w:sz w:val="24"/>
          <w:szCs w:val="24"/>
        </w:rPr>
        <w:t xml:space="preserve">　全站停电。</w:t>
      </w:r>
    </w:p>
    <w:p w:rsidR="009D093B" w:rsidRPr="00FB2E50" w:rsidRDefault="009D093B" w:rsidP="009D093B">
      <w:pPr>
        <w:spacing w:line="360" w:lineRule="auto"/>
        <w:rPr>
          <w:sz w:val="24"/>
          <w:szCs w:val="24"/>
        </w:rPr>
      </w:pPr>
      <w:r w:rsidRPr="00FB2E50">
        <w:rPr>
          <w:sz w:val="24"/>
          <w:szCs w:val="24"/>
        </w:rPr>
        <w:t>3.2.7.4</w:t>
      </w:r>
      <w:r w:rsidRPr="00FB2E50">
        <w:rPr>
          <w:sz w:val="24"/>
          <w:szCs w:val="24"/>
        </w:rPr>
        <w:t xml:space="preserve">　同一变电站内在几个电气连接部分上依次进行不停电的同一类型的工作，可以使用一张第二种工作票。</w:t>
      </w:r>
      <w:r w:rsidRPr="00FB2E50">
        <w:rPr>
          <w:sz w:val="24"/>
          <w:szCs w:val="24"/>
        </w:rPr>
        <w:t xml:space="preserve"> </w:t>
      </w:r>
      <w:r w:rsidRPr="00FB2E50">
        <w:rPr>
          <w:sz w:val="24"/>
          <w:szCs w:val="24"/>
        </w:rPr>
        <w:br/>
        <w:t>3.2.7.5</w:t>
      </w:r>
      <w:r w:rsidRPr="00FB2E50">
        <w:rPr>
          <w:sz w:val="24"/>
          <w:szCs w:val="24"/>
        </w:rPr>
        <w:t xml:space="preserve">　在同一变电站内，依次进行的同一类型的带电作业可以使用一张带电作业工作票。</w:t>
      </w:r>
    </w:p>
    <w:p w:rsidR="009D093B" w:rsidRPr="00FB2E50" w:rsidRDefault="009D093B" w:rsidP="009D093B">
      <w:pPr>
        <w:spacing w:line="360" w:lineRule="auto"/>
        <w:rPr>
          <w:sz w:val="24"/>
          <w:szCs w:val="24"/>
        </w:rPr>
      </w:pPr>
      <w:r w:rsidRPr="00FB2E50">
        <w:rPr>
          <w:sz w:val="24"/>
          <w:szCs w:val="24"/>
        </w:rPr>
        <w:t>3.2.7.6</w:t>
      </w:r>
      <w:r w:rsidRPr="00FB2E50">
        <w:rPr>
          <w:sz w:val="24"/>
          <w:szCs w:val="24"/>
        </w:rPr>
        <w:t xml:space="preserve">　持线路或电缆工作票进入变电站或发电厂升压站进行架空线路、电缆等工作，应增填工作票份数，由变电站或发电厂工作许可人许可，并留存。</w:t>
      </w:r>
    </w:p>
    <w:p w:rsidR="009D093B" w:rsidRPr="00FB2E50" w:rsidRDefault="009D093B" w:rsidP="009D093B">
      <w:pPr>
        <w:spacing w:line="360" w:lineRule="auto"/>
        <w:rPr>
          <w:sz w:val="24"/>
          <w:szCs w:val="24"/>
        </w:rPr>
      </w:pPr>
      <w:r w:rsidRPr="00FB2E50">
        <w:rPr>
          <w:sz w:val="24"/>
          <w:szCs w:val="24"/>
        </w:rPr>
        <w:t>上述单位的工作票签发人和工作负责人名单应事先送有关运行单位备案。</w:t>
      </w:r>
    </w:p>
    <w:p w:rsidR="009D093B" w:rsidRPr="00FB2E50" w:rsidRDefault="009D093B" w:rsidP="009D093B">
      <w:pPr>
        <w:spacing w:line="360" w:lineRule="auto"/>
        <w:rPr>
          <w:sz w:val="24"/>
          <w:szCs w:val="24"/>
        </w:rPr>
      </w:pPr>
      <w:r w:rsidRPr="00FB2E50">
        <w:rPr>
          <w:sz w:val="24"/>
          <w:szCs w:val="24"/>
        </w:rPr>
        <w:t>3.2.7.7</w:t>
      </w:r>
      <w:r w:rsidRPr="00FB2E50">
        <w:rPr>
          <w:sz w:val="24"/>
          <w:szCs w:val="24"/>
        </w:rPr>
        <w:t xml:space="preserve">　需要变更工作班成员时，应经工作负责人同意，在对新的作业人员进行安全交底手续后，方可进行工作。非特殊情况不得变更工作负责人，如确需变更工作负责人应由工作票签发人同意并通知工作许可人，工作许可人将变动情况记录在工作票上。工作负责人</w:t>
      </w:r>
      <w:r w:rsidRPr="00FB2E50">
        <w:rPr>
          <w:sz w:val="24"/>
          <w:szCs w:val="24"/>
        </w:rPr>
        <w:lastRenderedPageBreak/>
        <w:t>允许变更一次。原、现工作负责人应对工作任务和安全措施进行交接。</w:t>
      </w:r>
    </w:p>
    <w:p w:rsidR="009D093B" w:rsidRPr="00FB2E50" w:rsidRDefault="009D093B" w:rsidP="009D093B">
      <w:pPr>
        <w:spacing w:line="360" w:lineRule="auto"/>
        <w:rPr>
          <w:sz w:val="24"/>
          <w:szCs w:val="24"/>
        </w:rPr>
      </w:pPr>
      <w:r w:rsidRPr="00FB2E50">
        <w:rPr>
          <w:sz w:val="24"/>
          <w:szCs w:val="24"/>
        </w:rPr>
        <w:t>3.2.7.8</w:t>
      </w:r>
      <w:r w:rsidRPr="00FB2E50">
        <w:rPr>
          <w:sz w:val="24"/>
          <w:szCs w:val="24"/>
        </w:rPr>
        <w:t xml:space="preserve">　在原工作票的停电及安全措施范围内增加工作任务时，应由工作负责人征得工作票签发人和工作许可人同意，并在工作票上增填工作项目。若需变更或增设安全措施者应填用新的工作票，并重新履行签发许可手续。</w:t>
      </w:r>
    </w:p>
    <w:p w:rsidR="009D093B" w:rsidRPr="00FB2E50" w:rsidRDefault="009D093B" w:rsidP="009D093B">
      <w:pPr>
        <w:spacing w:line="360" w:lineRule="auto"/>
        <w:rPr>
          <w:sz w:val="24"/>
          <w:szCs w:val="24"/>
        </w:rPr>
      </w:pPr>
      <w:r w:rsidRPr="00FB2E50">
        <w:rPr>
          <w:sz w:val="24"/>
          <w:szCs w:val="24"/>
        </w:rPr>
        <w:t>3.2.7.9</w:t>
      </w:r>
      <w:r w:rsidRPr="00FB2E50">
        <w:rPr>
          <w:sz w:val="24"/>
          <w:szCs w:val="24"/>
        </w:rPr>
        <w:t xml:space="preserve">　变更工作负责人或增加工作任务，如工作票签发人无法当面办理，应通过电话联系，并在工作票登记簿和工作票上注明。</w:t>
      </w:r>
    </w:p>
    <w:p w:rsidR="009D093B" w:rsidRPr="00FB2E50" w:rsidRDefault="009D093B" w:rsidP="009D093B">
      <w:pPr>
        <w:spacing w:line="360" w:lineRule="auto"/>
        <w:rPr>
          <w:sz w:val="24"/>
          <w:szCs w:val="24"/>
        </w:rPr>
      </w:pPr>
      <w:r w:rsidRPr="00FB2E50">
        <w:rPr>
          <w:sz w:val="24"/>
          <w:szCs w:val="24"/>
        </w:rPr>
        <w:t>3.2.7.10</w:t>
      </w:r>
      <w:r w:rsidRPr="00FB2E50">
        <w:rPr>
          <w:sz w:val="24"/>
          <w:szCs w:val="24"/>
        </w:rPr>
        <w:t xml:space="preserve">　第一种工作票应在工作前一日送达运行人员，可直接送达或通过传真、局域网传送，但传真传送的工作票许可应待正式工作票到达后履行。临时工作可在工作开始前直接交给工作许可人。</w:t>
      </w:r>
    </w:p>
    <w:p w:rsidR="009D093B" w:rsidRPr="00FB2E50" w:rsidRDefault="009D093B" w:rsidP="009D093B">
      <w:pPr>
        <w:spacing w:line="360" w:lineRule="auto"/>
        <w:rPr>
          <w:sz w:val="24"/>
          <w:szCs w:val="24"/>
        </w:rPr>
      </w:pPr>
      <w:r w:rsidRPr="00FB2E50">
        <w:rPr>
          <w:sz w:val="24"/>
          <w:szCs w:val="24"/>
        </w:rPr>
        <w:t>第二种工作票和带电作业工作票可在进行工作的当天预先交给工作许可人。</w:t>
      </w:r>
      <w:r w:rsidRPr="00FB2E50">
        <w:rPr>
          <w:sz w:val="24"/>
          <w:szCs w:val="24"/>
        </w:rPr>
        <w:t>3.2.7.11</w:t>
      </w:r>
      <w:r w:rsidRPr="00FB2E50">
        <w:rPr>
          <w:sz w:val="24"/>
          <w:szCs w:val="24"/>
        </w:rPr>
        <w:t xml:space="preserve">　工作票有破损不能继续使用时，应补填新的工作票，并重新履行签发许可手续。</w:t>
      </w:r>
    </w:p>
    <w:p w:rsidR="009D093B" w:rsidRPr="00FB2E50" w:rsidRDefault="009D093B" w:rsidP="009D093B">
      <w:pPr>
        <w:spacing w:line="360" w:lineRule="auto"/>
        <w:rPr>
          <w:sz w:val="24"/>
          <w:szCs w:val="24"/>
        </w:rPr>
      </w:pPr>
      <w:r w:rsidRPr="00FB2E50">
        <w:rPr>
          <w:sz w:val="24"/>
          <w:szCs w:val="24"/>
        </w:rPr>
        <w:t>3.2.8</w:t>
      </w:r>
      <w:r w:rsidRPr="00FB2E50">
        <w:rPr>
          <w:sz w:val="24"/>
          <w:szCs w:val="24"/>
        </w:rPr>
        <w:t xml:space="preserve">　工作票的有效期与延期</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3.2.8.1</w:t>
      </w:r>
      <w:r w:rsidRPr="00FB2E50">
        <w:rPr>
          <w:sz w:val="24"/>
          <w:szCs w:val="24"/>
        </w:rPr>
        <w:t xml:space="preserve">　第一、二种工作票和带电作业工作票的有效时间，以批准的检修期为限。</w:t>
      </w:r>
      <w:r w:rsidRPr="00FB2E50">
        <w:rPr>
          <w:sz w:val="24"/>
          <w:szCs w:val="24"/>
        </w:rPr>
        <w:t>3.2.8.2</w:t>
      </w:r>
      <w:r w:rsidRPr="00FB2E50">
        <w:rPr>
          <w:sz w:val="24"/>
          <w:szCs w:val="24"/>
        </w:rPr>
        <w:t xml:space="preserve">　第一、二种工作票需办理延期手续，应在工期尚未结束以前由工作负责人向运行值班负责人提出申请</w:t>
      </w:r>
      <w:r w:rsidRPr="00FB2E50">
        <w:rPr>
          <w:sz w:val="24"/>
          <w:szCs w:val="24"/>
        </w:rPr>
        <w:t>(</w:t>
      </w:r>
      <w:r w:rsidRPr="00FB2E50">
        <w:rPr>
          <w:sz w:val="24"/>
          <w:szCs w:val="24"/>
        </w:rPr>
        <w:t>属于调度管辖、许可的检修设备，还应通过值班调度员批准</w:t>
      </w:r>
      <w:r w:rsidRPr="00FB2E50">
        <w:rPr>
          <w:sz w:val="24"/>
          <w:szCs w:val="24"/>
        </w:rPr>
        <w:t>)</w:t>
      </w:r>
      <w:r w:rsidRPr="00FB2E50">
        <w:rPr>
          <w:sz w:val="24"/>
          <w:szCs w:val="24"/>
        </w:rPr>
        <w:t>，由运行值班负责人通知工作许可人给予办理。第一、二种工作票只能延期一次。带电作业工作票不准延期。</w:t>
      </w:r>
    </w:p>
    <w:p w:rsidR="009D093B" w:rsidRPr="00FB2E50" w:rsidRDefault="009D093B" w:rsidP="009D093B">
      <w:pPr>
        <w:spacing w:line="360" w:lineRule="auto"/>
        <w:rPr>
          <w:sz w:val="24"/>
          <w:szCs w:val="24"/>
        </w:rPr>
      </w:pPr>
      <w:r w:rsidRPr="00FB2E50">
        <w:rPr>
          <w:sz w:val="24"/>
          <w:szCs w:val="24"/>
        </w:rPr>
        <w:t>3.2.9</w:t>
      </w:r>
      <w:r w:rsidRPr="00FB2E50">
        <w:rPr>
          <w:sz w:val="24"/>
          <w:szCs w:val="24"/>
        </w:rPr>
        <w:t xml:space="preserve">　工作票所列人员的基本条件</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3.2.9.1</w:t>
      </w:r>
      <w:r w:rsidRPr="00FB2E50">
        <w:rPr>
          <w:sz w:val="24"/>
          <w:szCs w:val="24"/>
        </w:rPr>
        <w:t xml:space="preserve">　工作票的签发人应是熟悉人员技术水平、熟悉设备情况、熟悉本规程，并具有相关工作经验的生产领导人、技术人员或经本单位分管生产领导批准的人员。工作票签发人员名单应书面公布。</w:t>
      </w:r>
    </w:p>
    <w:p w:rsidR="009D093B" w:rsidRPr="00FB2E50" w:rsidRDefault="009D093B" w:rsidP="009D093B">
      <w:pPr>
        <w:spacing w:line="360" w:lineRule="auto"/>
        <w:rPr>
          <w:sz w:val="24"/>
          <w:szCs w:val="24"/>
        </w:rPr>
      </w:pPr>
      <w:r w:rsidRPr="00FB2E50">
        <w:rPr>
          <w:sz w:val="24"/>
          <w:szCs w:val="24"/>
        </w:rPr>
        <w:t>3.2.9.2</w:t>
      </w:r>
      <w:r w:rsidRPr="00FB2E50">
        <w:rPr>
          <w:sz w:val="24"/>
          <w:szCs w:val="24"/>
        </w:rPr>
        <w:t xml:space="preserve">　工作负责人</w:t>
      </w:r>
      <w:r w:rsidRPr="00FB2E50">
        <w:rPr>
          <w:sz w:val="24"/>
          <w:szCs w:val="24"/>
        </w:rPr>
        <w:t>(</w:t>
      </w:r>
      <w:r w:rsidRPr="00FB2E50">
        <w:rPr>
          <w:sz w:val="24"/>
          <w:szCs w:val="24"/>
        </w:rPr>
        <w:t>监护人</w:t>
      </w:r>
      <w:r w:rsidRPr="00FB2E50">
        <w:rPr>
          <w:sz w:val="24"/>
          <w:szCs w:val="24"/>
        </w:rPr>
        <w:t>)</w:t>
      </w:r>
      <w:r w:rsidRPr="00FB2E50">
        <w:rPr>
          <w:sz w:val="24"/>
          <w:szCs w:val="24"/>
        </w:rPr>
        <w:t>应是具有相关工作经验，熟悉设备情况和本规程，经工区</w:t>
      </w:r>
      <w:r w:rsidRPr="00FB2E50">
        <w:rPr>
          <w:sz w:val="24"/>
          <w:szCs w:val="24"/>
        </w:rPr>
        <w:t>(</w:t>
      </w:r>
      <w:r w:rsidRPr="00FB2E50">
        <w:rPr>
          <w:sz w:val="24"/>
          <w:szCs w:val="24"/>
        </w:rPr>
        <w:t>所、公司</w:t>
      </w:r>
      <w:r w:rsidRPr="00FB2E50">
        <w:rPr>
          <w:sz w:val="24"/>
          <w:szCs w:val="24"/>
        </w:rPr>
        <w:t>)</w:t>
      </w:r>
      <w:r w:rsidRPr="00FB2E50">
        <w:rPr>
          <w:sz w:val="24"/>
          <w:szCs w:val="24"/>
        </w:rPr>
        <w:t>生产领导书面批准的人员。工作负责人还应熟悉工作班成员的工作能力。</w:t>
      </w:r>
    </w:p>
    <w:p w:rsidR="009D093B" w:rsidRPr="00FB2E50" w:rsidRDefault="009D093B" w:rsidP="009D093B">
      <w:pPr>
        <w:spacing w:line="360" w:lineRule="auto"/>
        <w:rPr>
          <w:sz w:val="24"/>
          <w:szCs w:val="24"/>
        </w:rPr>
      </w:pPr>
      <w:r w:rsidRPr="00FB2E50">
        <w:rPr>
          <w:sz w:val="24"/>
          <w:szCs w:val="24"/>
        </w:rPr>
        <w:t>3.2.9.3</w:t>
      </w:r>
      <w:r w:rsidRPr="00FB2E50">
        <w:rPr>
          <w:sz w:val="24"/>
          <w:szCs w:val="24"/>
        </w:rPr>
        <w:t xml:space="preserve">　工作许可人应是经工区</w:t>
      </w:r>
      <w:r w:rsidRPr="00FB2E50">
        <w:rPr>
          <w:sz w:val="24"/>
          <w:szCs w:val="24"/>
        </w:rPr>
        <w:t>(</w:t>
      </w:r>
      <w:r w:rsidRPr="00FB2E50">
        <w:rPr>
          <w:sz w:val="24"/>
          <w:szCs w:val="24"/>
        </w:rPr>
        <w:t>所、公司</w:t>
      </w:r>
      <w:r w:rsidRPr="00FB2E50">
        <w:rPr>
          <w:sz w:val="24"/>
          <w:szCs w:val="24"/>
        </w:rPr>
        <w:t>)</w:t>
      </w:r>
      <w:r w:rsidRPr="00FB2E50">
        <w:rPr>
          <w:sz w:val="24"/>
          <w:szCs w:val="24"/>
        </w:rPr>
        <w:t>生产领导书面批准的有一定工作经验的运行人员或检修操作人员</w:t>
      </w:r>
      <w:r w:rsidRPr="00FB2E50">
        <w:rPr>
          <w:sz w:val="24"/>
          <w:szCs w:val="24"/>
        </w:rPr>
        <w:t>(</w:t>
      </w:r>
      <w:r w:rsidRPr="00FB2E50">
        <w:rPr>
          <w:sz w:val="24"/>
          <w:szCs w:val="24"/>
        </w:rPr>
        <w:t>进行该工作任务操作及做安全措施的人员</w:t>
      </w:r>
      <w:r w:rsidRPr="00FB2E50">
        <w:rPr>
          <w:sz w:val="24"/>
          <w:szCs w:val="24"/>
        </w:rPr>
        <w:t>)</w:t>
      </w:r>
      <w:r w:rsidRPr="00FB2E50">
        <w:rPr>
          <w:rFonts w:hint="eastAsia"/>
          <w:sz w:val="24"/>
          <w:szCs w:val="24"/>
        </w:rPr>
        <w:t>.</w:t>
      </w:r>
      <w:r w:rsidRPr="00FB2E50">
        <w:rPr>
          <w:sz w:val="24"/>
          <w:szCs w:val="24"/>
        </w:rPr>
        <w:t>用户变、配电站的工作许可人应是持有效证书的高压电气工作人员。</w:t>
      </w:r>
    </w:p>
    <w:p w:rsidR="009D093B" w:rsidRPr="00FB2E50" w:rsidRDefault="009D093B" w:rsidP="009D093B">
      <w:pPr>
        <w:spacing w:line="360" w:lineRule="auto"/>
        <w:rPr>
          <w:sz w:val="24"/>
          <w:szCs w:val="24"/>
        </w:rPr>
      </w:pPr>
      <w:r w:rsidRPr="00FB2E50">
        <w:rPr>
          <w:sz w:val="24"/>
          <w:szCs w:val="24"/>
        </w:rPr>
        <w:t>3.2.9.4</w:t>
      </w:r>
      <w:r w:rsidRPr="00FB2E50">
        <w:rPr>
          <w:sz w:val="24"/>
          <w:szCs w:val="24"/>
        </w:rPr>
        <w:t xml:space="preserve">　专责监护人应是具有相关工作经验，熟悉设备情况和本规程的人员。</w:t>
      </w:r>
    </w:p>
    <w:p w:rsidR="009D093B" w:rsidRPr="00FB2E50" w:rsidRDefault="009D093B" w:rsidP="009D093B">
      <w:pPr>
        <w:spacing w:line="360" w:lineRule="auto"/>
        <w:rPr>
          <w:sz w:val="24"/>
          <w:szCs w:val="24"/>
        </w:rPr>
      </w:pPr>
      <w:r w:rsidRPr="00FB2E50">
        <w:rPr>
          <w:sz w:val="24"/>
          <w:szCs w:val="24"/>
        </w:rPr>
        <w:t>3.2.10</w:t>
      </w:r>
      <w:r w:rsidRPr="00FB2E50">
        <w:rPr>
          <w:sz w:val="24"/>
          <w:szCs w:val="24"/>
        </w:rPr>
        <w:t xml:space="preserve">　工作票所列人员的安全责任。</w:t>
      </w:r>
    </w:p>
    <w:p w:rsidR="009D093B" w:rsidRPr="00FB2E50" w:rsidRDefault="009D093B" w:rsidP="009D093B">
      <w:pPr>
        <w:spacing w:line="360" w:lineRule="auto"/>
        <w:rPr>
          <w:sz w:val="24"/>
          <w:szCs w:val="24"/>
        </w:rPr>
      </w:pPr>
      <w:r w:rsidRPr="00FB2E50">
        <w:rPr>
          <w:sz w:val="24"/>
          <w:szCs w:val="24"/>
        </w:rPr>
        <w:lastRenderedPageBreak/>
        <w:t>3.2.1</w:t>
      </w:r>
      <w:r w:rsidRPr="00FB2E50">
        <w:rPr>
          <w:rFonts w:hint="eastAsia"/>
          <w:sz w:val="24"/>
          <w:szCs w:val="24"/>
        </w:rPr>
        <w:t>0</w:t>
      </w:r>
      <w:r w:rsidRPr="00FB2E50">
        <w:rPr>
          <w:sz w:val="24"/>
          <w:szCs w:val="24"/>
        </w:rPr>
        <w:t>.1</w:t>
      </w:r>
      <w:r w:rsidRPr="00FB2E50">
        <w:rPr>
          <w:sz w:val="24"/>
          <w:szCs w:val="24"/>
        </w:rPr>
        <w:t xml:space="preserve">　工作票签发人</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工作必要性和安全性。</w:t>
      </w:r>
    </w:p>
    <w:p w:rsidR="009D093B" w:rsidRPr="00FB2E50" w:rsidRDefault="009D093B" w:rsidP="009D093B">
      <w:pPr>
        <w:spacing w:line="360" w:lineRule="auto"/>
        <w:rPr>
          <w:sz w:val="24"/>
          <w:szCs w:val="24"/>
        </w:rPr>
      </w:pPr>
      <w:r w:rsidRPr="00FB2E50">
        <w:rPr>
          <w:sz w:val="24"/>
          <w:szCs w:val="24"/>
        </w:rPr>
        <w:t>2)</w:t>
      </w:r>
      <w:r w:rsidRPr="00FB2E50">
        <w:rPr>
          <w:sz w:val="24"/>
          <w:szCs w:val="24"/>
        </w:rPr>
        <w:t>工作票上所填安全措施是否正确完备。</w:t>
      </w:r>
    </w:p>
    <w:p w:rsidR="009D093B" w:rsidRPr="00FB2E50" w:rsidRDefault="009D093B" w:rsidP="009D093B">
      <w:pPr>
        <w:spacing w:line="360" w:lineRule="auto"/>
        <w:rPr>
          <w:sz w:val="24"/>
          <w:szCs w:val="24"/>
        </w:rPr>
      </w:pPr>
      <w:r w:rsidRPr="00FB2E50">
        <w:rPr>
          <w:sz w:val="24"/>
          <w:szCs w:val="24"/>
        </w:rPr>
        <w:t>3)</w:t>
      </w:r>
      <w:r w:rsidRPr="00FB2E50">
        <w:rPr>
          <w:sz w:val="24"/>
          <w:szCs w:val="24"/>
        </w:rPr>
        <w:t>所派工作负责人和工作班人员是否适当和充足。</w:t>
      </w:r>
    </w:p>
    <w:p w:rsidR="009D093B" w:rsidRPr="00FB2E50" w:rsidRDefault="009D093B" w:rsidP="009D093B">
      <w:pPr>
        <w:spacing w:line="360" w:lineRule="auto"/>
        <w:rPr>
          <w:sz w:val="24"/>
          <w:szCs w:val="24"/>
        </w:rPr>
      </w:pPr>
      <w:r w:rsidRPr="00FB2E50">
        <w:rPr>
          <w:sz w:val="24"/>
          <w:szCs w:val="24"/>
        </w:rPr>
        <w:t>3.2.1</w:t>
      </w:r>
      <w:r w:rsidRPr="00FB2E50">
        <w:rPr>
          <w:rFonts w:hint="eastAsia"/>
          <w:sz w:val="24"/>
          <w:szCs w:val="24"/>
        </w:rPr>
        <w:t>0</w:t>
      </w:r>
      <w:r w:rsidRPr="00FB2E50">
        <w:rPr>
          <w:sz w:val="24"/>
          <w:szCs w:val="24"/>
        </w:rPr>
        <w:t>.2</w:t>
      </w:r>
      <w:r w:rsidRPr="00FB2E50">
        <w:rPr>
          <w:sz w:val="24"/>
          <w:szCs w:val="24"/>
        </w:rPr>
        <w:t xml:space="preserve">　工作负责人</w:t>
      </w:r>
      <w:r w:rsidRPr="00FB2E50">
        <w:rPr>
          <w:sz w:val="24"/>
          <w:szCs w:val="24"/>
        </w:rPr>
        <w:t>(</w:t>
      </w:r>
      <w:r w:rsidRPr="00FB2E50">
        <w:rPr>
          <w:sz w:val="24"/>
          <w:szCs w:val="24"/>
        </w:rPr>
        <w:t>监护人</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正确安全地组织工作。</w:t>
      </w:r>
    </w:p>
    <w:p w:rsidR="009D093B" w:rsidRPr="00FB2E50" w:rsidRDefault="009D093B" w:rsidP="009D093B">
      <w:pPr>
        <w:spacing w:line="360" w:lineRule="auto"/>
        <w:rPr>
          <w:sz w:val="24"/>
          <w:szCs w:val="24"/>
        </w:rPr>
      </w:pPr>
      <w:r w:rsidRPr="00FB2E50">
        <w:rPr>
          <w:sz w:val="24"/>
          <w:szCs w:val="24"/>
        </w:rPr>
        <w:t>2)</w:t>
      </w:r>
      <w:r w:rsidRPr="00FB2E50">
        <w:rPr>
          <w:sz w:val="24"/>
          <w:szCs w:val="24"/>
        </w:rPr>
        <w:t>负责检查工作票所列安全措施是否正确完备，是否符合现场实际条件，必要时予以补充。</w:t>
      </w:r>
    </w:p>
    <w:p w:rsidR="009D093B" w:rsidRPr="00FB2E50" w:rsidRDefault="009D093B" w:rsidP="009D093B">
      <w:pPr>
        <w:spacing w:line="360" w:lineRule="auto"/>
        <w:rPr>
          <w:sz w:val="24"/>
          <w:szCs w:val="24"/>
        </w:rPr>
      </w:pPr>
      <w:r w:rsidRPr="00FB2E50">
        <w:rPr>
          <w:sz w:val="24"/>
          <w:szCs w:val="24"/>
        </w:rPr>
        <w:t>3)</w:t>
      </w:r>
      <w:r w:rsidRPr="00FB2E50">
        <w:rPr>
          <w:sz w:val="24"/>
          <w:szCs w:val="24"/>
        </w:rPr>
        <w:t>工作前对工作班成员进行危险点告知，交待安全措施和技术措施，并确认每一个工作班成员都已知晓。</w:t>
      </w:r>
    </w:p>
    <w:p w:rsidR="009D093B" w:rsidRPr="00FB2E50" w:rsidRDefault="009D093B" w:rsidP="009D093B">
      <w:pPr>
        <w:spacing w:line="360" w:lineRule="auto"/>
        <w:rPr>
          <w:sz w:val="24"/>
          <w:szCs w:val="24"/>
        </w:rPr>
      </w:pPr>
      <w:r w:rsidRPr="00FB2E50">
        <w:rPr>
          <w:sz w:val="24"/>
          <w:szCs w:val="24"/>
        </w:rPr>
        <w:t>4)</w:t>
      </w:r>
      <w:r w:rsidRPr="00FB2E50">
        <w:rPr>
          <w:sz w:val="24"/>
          <w:szCs w:val="24"/>
        </w:rPr>
        <w:t>严格执行工作票所列安全措施。</w:t>
      </w:r>
    </w:p>
    <w:p w:rsidR="009D093B" w:rsidRPr="00FB2E50" w:rsidRDefault="009D093B" w:rsidP="009D093B">
      <w:pPr>
        <w:spacing w:line="360" w:lineRule="auto"/>
        <w:rPr>
          <w:sz w:val="24"/>
          <w:szCs w:val="24"/>
        </w:rPr>
      </w:pPr>
      <w:r w:rsidRPr="00FB2E50">
        <w:rPr>
          <w:sz w:val="24"/>
          <w:szCs w:val="24"/>
        </w:rPr>
        <w:t>5)</w:t>
      </w:r>
      <w:r w:rsidRPr="00FB2E50">
        <w:rPr>
          <w:sz w:val="24"/>
          <w:szCs w:val="24"/>
        </w:rPr>
        <w:t>督促、监护工作班成员遵守本规程，正确使用劳动防护用品和执行现场安全措施。</w:t>
      </w:r>
    </w:p>
    <w:p w:rsidR="009D093B" w:rsidRPr="00FB2E50" w:rsidRDefault="009D093B" w:rsidP="009D093B">
      <w:pPr>
        <w:spacing w:line="360" w:lineRule="auto"/>
        <w:rPr>
          <w:sz w:val="24"/>
          <w:szCs w:val="24"/>
        </w:rPr>
      </w:pPr>
      <w:r w:rsidRPr="00FB2E50">
        <w:rPr>
          <w:sz w:val="24"/>
          <w:szCs w:val="24"/>
        </w:rPr>
        <w:t>6)</w:t>
      </w:r>
      <w:r w:rsidRPr="00FB2E50">
        <w:rPr>
          <w:sz w:val="24"/>
          <w:szCs w:val="24"/>
        </w:rPr>
        <w:t>工作班成员精神状态是否良好，变动是否合适。</w:t>
      </w:r>
    </w:p>
    <w:p w:rsidR="009D093B" w:rsidRPr="00FB2E50" w:rsidRDefault="009D093B" w:rsidP="009D093B">
      <w:pPr>
        <w:spacing w:line="360" w:lineRule="auto"/>
        <w:rPr>
          <w:sz w:val="24"/>
          <w:szCs w:val="24"/>
        </w:rPr>
      </w:pPr>
      <w:r w:rsidRPr="00FB2E50">
        <w:rPr>
          <w:sz w:val="24"/>
          <w:szCs w:val="24"/>
        </w:rPr>
        <w:t>3.2.10.3</w:t>
      </w:r>
      <w:r w:rsidRPr="00FB2E50">
        <w:rPr>
          <w:sz w:val="24"/>
          <w:szCs w:val="24"/>
        </w:rPr>
        <w:t xml:space="preserve">　</w:t>
      </w:r>
      <w:r w:rsidRPr="00FB2E50">
        <w:rPr>
          <w:rFonts w:hint="eastAsia"/>
          <w:sz w:val="24"/>
          <w:szCs w:val="24"/>
        </w:rPr>
        <w:t>工</w:t>
      </w:r>
      <w:r w:rsidRPr="00FB2E50">
        <w:rPr>
          <w:sz w:val="24"/>
          <w:szCs w:val="24"/>
        </w:rPr>
        <w:t>作许可人</w:t>
      </w:r>
      <w:r w:rsidRPr="00FB2E50">
        <w:rPr>
          <w:rFonts w:hint="eastAsia"/>
          <w:sz w:val="24"/>
          <w:szCs w:val="24"/>
        </w:rPr>
        <w:t>。</w:t>
      </w:r>
    </w:p>
    <w:p w:rsidR="009D093B" w:rsidRPr="00FB2E50" w:rsidRDefault="009D093B" w:rsidP="009D093B">
      <w:pPr>
        <w:spacing w:line="360" w:lineRule="auto"/>
        <w:rPr>
          <w:sz w:val="24"/>
          <w:szCs w:val="24"/>
        </w:rPr>
      </w:pPr>
      <w:r w:rsidRPr="00FB2E50">
        <w:rPr>
          <w:sz w:val="24"/>
          <w:szCs w:val="24"/>
        </w:rPr>
        <w:t>1)</w:t>
      </w:r>
      <w:r w:rsidRPr="00FB2E50">
        <w:rPr>
          <w:sz w:val="24"/>
          <w:szCs w:val="24"/>
        </w:rPr>
        <w:t>负责审查工作票所列安全措施是否正确、完备，是否符合现场条件。</w:t>
      </w:r>
    </w:p>
    <w:p w:rsidR="009D093B" w:rsidRPr="00FB2E50" w:rsidRDefault="009D093B" w:rsidP="009D093B">
      <w:pPr>
        <w:spacing w:line="360" w:lineRule="auto"/>
        <w:rPr>
          <w:sz w:val="24"/>
          <w:szCs w:val="24"/>
        </w:rPr>
      </w:pPr>
      <w:r w:rsidRPr="00FB2E50">
        <w:rPr>
          <w:sz w:val="24"/>
          <w:szCs w:val="24"/>
        </w:rPr>
        <w:t>2)</w:t>
      </w:r>
      <w:r w:rsidRPr="00FB2E50">
        <w:rPr>
          <w:sz w:val="24"/>
          <w:szCs w:val="24"/>
        </w:rPr>
        <w:t>工作现场布置的安全措施是否完善，必要时予以补充。</w:t>
      </w:r>
    </w:p>
    <w:p w:rsidR="009D093B" w:rsidRPr="00FB2E50" w:rsidRDefault="009D093B" w:rsidP="009D093B">
      <w:pPr>
        <w:spacing w:line="360" w:lineRule="auto"/>
        <w:rPr>
          <w:sz w:val="24"/>
          <w:szCs w:val="24"/>
        </w:rPr>
      </w:pPr>
      <w:r w:rsidRPr="00FB2E50">
        <w:rPr>
          <w:sz w:val="24"/>
          <w:szCs w:val="24"/>
        </w:rPr>
        <w:t>3)</w:t>
      </w:r>
      <w:r w:rsidRPr="00FB2E50">
        <w:rPr>
          <w:sz w:val="24"/>
          <w:szCs w:val="24"/>
        </w:rPr>
        <w:t>负责检查检修设备有无突然来电的危险。</w:t>
      </w:r>
    </w:p>
    <w:p w:rsidR="009D093B" w:rsidRPr="00FB2E50" w:rsidRDefault="009D093B" w:rsidP="009D093B">
      <w:pPr>
        <w:spacing w:line="360" w:lineRule="auto"/>
        <w:rPr>
          <w:sz w:val="24"/>
          <w:szCs w:val="24"/>
        </w:rPr>
      </w:pPr>
      <w:r w:rsidRPr="00FB2E50">
        <w:rPr>
          <w:sz w:val="24"/>
          <w:szCs w:val="24"/>
        </w:rPr>
        <w:t>4)</w:t>
      </w:r>
      <w:r w:rsidRPr="00FB2E50">
        <w:rPr>
          <w:sz w:val="24"/>
          <w:szCs w:val="24"/>
        </w:rPr>
        <w:t>对工作票所列内容即使发生很小疑问，也应向工作票签发人询问清楚，必要时应要求作详细补充。</w:t>
      </w:r>
    </w:p>
    <w:p w:rsidR="009D093B" w:rsidRPr="00FB2E50" w:rsidRDefault="009D093B" w:rsidP="009D093B">
      <w:pPr>
        <w:spacing w:line="360" w:lineRule="auto"/>
        <w:rPr>
          <w:sz w:val="24"/>
          <w:szCs w:val="24"/>
        </w:rPr>
      </w:pPr>
      <w:r w:rsidRPr="00FB2E50">
        <w:rPr>
          <w:sz w:val="24"/>
          <w:szCs w:val="24"/>
        </w:rPr>
        <w:t>3.2.1</w:t>
      </w:r>
      <w:r w:rsidRPr="00FB2E50">
        <w:rPr>
          <w:rFonts w:hint="eastAsia"/>
          <w:sz w:val="24"/>
          <w:szCs w:val="24"/>
        </w:rPr>
        <w:t>0</w:t>
      </w:r>
      <w:r w:rsidRPr="00FB2E50">
        <w:rPr>
          <w:sz w:val="24"/>
          <w:szCs w:val="24"/>
        </w:rPr>
        <w:t>.4</w:t>
      </w:r>
      <w:r w:rsidRPr="00FB2E50">
        <w:rPr>
          <w:sz w:val="24"/>
          <w:szCs w:val="24"/>
        </w:rPr>
        <w:t xml:space="preserve">　专责监护人</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明确被监护人员和监护范围。</w:t>
      </w:r>
    </w:p>
    <w:p w:rsidR="009D093B" w:rsidRPr="00FB2E50" w:rsidRDefault="009D093B" w:rsidP="009D093B">
      <w:pPr>
        <w:spacing w:line="360" w:lineRule="auto"/>
        <w:rPr>
          <w:sz w:val="24"/>
          <w:szCs w:val="24"/>
        </w:rPr>
      </w:pPr>
      <w:r w:rsidRPr="00FB2E50">
        <w:rPr>
          <w:sz w:val="24"/>
          <w:szCs w:val="24"/>
        </w:rPr>
        <w:t>2)</w:t>
      </w:r>
      <w:r w:rsidRPr="00FB2E50">
        <w:rPr>
          <w:sz w:val="24"/>
          <w:szCs w:val="24"/>
        </w:rPr>
        <w:t>工作前对被监护人员交待安全措施，告知危险点和安全注意事项。</w:t>
      </w:r>
    </w:p>
    <w:p w:rsidR="009D093B" w:rsidRPr="00FB2E50" w:rsidRDefault="009D093B" w:rsidP="009D093B">
      <w:pPr>
        <w:spacing w:line="360" w:lineRule="auto"/>
        <w:rPr>
          <w:sz w:val="24"/>
          <w:szCs w:val="24"/>
        </w:rPr>
      </w:pPr>
      <w:r w:rsidRPr="00FB2E50">
        <w:rPr>
          <w:sz w:val="24"/>
          <w:szCs w:val="24"/>
        </w:rPr>
        <w:t>3)</w:t>
      </w:r>
      <w:r w:rsidRPr="00FB2E50">
        <w:rPr>
          <w:sz w:val="24"/>
          <w:szCs w:val="24"/>
        </w:rPr>
        <w:t>监督被监护人员遵守本规程和现场安全措施，及时纠正不安全行为。</w:t>
      </w:r>
    </w:p>
    <w:p w:rsidR="009D093B" w:rsidRPr="00FB2E50" w:rsidRDefault="009D093B" w:rsidP="009D093B">
      <w:pPr>
        <w:spacing w:line="360" w:lineRule="auto"/>
        <w:rPr>
          <w:sz w:val="24"/>
          <w:szCs w:val="24"/>
        </w:rPr>
      </w:pPr>
      <w:r w:rsidRPr="00FB2E50">
        <w:rPr>
          <w:sz w:val="24"/>
          <w:szCs w:val="24"/>
        </w:rPr>
        <w:t>3.2.10.5</w:t>
      </w:r>
      <w:r w:rsidRPr="00FB2E50">
        <w:rPr>
          <w:sz w:val="24"/>
          <w:szCs w:val="24"/>
        </w:rPr>
        <w:t xml:space="preserve">　工作班成员</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熟悉工作内容、工作流程，掌握安全措施，明确工作中的危险点，并履行确认手续。</w:t>
      </w:r>
    </w:p>
    <w:p w:rsidR="009D093B" w:rsidRPr="00FB2E50" w:rsidRDefault="009D093B" w:rsidP="009D093B">
      <w:pPr>
        <w:spacing w:line="360" w:lineRule="auto"/>
        <w:rPr>
          <w:sz w:val="24"/>
          <w:szCs w:val="24"/>
        </w:rPr>
      </w:pPr>
      <w:r w:rsidRPr="00FB2E50">
        <w:rPr>
          <w:sz w:val="24"/>
          <w:szCs w:val="24"/>
        </w:rPr>
        <w:t>2)</w:t>
      </w:r>
      <w:r w:rsidRPr="00FB2E50">
        <w:rPr>
          <w:sz w:val="24"/>
          <w:szCs w:val="24"/>
        </w:rPr>
        <w:t>严格遵守安全规章制度、技术规程和劳动纪律，对自己在工作中的行为负责，互相关心工作安全，并监督本规程的执行和现场安全措施的实施。</w:t>
      </w:r>
    </w:p>
    <w:p w:rsidR="009D093B" w:rsidRPr="00FB2E50" w:rsidRDefault="009D093B" w:rsidP="009D093B">
      <w:pPr>
        <w:spacing w:line="360" w:lineRule="auto"/>
        <w:rPr>
          <w:sz w:val="24"/>
          <w:szCs w:val="24"/>
        </w:rPr>
      </w:pPr>
      <w:r w:rsidRPr="00FB2E50">
        <w:rPr>
          <w:sz w:val="24"/>
          <w:szCs w:val="24"/>
        </w:rPr>
        <w:t>3)</w:t>
      </w:r>
      <w:r w:rsidRPr="00FB2E50">
        <w:rPr>
          <w:sz w:val="24"/>
          <w:szCs w:val="24"/>
        </w:rPr>
        <w:t>正确使用安全工器具和劳动防护用品。</w:t>
      </w:r>
    </w:p>
    <w:p w:rsidR="009D093B" w:rsidRPr="00FB2E50" w:rsidRDefault="009D093B" w:rsidP="009D093B">
      <w:pPr>
        <w:spacing w:line="360" w:lineRule="auto"/>
        <w:rPr>
          <w:sz w:val="24"/>
          <w:szCs w:val="24"/>
        </w:rPr>
      </w:pPr>
      <w:r w:rsidRPr="00FB2E50">
        <w:rPr>
          <w:rFonts w:hint="eastAsia"/>
          <w:sz w:val="24"/>
          <w:szCs w:val="24"/>
        </w:rPr>
        <w:t xml:space="preserve">3.2.10.6   </w:t>
      </w:r>
      <w:r w:rsidRPr="00FB2E50">
        <w:rPr>
          <w:rFonts w:hint="eastAsia"/>
          <w:sz w:val="24"/>
          <w:szCs w:val="24"/>
        </w:rPr>
        <w:t>运维人员实施不需高压设备停电或做安全措施的变电运维一体化业务项目时，</w:t>
      </w:r>
      <w:r w:rsidRPr="00FB2E50">
        <w:rPr>
          <w:rFonts w:hint="eastAsia"/>
          <w:sz w:val="24"/>
          <w:szCs w:val="24"/>
        </w:rPr>
        <w:lastRenderedPageBreak/>
        <w:t>可不使用操作票，但应以书面形式记录相应的操作和工作等内容。</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各单位应明确发布所实施的变电运维一体化业务项目及所采取的书面记录形式。</w:t>
      </w:r>
    </w:p>
    <w:p w:rsidR="009D093B" w:rsidRPr="00FB2E50" w:rsidRDefault="009D093B" w:rsidP="009D093B">
      <w:pPr>
        <w:spacing w:line="360" w:lineRule="auto"/>
        <w:rPr>
          <w:sz w:val="24"/>
          <w:szCs w:val="24"/>
        </w:rPr>
      </w:pPr>
      <w:r w:rsidRPr="00FB2E50">
        <w:rPr>
          <w:sz w:val="24"/>
          <w:szCs w:val="24"/>
        </w:rPr>
        <w:t>3.3</w:t>
      </w:r>
      <w:r w:rsidRPr="00FB2E50">
        <w:rPr>
          <w:sz w:val="24"/>
          <w:szCs w:val="24"/>
        </w:rPr>
        <w:t xml:space="preserve">　工作许可制度。</w:t>
      </w:r>
    </w:p>
    <w:p w:rsidR="009D093B" w:rsidRPr="00FB2E50" w:rsidRDefault="009D093B" w:rsidP="009D093B">
      <w:pPr>
        <w:spacing w:line="360" w:lineRule="auto"/>
        <w:rPr>
          <w:sz w:val="24"/>
          <w:szCs w:val="24"/>
        </w:rPr>
      </w:pPr>
      <w:r w:rsidRPr="00FB2E50">
        <w:rPr>
          <w:sz w:val="24"/>
          <w:szCs w:val="24"/>
        </w:rPr>
        <w:t>3.3.1</w:t>
      </w:r>
      <w:r w:rsidRPr="00FB2E50">
        <w:rPr>
          <w:sz w:val="24"/>
          <w:szCs w:val="24"/>
        </w:rPr>
        <w:t xml:space="preserve">　工作许可人在完成施工现场的安全措施后，还应完成以下手续，工作班方可开始工作</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3.3.1.1</w:t>
      </w:r>
      <w:r w:rsidRPr="00FB2E50">
        <w:rPr>
          <w:sz w:val="24"/>
          <w:szCs w:val="24"/>
        </w:rPr>
        <w:t xml:space="preserve">　会同工作负责人到现场再次检查所做的安全措施，对具体的设备指明实际的隔离措施，证明检修设备确无电压。</w:t>
      </w:r>
    </w:p>
    <w:p w:rsidR="009D093B" w:rsidRPr="00FB2E50" w:rsidRDefault="009D093B" w:rsidP="009D093B">
      <w:pPr>
        <w:spacing w:line="360" w:lineRule="auto"/>
        <w:rPr>
          <w:sz w:val="24"/>
          <w:szCs w:val="24"/>
        </w:rPr>
      </w:pPr>
      <w:r w:rsidRPr="00FB2E50">
        <w:rPr>
          <w:sz w:val="24"/>
          <w:szCs w:val="24"/>
        </w:rPr>
        <w:t>3.3.1.2</w:t>
      </w:r>
      <w:r w:rsidRPr="00FB2E50">
        <w:rPr>
          <w:sz w:val="24"/>
          <w:szCs w:val="24"/>
        </w:rPr>
        <w:t xml:space="preserve">　对工作负责人指明带电设备的位置和注意事项。</w:t>
      </w:r>
    </w:p>
    <w:p w:rsidR="009D093B" w:rsidRPr="00FB2E50" w:rsidRDefault="009D093B" w:rsidP="009D093B">
      <w:pPr>
        <w:spacing w:line="360" w:lineRule="auto"/>
        <w:rPr>
          <w:sz w:val="24"/>
          <w:szCs w:val="24"/>
        </w:rPr>
      </w:pPr>
      <w:r w:rsidRPr="00FB2E50">
        <w:rPr>
          <w:sz w:val="24"/>
          <w:szCs w:val="24"/>
        </w:rPr>
        <w:t>3.3.1.3</w:t>
      </w:r>
      <w:r w:rsidRPr="00FB2E50">
        <w:rPr>
          <w:sz w:val="24"/>
          <w:szCs w:val="24"/>
        </w:rPr>
        <w:t xml:space="preserve">　和工作负责人在工作票上分别确认、签名。</w:t>
      </w:r>
    </w:p>
    <w:p w:rsidR="009D093B" w:rsidRPr="00FB2E50" w:rsidRDefault="009D093B" w:rsidP="009D093B">
      <w:pPr>
        <w:spacing w:line="360" w:lineRule="auto"/>
        <w:rPr>
          <w:sz w:val="24"/>
          <w:szCs w:val="24"/>
        </w:rPr>
      </w:pPr>
      <w:r w:rsidRPr="00FB2E50">
        <w:rPr>
          <w:sz w:val="24"/>
          <w:szCs w:val="24"/>
        </w:rPr>
        <w:t>3.3.2</w:t>
      </w:r>
      <w:r w:rsidRPr="00FB2E50">
        <w:rPr>
          <w:sz w:val="24"/>
          <w:szCs w:val="24"/>
        </w:rPr>
        <w:t xml:space="preserve">　运行人员不得变更有关检修设备的运行接线方式。工作负责人、工作许可人任何一方不得擅自变更安全措施，工作中如有特殊情况需要变更时，应先取得对方的同意并及时恢复。变更情况及时记录在值班日志内。</w:t>
      </w:r>
    </w:p>
    <w:p w:rsidR="009D093B" w:rsidRPr="00FB2E50" w:rsidRDefault="009D093B" w:rsidP="009D093B">
      <w:pPr>
        <w:spacing w:line="360" w:lineRule="auto"/>
        <w:rPr>
          <w:sz w:val="24"/>
          <w:szCs w:val="24"/>
        </w:rPr>
      </w:pPr>
      <w:r w:rsidRPr="00FB2E50">
        <w:rPr>
          <w:rFonts w:hint="eastAsia"/>
          <w:sz w:val="24"/>
          <w:szCs w:val="24"/>
        </w:rPr>
        <w:t xml:space="preserve">3.3.3  </w:t>
      </w:r>
      <w:r w:rsidRPr="00FB2E50">
        <w:rPr>
          <w:rFonts w:hint="eastAsia"/>
          <w:sz w:val="24"/>
          <w:szCs w:val="24"/>
        </w:rPr>
        <w:t>变电站（发电厂）第二种工作票可采取电话许可方式，但应录音，并各自做好记录。采取电话许可的工作票，工作所需安全措施可由工作人员自行布置，工作结束后应汇报工作许可人。</w:t>
      </w:r>
    </w:p>
    <w:p w:rsidR="009D093B" w:rsidRPr="00FB2E50" w:rsidRDefault="009D093B" w:rsidP="009D093B">
      <w:pPr>
        <w:spacing w:line="360" w:lineRule="auto"/>
        <w:rPr>
          <w:sz w:val="24"/>
          <w:szCs w:val="24"/>
        </w:rPr>
      </w:pPr>
      <w:r w:rsidRPr="00FB2E50">
        <w:rPr>
          <w:sz w:val="24"/>
          <w:szCs w:val="24"/>
        </w:rPr>
        <w:t>3.4</w:t>
      </w:r>
      <w:r w:rsidRPr="00FB2E50">
        <w:rPr>
          <w:sz w:val="24"/>
          <w:szCs w:val="24"/>
        </w:rPr>
        <w:t xml:space="preserve">　工作监护制度。</w:t>
      </w:r>
    </w:p>
    <w:p w:rsidR="009D093B" w:rsidRPr="00FB2E50" w:rsidRDefault="009D093B" w:rsidP="009D093B">
      <w:pPr>
        <w:spacing w:line="360" w:lineRule="auto"/>
        <w:rPr>
          <w:sz w:val="24"/>
          <w:szCs w:val="24"/>
        </w:rPr>
      </w:pPr>
      <w:r w:rsidRPr="00FB2E50">
        <w:rPr>
          <w:sz w:val="24"/>
          <w:szCs w:val="24"/>
        </w:rPr>
        <w:t>3.4.1</w:t>
      </w:r>
      <w:r w:rsidRPr="00FB2E50">
        <w:rPr>
          <w:sz w:val="24"/>
          <w:szCs w:val="24"/>
        </w:rPr>
        <w:t xml:space="preserve">　工作许可手续完成后，工作负责人、专责监护人应向工作班成员交待工作内容、人员分工、带电部位和现场安全措施，进行危险点告知，并履行确认手续同，工作班方可开始工作。工作负责人、专责监护人应始终在工作现场，对工作班人员的安全认真监护，及时纠正不安全的行为。</w:t>
      </w:r>
    </w:p>
    <w:p w:rsidR="009D093B" w:rsidRPr="00FB2E50" w:rsidRDefault="009D093B" w:rsidP="009D093B">
      <w:pPr>
        <w:spacing w:line="360" w:lineRule="auto"/>
        <w:rPr>
          <w:sz w:val="24"/>
          <w:szCs w:val="24"/>
        </w:rPr>
      </w:pPr>
      <w:r w:rsidRPr="00FB2E50">
        <w:rPr>
          <w:sz w:val="24"/>
          <w:szCs w:val="24"/>
        </w:rPr>
        <w:t>3.4.2</w:t>
      </w:r>
      <w:r w:rsidRPr="00FB2E50">
        <w:rPr>
          <w:sz w:val="24"/>
          <w:szCs w:val="24"/>
        </w:rPr>
        <w:t xml:space="preserve">　所有工作人员</w:t>
      </w:r>
      <w:r w:rsidRPr="00FB2E50">
        <w:rPr>
          <w:sz w:val="24"/>
          <w:szCs w:val="24"/>
        </w:rPr>
        <w:t>(</w:t>
      </w:r>
      <w:r w:rsidRPr="00FB2E50">
        <w:rPr>
          <w:sz w:val="24"/>
          <w:szCs w:val="24"/>
        </w:rPr>
        <w:t>包括工作负责人</w:t>
      </w:r>
      <w:r w:rsidRPr="00FB2E50">
        <w:rPr>
          <w:sz w:val="24"/>
          <w:szCs w:val="24"/>
        </w:rPr>
        <w:t>)</w:t>
      </w:r>
      <w:r w:rsidRPr="00FB2E50">
        <w:rPr>
          <w:sz w:val="24"/>
          <w:szCs w:val="24"/>
        </w:rPr>
        <w:t>不许单独进入、滞留在高压室、阀厅内和室外高压设备区内。</w:t>
      </w:r>
    </w:p>
    <w:p w:rsidR="009D093B" w:rsidRPr="00FB2E50" w:rsidRDefault="009D093B" w:rsidP="009D093B">
      <w:pPr>
        <w:spacing w:line="360" w:lineRule="auto"/>
        <w:rPr>
          <w:sz w:val="24"/>
          <w:szCs w:val="24"/>
        </w:rPr>
      </w:pPr>
      <w:r w:rsidRPr="00FB2E50">
        <w:rPr>
          <w:sz w:val="24"/>
          <w:szCs w:val="24"/>
        </w:rPr>
        <w:t>若工作需要</w:t>
      </w:r>
      <w:r w:rsidRPr="00FB2E50">
        <w:rPr>
          <w:sz w:val="24"/>
          <w:szCs w:val="24"/>
        </w:rPr>
        <w:t>(</w:t>
      </w:r>
      <w:r w:rsidRPr="00FB2E50">
        <w:rPr>
          <w:sz w:val="24"/>
          <w:szCs w:val="24"/>
        </w:rPr>
        <w:t>如测量极性、回路导通试验、光纤回路检查等</w:t>
      </w:r>
      <w:r w:rsidRPr="00FB2E50">
        <w:rPr>
          <w:sz w:val="24"/>
          <w:szCs w:val="24"/>
        </w:rPr>
        <w:t>)</w:t>
      </w:r>
      <w:r w:rsidRPr="00FB2E50">
        <w:rPr>
          <w:sz w:val="24"/>
          <w:szCs w:val="24"/>
        </w:rPr>
        <w:t>，而且现场设备允许时，可以准许工作班中有实际经验的一个人或几人同时在它室进行工作，但工作负责人应在事前将有关安全注意事项予以详尽的告知。</w:t>
      </w:r>
    </w:p>
    <w:p w:rsidR="009D093B" w:rsidRPr="00FB2E50" w:rsidRDefault="009D093B" w:rsidP="009D093B">
      <w:pPr>
        <w:spacing w:line="360" w:lineRule="auto"/>
        <w:rPr>
          <w:sz w:val="24"/>
          <w:szCs w:val="24"/>
        </w:rPr>
      </w:pPr>
      <w:r w:rsidRPr="00FB2E50">
        <w:rPr>
          <w:sz w:val="24"/>
          <w:szCs w:val="24"/>
        </w:rPr>
        <w:t>3.4.3</w:t>
      </w:r>
      <w:r w:rsidRPr="00FB2E50">
        <w:rPr>
          <w:sz w:val="24"/>
          <w:szCs w:val="24"/>
        </w:rPr>
        <w:t xml:space="preserve">　工作负责人在全部停电时，可以参加工作班工作。在部分停电时，只有在安全措施可靠，人员集中在一个工作地点，不致误碰有电部分的情况下，方能参加工作。</w:t>
      </w:r>
    </w:p>
    <w:p w:rsidR="009D093B" w:rsidRPr="00FB2E50" w:rsidRDefault="009D093B" w:rsidP="009D093B">
      <w:pPr>
        <w:spacing w:line="360" w:lineRule="auto"/>
        <w:rPr>
          <w:sz w:val="24"/>
          <w:szCs w:val="24"/>
        </w:rPr>
      </w:pPr>
      <w:r w:rsidRPr="00FB2E50">
        <w:rPr>
          <w:sz w:val="24"/>
          <w:szCs w:val="24"/>
        </w:rPr>
        <w:t>工作票签发人或工作负责人，应根据现场的安全条件、施工范围、工作需要等具体情况，</w:t>
      </w:r>
      <w:r w:rsidRPr="00FB2E50">
        <w:rPr>
          <w:sz w:val="24"/>
          <w:szCs w:val="24"/>
        </w:rPr>
        <w:lastRenderedPageBreak/>
        <w:t>增设专责监护人和确定被监护的人员。</w:t>
      </w:r>
    </w:p>
    <w:p w:rsidR="009D093B" w:rsidRPr="00FB2E50" w:rsidRDefault="009D093B" w:rsidP="009D093B">
      <w:pPr>
        <w:spacing w:line="360" w:lineRule="auto"/>
        <w:rPr>
          <w:sz w:val="24"/>
          <w:szCs w:val="24"/>
        </w:rPr>
      </w:pPr>
      <w:r w:rsidRPr="00FB2E50">
        <w:rPr>
          <w:sz w:val="24"/>
          <w:szCs w:val="24"/>
        </w:rPr>
        <w:t>专责监护人不得兼做其他工作。专责监护人临时离开时，应通知被监护人员停止工作或离开工作现场，待专责监护人回来后方可恢复工作。若专责监护人必须长时间离开工作现场时，应由工作负责人变更专责监护人，履行变更手续，并告知全体被监护人员。</w:t>
      </w:r>
    </w:p>
    <w:p w:rsidR="009D093B" w:rsidRPr="00FB2E50" w:rsidRDefault="009D093B" w:rsidP="009D093B">
      <w:pPr>
        <w:spacing w:line="360" w:lineRule="auto"/>
        <w:rPr>
          <w:sz w:val="24"/>
          <w:szCs w:val="24"/>
        </w:rPr>
      </w:pPr>
      <w:r w:rsidRPr="00FB2E50">
        <w:rPr>
          <w:sz w:val="24"/>
          <w:szCs w:val="24"/>
        </w:rPr>
        <w:t>3.4.4</w:t>
      </w:r>
      <w:r w:rsidRPr="00FB2E50">
        <w:rPr>
          <w:sz w:val="24"/>
          <w:szCs w:val="24"/>
        </w:rPr>
        <w:t xml:space="preserve">　工作期间，工作负责人若因故暂时离开工作现场时，应指定能胜任的人员临时代替，离开前应将工作现场交待清楚，并告知工作班成员。原工作负责人返回工作现场时，也应履行同样的交接手续。</w:t>
      </w:r>
    </w:p>
    <w:p w:rsidR="009D093B" w:rsidRPr="00FB2E50" w:rsidRDefault="009D093B" w:rsidP="009D093B">
      <w:pPr>
        <w:spacing w:line="360" w:lineRule="auto"/>
        <w:rPr>
          <w:sz w:val="24"/>
          <w:szCs w:val="24"/>
        </w:rPr>
      </w:pPr>
      <w:r w:rsidRPr="00FB2E50">
        <w:rPr>
          <w:sz w:val="24"/>
          <w:szCs w:val="24"/>
        </w:rPr>
        <w:t>若工作负责人必须长时间离开工作现场时，应由原工作票签发人变更工作负责人，履行变更手续，并告知全体工作员及工作许可人。原、现工作负责人应做好必要的交接。</w:t>
      </w:r>
    </w:p>
    <w:p w:rsidR="009D093B" w:rsidRPr="00FB2E50" w:rsidRDefault="009D093B" w:rsidP="009D093B">
      <w:pPr>
        <w:spacing w:line="360" w:lineRule="auto"/>
        <w:rPr>
          <w:sz w:val="24"/>
          <w:szCs w:val="24"/>
        </w:rPr>
      </w:pPr>
      <w:r w:rsidRPr="00FB2E50">
        <w:rPr>
          <w:sz w:val="24"/>
          <w:szCs w:val="24"/>
        </w:rPr>
        <w:t>3.5</w:t>
      </w:r>
      <w:r w:rsidRPr="00FB2E50">
        <w:rPr>
          <w:sz w:val="24"/>
          <w:szCs w:val="24"/>
        </w:rPr>
        <w:t xml:space="preserve">　工作间断、转移和终结制度。</w:t>
      </w:r>
    </w:p>
    <w:p w:rsidR="009D093B" w:rsidRPr="00FB2E50" w:rsidRDefault="009D093B" w:rsidP="009D093B">
      <w:pPr>
        <w:spacing w:line="360" w:lineRule="auto"/>
        <w:rPr>
          <w:sz w:val="24"/>
          <w:szCs w:val="24"/>
        </w:rPr>
      </w:pPr>
      <w:r w:rsidRPr="00FB2E50">
        <w:rPr>
          <w:sz w:val="24"/>
          <w:szCs w:val="24"/>
        </w:rPr>
        <w:t>3.5.1</w:t>
      </w:r>
      <w:r w:rsidRPr="00FB2E50">
        <w:rPr>
          <w:sz w:val="24"/>
          <w:szCs w:val="24"/>
        </w:rPr>
        <w:t xml:space="preserve">　工作间断时，工作班人员应从工作现场撤出</w:t>
      </w:r>
      <w:r w:rsidRPr="00FB2E50">
        <w:rPr>
          <w:rFonts w:hint="eastAsia"/>
          <w:sz w:val="24"/>
          <w:szCs w:val="24"/>
        </w:rPr>
        <w:t>。</w:t>
      </w:r>
      <w:r w:rsidRPr="00FB2E50">
        <w:rPr>
          <w:sz w:val="24"/>
          <w:szCs w:val="24"/>
        </w:rPr>
        <w:t>每日收工，应清扫工作地点，开放已封闭的通道，并</w:t>
      </w:r>
      <w:r w:rsidRPr="00FB2E50">
        <w:rPr>
          <w:rFonts w:hint="eastAsia"/>
          <w:sz w:val="24"/>
          <w:szCs w:val="24"/>
        </w:rPr>
        <w:t>电话告知工作许可人。若工作间断后所有安全措施和接线方式保持不变，工作票可由工作负责人收执</w:t>
      </w:r>
      <w:r w:rsidRPr="00FB2E50">
        <w:rPr>
          <w:sz w:val="24"/>
          <w:szCs w:val="24"/>
        </w:rPr>
        <w:t>。次日复工时，</w:t>
      </w:r>
      <w:r w:rsidRPr="00FB2E50">
        <w:rPr>
          <w:rFonts w:hint="eastAsia"/>
          <w:sz w:val="24"/>
          <w:szCs w:val="24"/>
        </w:rPr>
        <w:t>工作负责人应电话告知</w:t>
      </w:r>
      <w:r w:rsidRPr="00FB2E50">
        <w:rPr>
          <w:sz w:val="24"/>
          <w:szCs w:val="24"/>
        </w:rPr>
        <w:t>工作许可人</w:t>
      </w:r>
      <w:r w:rsidRPr="00FB2E50">
        <w:rPr>
          <w:rFonts w:hint="eastAsia"/>
          <w:sz w:val="24"/>
          <w:szCs w:val="24"/>
        </w:rPr>
        <w:t>，并</w:t>
      </w:r>
      <w:r w:rsidRPr="00FB2E50">
        <w:rPr>
          <w:sz w:val="24"/>
          <w:szCs w:val="24"/>
        </w:rPr>
        <w:t>重新认真检查安全措施是否符合工作票的要求</w:t>
      </w:r>
      <w:r w:rsidRPr="00FB2E50">
        <w:rPr>
          <w:rFonts w:hint="eastAsia"/>
          <w:sz w:val="24"/>
          <w:szCs w:val="24"/>
        </w:rPr>
        <w:t>。间断后继续工作，</w:t>
      </w:r>
      <w:r w:rsidRPr="00FB2E50">
        <w:rPr>
          <w:sz w:val="24"/>
          <w:szCs w:val="24"/>
        </w:rPr>
        <w:t>若无工作负责人或专责监护人带领，作业人员不得进入工作地点。</w:t>
      </w:r>
    </w:p>
    <w:p w:rsidR="009D093B" w:rsidRPr="00FB2E50" w:rsidRDefault="009D093B" w:rsidP="009D093B">
      <w:pPr>
        <w:spacing w:line="360" w:lineRule="auto"/>
        <w:rPr>
          <w:sz w:val="24"/>
          <w:szCs w:val="24"/>
        </w:rPr>
      </w:pPr>
      <w:r w:rsidRPr="00FB2E50">
        <w:rPr>
          <w:sz w:val="24"/>
          <w:szCs w:val="24"/>
        </w:rPr>
        <w:t>3.5.2</w:t>
      </w:r>
      <w:r w:rsidRPr="00FB2E50">
        <w:rPr>
          <w:sz w:val="24"/>
          <w:szCs w:val="24"/>
        </w:rPr>
        <w:t xml:space="preserve">　在未办理工作票终结手续以前，任何人员不准将停电设备合闸送电。</w:t>
      </w:r>
    </w:p>
    <w:p w:rsidR="009D093B" w:rsidRPr="00FB2E50" w:rsidRDefault="009D093B" w:rsidP="009D093B">
      <w:pPr>
        <w:spacing w:line="360" w:lineRule="auto"/>
        <w:rPr>
          <w:sz w:val="24"/>
          <w:szCs w:val="24"/>
        </w:rPr>
      </w:pPr>
      <w:r w:rsidRPr="00FB2E50">
        <w:rPr>
          <w:sz w:val="24"/>
          <w:szCs w:val="24"/>
        </w:rPr>
        <w:t>在工作间断期间，若有紧急需要，运行人员可在工作票未交回的情况下合闸送电，但应先通知工作负责人，在得到工作班全体人员已经离开工作地点、可以送电的答复后方可执行，并应采取下列措施</w:t>
      </w:r>
      <w:r w:rsidRPr="00FB2E50">
        <w:rPr>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sz w:val="24"/>
          <w:szCs w:val="24"/>
        </w:rPr>
        <w:t>)</w:t>
      </w:r>
      <w:r w:rsidRPr="00FB2E50">
        <w:rPr>
          <w:sz w:val="24"/>
          <w:szCs w:val="24"/>
        </w:rPr>
        <w:t>拆除临时遮栏、接地线和标示牌，恢复常设遮栏，换挂</w:t>
      </w:r>
      <w:r w:rsidRPr="00FB2E50">
        <w:rPr>
          <w:sz w:val="24"/>
          <w:szCs w:val="24"/>
        </w:rPr>
        <w:t>“</w:t>
      </w:r>
      <w:r w:rsidRPr="00FB2E50">
        <w:rPr>
          <w:sz w:val="24"/>
          <w:szCs w:val="24"/>
        </w:rPr>
        <w:t>止步，高压危险</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2)</w:t>
      </w:r>
      <w:r w:rsidRPr="00FB2E50">
        <w:rPr>
          <w:sz w:val="24"/>
          <w:szCs w:val="24"/>
        </w:rPr>
        <w:t>应在所有道路派专人守候，以便告诉工作班人员</w:t>
      </w:r>
      <w:r w:rsidRPr="00FB2E50">
        <w:rPr>
          <w:sz w:val="24"/>
          <w:szCs w:val="24"/>
        </w:rPr>
        <w:t>“</w:t>
      </w:r>
      <w:r w:rsidRPr="00FB2E50">
        <w:rPr>
          <w:sz w:val="24"/>
          <w:szCs w:val="24"/>
        </w:rPr>
        <w:t>设备己经合闸送电，不得继续工作</w:t>
      </w:r>
      <w:r w:rsidRPr="00FB2E50">
        <w:rPr>
          <w:sz w:val="24"/>
          <w:szCs w:val="24"/>
        </w:rPr>
        <w:t>”</w:t>
      </w:r>
      <w:r w:rsidRPr="00FB2E50">
        <w:rPr>
          <w:sz w:val="24"/>
          <w:szCs w:val="24"/>
        </w:rPr>
        <w:t>。守候人员在工作票未交回以前，不得离开守候地点。</w:t>
      </w:r>
    </w:p>
    <w:p w:rsidR="009D093B" w:rsidRPr="00FB2E50" w:rsidRDefault="009D093B" w:rsidP="009D093B">
      <w:pPr>
        <w:spacing w:line="360" w:lineRule="auto"/>
        <w:rPr>
          <w:sz w:val="24"/>
          <w:szCs w:val="24"/>
        </w:rPr>
      </w:pPr>
      <w:r w:rsidRPr="00FB2E50">
        <w:rPr>
          <w:sz w:val="24"/>
          <w:szCs w:val="24"/>
        </w:rPr>
        <w:t>3.5.3</w:t>
      </w:r>
      <w:r w:rsidRPr="00FB2E50">
        <w:rPr>
          <w:sz w:val="24"/>
          <w:szCs w:val="24"/>
        </w:rPr>
        <w:t xml:space="preserve">　检修工作结束以前，若需将设备试加工作电压，应按下列条件进行</w:t>
      </w:r>
      <w:r w:rsidRPr="00FB2E50">
        <w:rPr>
          <w:sz w:val="24"/>
          <w:szCs w:val="24"/>
        </w:rPr>
        <w:t>:</w:t>
      </w:r>
    </w:p>
    <w:p w:rsidR="009D093B" w:rsidRPr="00FB2E50" w:rsidRDefault="009D093B" w:rsidP="009D093B">
      <w:pPr>
        <w:spacing w:line="360" w:lineRule="auto"/>
        <w:rPr>
          <w:sz w:val="24"/>
          <w:szCs w:val="24"/>
        </w:rPr>
      </w:pPr>
      <w:r w:rsidRPr="00FB2E50">
        <w:rPr>
          <w:sz w:val="24"/>
          <w:szCs w:val="24"/>
        </w:rPr>
        <w:t>1)</w:t>
      </w:r>
      <w:r w:rsidRPr="00FB2E50">
        <w:rPr>
          <w:sz w:val="24"/>
          <w:szCs w:val="24"/>
        </w:rPr>
        <w:t>全体工作人员撤离工作地点。</w:t>
      </w:r>
    </w:p>
    <w:p w:rsidR="009D093B" w:rsidRPr="00FB2E50" w:rsidRDefault="009D093B" w:rsidP="009D093B">
      <w:pPr>
        <w:spacing w:line="360" w:lineRule="auto"/>
        <w:rPr>
          <w:sz w:val="24"/>
          <w:szCs w:val="24"/>
        </w:rPr>
      </w:pPr>
      <w:r w:rsidRPr="00FB2E50">
        <w:rPr>
          <w:sz w:val="24"/>
          <w:szCs w:val="24"/>
        </w:rPr>
        <w:t>2)</w:t>
      </w:r>
      <w:r w:rsidRPr="00FB2E50">
        <w:rPr>
          <w:sz w:val="24"/>
          <w:szCs w:val="24"/>
        </w:rPr>
        <w:t>将该系统的所有工作票收回，拆除临时遮栏、接地线和标示牌，恢复常设遮栏。</w:t>
      </w:r>
    </w:p>
    <w:p w:rsidR="009D093B" w:rsidRPr="00FB2E50" w:rsidRDefault="009D093B" w:rsidP="009D093B">
      <w:pPr>
        <w:spacing w:line="360" w:lineRule="auto"/>
        <w:rPr>
          <w:sz w:val="24"/>
          <w:szCs w:val="24"/>
        </w:rPr>
      </w:pPr>
      <w:r w:rsidRPr="00FB2E50">
        <w:rPr>
          <w:sz w:val="24"/>
          <w:szCs w:val="24"/>
        </w:rPr>
        <w:t>3)</w:t>
      </w:r>
      <w:r w:rsidRPr="00FB2E50">
        <w:rPr>
          <w:sz w:val="24"/>
          <w:szCs w:val="24"/>
        </w:rPr>
        <w:t>应在工作负责人和运行人员进行全面检查无误后，由运行人员进行加压试验。工作班若需继续工作时，应重新履行工作许可手续。</w:t>
      </w:r>
    </w:p>
    <w:p w:rsidR="009D093B" w:rsidRPr="00FB2E50" w:rsidRDefault="009D093B" w:rsidP="009D093B">
      <w:pPr>
        <w:spacing w:line="360" w:lineRule="auto"/>
        <w:rPr>
          <w:sz w:val="24"/>
          <w:szCs w:val="24"/>
        </w:rPr>
      </w:pPr>
      <w:r w:rsidRPr="00FB2E50">
        <w:rPr>
          <w:sz w:val="24"/>
          <w:szCs w:val="24"/>
        </w:rPr>
        <w:t>3.5.4</w:t>
      </w:r>
      <w:r w:rsidRPr="00FB2E50">
        <w:rPr>
          <w:sz w:val="24"/>
          <w:szCs w:val="24"/>
        </w:rPr>
        <w:t xml:space="preserve">　在同一电气连接部分用同一工作票依次在几个工作地点转移工作时，全部安全措施</w:t>
      </w:r>
      <w:r w:rsidRPr="00FB2E50">
        <w:rPr>
          <w:sz w:val="24"/>
          <w:szCs w:val="24"/>
        </w:rPr>
        <w:lastRenderedPageBreak/>
        <w:t>由运行人员在开工前一次做完，不需再办理转移手续。但工作负责人在转移工作地点时，应向工作人员交待带电范围、安全措施和注意事项。</w:t>
      </w:r>
    </w:p>
    <w:p w:rsidR="009D093B" w:rsidRPr="00FB2E50" w:rsidRDefault="009D093B" w:rsidP="009D093B">
      <w:pPr>
        <w:spacing w:line="360" w:lineRule="auto"/>
        <w:rPr>
          <w:sz w:val="24"/>
          <w:szCs w:val="24"/>
        </w:rPr>
      </w:pPr>
      <w:r w:rsidRPr="00FB2E50">
        <w:rPr>
          <w:sz w:val="24"/>
          <w:szCs w:val="24"/>
        </w:rPr>
        <w:t>3.5.5</w:t>
      </w:r>
      <w:r w:rsidRPr="00FB2E50">
        <w:rPr>
          <w:sz w:val="24"/>
          <w:szCs w:val="24"/>
        </w:rPr>
        <w:t xml:space="preserve">　全部工作完毕后，工作班应清扫、整理现场。工作负责人应先周密地检查，待全体工作人员撤离工作地点后，再向运行人员交待所修项目、发现的问题、试验结果和存在问题等，并与运行人员共同检查设备状况、状态，有无遗留物件，是否清洁等，然后在工作票上填明工作结束时间。经双方签名后，表示工作终结。</w:t>
      </w:r>
    </w:p>
    <w:p w:rsidR="009D093B" w:rsidRPr="00FB2E50" w:rsidRDefault="009D093B" w:rsidP="009D093B">
      <w:pPr>
        <w:spacing w:line="360" w:lineRule="auto"/>
        <w:rPr>
          <w:sz w:val="24"/>
          <w:szCs w:val="24"/>
        </w:rPr>
      </w:pPr>
      <w:r w:rsidRPr="00FB2E50">
        <w:rPr>
          <w:sz w:val="24"/>
          <w:szCs w:val="24"/>
        </w:rPr>
        <w:t>待工作票上的临时遮栏已拆除，标示牌已取下，已恢复常设遮栏，未拆除的接地线、未拉开的接地刀闸</w:t>
      </w:r>
      <w:r w:rsidRPr="00FB2E50">
        <w:rPr>
          <w:sz w:val="24"/>
          <w:szCs w:val="24"/>
        </w:rPr>
        <w:t>(</w:t>
      </w:r>
      <w:r w:rsidRPr="00FB2E50">
        <w:rPr>
          <w:sz w:val="24"/>
          <w:szCs w:val="24"/>
        </w:rPr>
        <w:t>装置</w:t>
      </w:r>
      <w:r w:rsidRPr="00FB2E50">
        <w:rPr>
          <w:sz w:val="24"/>
          <w:szCs w:val="24"/>
        </w:rPr>
        <w:t>)</w:t>
      </w:r>
      <w:r w:rsidRPr="00FB2E50">
        <w:rPr>
          <w:sz w:val="24"/>
          <w:szCs w:val="24"/>
        </w:rPr>
        <w:t>等设备运行方式已汇报调度，工作票方告终结。</w:t>
      </w:r>
    </w:p>
    <w:p w:rsidR="009D093B" w:rsidRPr="00FB2E50" w:rsidRDefault="009D093B" w:rsidP="009D093B">
      <w:pPr>
        <w:spacing w:line="360" w:lineRule="auto"/>
        <w:rPr>
          <w:sz w:val="24"/>
          <w:szCs w:val="24"/>
        </w:rPr>
      </w:pPr>
      <w:r w:rsidRPr="00FB2E50">
        <w:rPr>
          <w:sz w:val="24"/>
          <w:szCs w:val="24"/>
        </w:rPr>
        <w:t>3.5.6</w:t>
      </w:r>
      <w:r w:rsidRPr="00FB2E50">
        <w:rPr>
          <w:sz w:val="24"/>
          <w:szCs w:val="24"/>
        </w:rPr>
        <w:t xml:space="preserve">　只有在同一停电系统的所有工作票都已终结，并得到值班调度员或运行值班负责人的许可指令后，方可合闸送电。</w:t>
      </w:r>
    </w:p>
    <w:p w:rsidR="009D093B" w:rsidRPr="00FB2E50" w:rsidRDefault="009D093B" w:rsidP="009D093B">
      <w:pPr>
        <w:spacing w:line="360" w:lineRule="auto"/>
        <w:rPr>
          <w:sz w:val="24"/>
          <w:szCs w:val="24"/>
        </w:rPr>
      </w:pPr>
      <w:r w:rsidRPr="00FB2E50">
        <w:rPr>
          <w:sz w:val="24"/>
          <w:szCs w:val="24"/>
        </w:rPr>
        <w:t>3.5.7</w:t>
      </w:r>
      <w:r w:rsidRPr="00FB2E50">
        <w:rPr>
          <w:sz w:val="24"/>
          <w:szCs w:val="24"/>
        </w:rPr>
        <w:t xml:space="preserve">　己终结的工作票、事故应急抢修单应保存</w:t>
      </w:r>
      <w:r w:rsidRPr="00FB2E50">
        <w:rPr>
          <w:sz w:val="24"/>
          <w:szCs w:val="24"/>
        </w:rPr>
        <w:t>1</w:t>
      </w:r>
      <w:r w:rsidRPr="00FB2E50">
        <w:rPr>
          <w:sz w:val="24"/>
          <w:szCs w:val="24"/>
        </w:rPr>
        <w:t>年。</w:t>
      </w:r>
    </w:p>
    <w:p w:rsidR="009D093B" w:rsidRPr="00FB2E50" w:rsidRDefault="009D093B" w:rsidP="009D093B">
      <w:pPr>
        <w:spacing w:line="360" w:lineRule="auto"/>
        <w:rPr>
          <w:sz w:val="24"/>
          <w:szCs w:val="24"/>
        </w:rPr>
      </w:pPr>
      <w:r w:rsidRPr="00FB2E50">
        <w:rPr>
          <w:sz w:val="24"/>
          <w:szCs w:val="24"/>
        </w:rPr>
        <w:t>4</w:t>
      </w:r>
      <w:r w:rsidRPr="00FB2E50">
        <w:rPr>
          <w:sz w:val="24"/>
          <w:szCs w:val="24"/>
        </w:rPr>
        <w:t xml:space="preserve">　保证安全的技术措施</w:t>
      </w:r>
    </w:p>
    <w:p w:rsidR="009D093B" w:rsidRPr="00FB2E50" w:rsidRDefault="009D093B" w:rsidP="009D093B">
      <w:pPr>
        <w:spacing w:line="360" w:lineRule="auto"/>
        <w:rPr>
          <w:sz w:val="24"/>
          <w:szCs w:val="24"/>
        </w:rPr>
      </w:pPr>
      <w:r w:rsidRPr="00FB2E50">
        <w:rPr>
          <w:sz w:val="24"/>
          <w:szCs w:val="24"/>
        </w:rPr>
        <w:t>4.1</w:t>
      </w:r>
      <w:r w:rsidRPr="00FB2E50">
        <w:rPr>
          <w:sz w:val="24"/>
          <w:szCs w:val="24"/>
        </w:rPr>
        <w:t xml:space="preserve">　在电气设备上工作，保证安全的技术措施。</w:t>
      </w:r>
    </w:p>
    <w:p w:rsidR="009D093B" w:rsidRPr="00FB2E50" w:rsidRDefault="009D093B" w:rsidP="009D093B">
      <w:pPr>
        <w:spacing w:line="360" w:lineRule="auto"/>
        <w:rPr>
          <w:sz w:val="24"/>
          <w:szCs w:val="24"/>
        </w:rPr>
      </w:pPr>
      <w:r w:rsidRPr="00FB2E50">
        <w:rPr>
          <w:sz w:val="24"/>
          <w:szCs w:val="24"/>
        </w:rPr>
        <w:t>4.1.1</w:t>
      </w:r>
      <w:r w:rsidRPr="00FB2E50">
        <w:rPr>
          <w:sz w:val="24"/>
          <w:szCs w:val="24"/>
        </w:rPr>
        <w:t xml:space="preserve">　停电。</w:t>
      </w:r>
    </w:p>
    <w:p w:rsidR="009D093B" w:rsidRPr="00FB2E50" w:rsidRDefault="009D093B" w:rsidP="009D093B">
      <w:pPr>
        <w:spacing w:line="360" w:lineRule="auto"/>
        <w:rPr>
          <w:sz w:val="24"/>
          <w:szCs w:val="24"/>
        </w:rPr>
      </w:pPr>
      <w:r w:rsidRPr="00FB2E50">
        <w:rPr>
          <w:sz w:val="24"/>
          <w:szCs w:val="24"/>
        </w:rPr>
        <w:t>4.1.2</w:t>
      </w:r>
      <w:r w:rsidRPr="00FB2E50">
        <w:rPr>
          <w:sz w:val="24"/>
          <w:szCs w:val="24"/>
        </w:rPr>
        <w:t xml:space="preserve">　验电。</w:t>
      </w:r>
    </w:p>
    <w:p w:rsidR="009D093B" w:rsidRPr="00FB2E50" w:rsidRDefault="009D093B" w:rsidP="009D093B">
      <w:pPr>
        <w:spacing w:line="360" w:lineRule="auto"/>
        <w:rPr>
          <w:sz w:val="24"/>
          <w:szCs w:val="24"/>
        </w:rPr>
      </w:pPr>
      <w:r w:rsidRPr="00FB2E50">
        <w:rPr>
          <w:sz w:val="24"/>
          <w:szCs w:val="24"/>
        </w:rPr>
        <w:t>4.1.3</w:t>
      </w:r>
      <w:r w:rsidRPr="00FB2E50">
        <w:rPr>
          <w:sz w:val="24"/>
          <w:szCs w:val="24"/>
        </w:rPr>
        <w:t xml:space="preserve">　接地。</w:t>
      </w:r>
    </w:p>
    <w:p w:rsidR="009D093B" w:rsidRPr="00FB2E50" w:rsidRDefault="009D093B" w:rsidP="009D093B">
      <w:pPr>
        <w:spacing w:line="360" w:lineRule="auto"/>
        <w:rPr>
          <w:sz w:val="24"/>
          <w:szCs w:val="24"/>
        </w:rPr>
      </w:pPr>
      <w:r w:rsidRPr="00FB2E50">
        <w:rPr>
          <w:sz w:val="24"/>
          <w:szCs w:val="24"/>
        </w:rPr>
        <w:t>4.1.4</w:t>
      </w:r>
      <w:r w:rsidRPr="00FB2E50">
        <w:rPr>
          <w:sz w:val="24"/>
          <w:szCs w:val="24"/>
        </w:rPr>
        <w:t xml:space="preserve">　悬挂标示牌和装设遮栏</w:t>
      </w:r>
      <w:r w:rsidRPr="00FB2E50">
        <w:rPr>
          <w:sz w:val="24"/>
          <w:szCs w:val="24"/>
        </w:rPr>
        <w:t>(</w:t>
      </w:r>
      <w:r w:rsidRPr="00FB2E50">
        <w:rPr>
          <w:sz w:val="24"/>
          <w:szCs w:val="24"/>
        </w:rPr>
        <w:t>围栏</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上述措施由运行人员或有权执行操作的人员执行。</w:t>
      </w:r>
    </w:p>
    <w:p w:rsidR="009D093B" w:rsidRPr="00FB2E50" w:rsidRDefault="009D093B" w:rsidP="009D093B">
      <w:pPr>
        <w:spacing w:line="360" w:lineRule="auto"/>
        <w:rPr>
          <w:sz w:val="24"/>
          <w:szCs w:val="24"/>
        </w:rPr>
      </w:pPr>
      <w:r w:rsidRPr="00FB2E50">
        <w:rPr>
          <w:sz w:val="24"/>
          <w:szCs w:val="24"/>
        </w:rPr>
        <w:t>4.2</w:t>
      </w:r>
      <w:r w:rsidRPr="00FB2E50">
        <w:rPr>
          <w:sz w:val="24"/>
          <w:szCs w:val="24"/>
        </w:rPr>
        <w:t xml:space="preserve">　停电。</w:t>
      </w:r>
    </w:p>
    <w:p w:rsidR="009D093B" w:rsidRPr="00FB2E50" w:rsidRDefault="009D093B" w:rsidP="009D093B">
      <w:pPr>
        <w:spacing w:line="360" w:lineRule="auto"/>
        <w:rPr>
          <w:sz w:val="24"/>
          <w:szCs w:val="24"/>
        </w:rPr>
      </w:pPr>
      <w:r w:rsidRPr="00FB2E50">
        <w:rPr>
          <w:sz w:val="24"/>
          <w:szCs w:val="24"/>
        </w:rPr>
        <w:t>4.2.1</w:t>
      </w:r>
      <w:r w:rsidRPr="00FB2E50">
        <w:rPr>
          <w:sz w:val="24"/>
          <w:szCs w:val="24"/>
        </w:rPr>
        <w:t xml:space="preserve">　工作地点，应停电的设备如下</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4.2.1.1</w:t>
      </w:r>
      <w:r w:rsidRPr="00FB2E50">
        <w:rPr>
          <w:sz w:val="24"/>
          <w:szCs w:val="24"/>
        </w:rPr>
        <w:t xml:space="preserve">　检修的设备。</w:t>
      </w:r>
    </w:p>
    <w:p w:rsidR="009D093B" w:rsidRPr="00FB2E50" w:rsidRDefault="009D093B" w:rsidP="009D093B">
      <w:pPr>
        <w:spacing w:line="360" w:lineRule="auto"/>
        <w:rPr>
          <w:sz w:val="24"/>
          <w:szCs w:val="24"/>
        </w:rPr>
      </w:pPr>
      <w:r w:rsidRPr="00FB2E50">
        <w:rPr>
          <w:sz w:val="24"/>
          <w:szCs w:val="24"/>
        </w:rPr>
        <w:t>4.2.1.2</w:t>
      </w:r>
      <w:r w:rsidRPr="00FB2E50">
        <w:rPr>
          <w:sz w:val="24"/>
          <w:szCs w:val="24"/>
        </w:rPr>
        <w:t xml:space="preserve">　与工作人员在进行工作中正常活动范围的距离小于表</w:t>
      </w:r>
      <w:r w:rsidRPr="00FB2E50">
        <w:rPr>
          <w:sz w:val="24"/>
          <w:szCs w:val="24"/>
        </w:rPr>
        <w:t>4-1</w:t>
      </w:r>
      <w:r w:rsidRPr="00FB2E50">
        <w:rPr>
          <w:sz w:val="24"/>
          <w:szCs w:val="24"/>
        </w:rPr>
        <w:t>规定的设备。</w:t>
      </w:r>
    </w:p>
    <w:p w:rsidR="009D093B" w:rsidRPr="00FB2E50" w:rsidRDefault="009D093B" w:rsidP="009D093B">
      <w:pPr>
        <w:spacing w:line="360" w:lineRule="auto"/>
        <w:rPr>
          <w:sz w:val="24"/>
          <w:szCs w:val="24"/>
        </w:rPr>
      </w:pPr>
      <w:r w:rsidRPr="00FB2E50">
        <w:rPr>
          <w:sz w:val="24"/>
          <w:szCs w:val="24"/>
        </w:rPr>
        <w:t>表</w:t>
      </w:r>
      <w:r w:rsidRPr="00FB2E50">
        <w:rPr>
          <w:sz w:val="24"/>
          <w:szCs w:val="24"/>
        </w:rPr>
        <w:t>4-1</w:t>
      </w:r>
      <w:r w:rsidRPr="00FB2E50">
        <w:rPr>
          <w:rFonts w:hint="eastAsia"/>
          <w:sz w:val="24"/>
          <w:szCs w:val="24"/>
        </w:rPr>
        <w:t xml:space="preserve">  </w:t>
      </w:r>
      <w:r w:rsidRPr="00FB2E50">
        <w:rPr>
          <w:sz w:val="24"/>
          <w:szCs w:val="24"/>
        </w:rPr>
        <w:t>工作人员工作中正常活动范围与</w:t>
      </w:r>
    </w:p>
    <w:p w:rsidR="009D093B" w:rsidRPr="00FB2E50" w:rsidRDefault="009D093B" w:rsidP="009D093B">
      <w:pPr>
        <w:spacing w:line="360" w:lineRule="auto"/>
        <w:rPr>
          <w:sz w:val="24"/>
          <w:szCs w:val="24"/>
        </w:rPr>
      </w:pPr>
      <w:r w:rsidRPr="00FB2E50">
        <w:rPr>
          <w:sz w:val="24"/>
          <w:szCs w:val="24"/>
        </w:rPr>
        <w:t>设备带电部分的安全距离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1"/>
        <w:gridCol w:w="2131"/>
      </w:tblGrid>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2130" w:type="dxa"/>
          </w:tcPr>
          <w:p w:rsidR="009D093B" w:rsidRPr="00FB2E50" w:rsidRDefault="009D093B" w:rsidP="00493A13">
            <w:pPr>
              <w:spacing w:line="360" w:lineRule="auto"/>
              <w:rPr>
                <w:sz w:val="24"/>
                <w:szCs w:val="24"/>
              </w:rPr>
            </w:pPr>
            <w:r w:rsidRPr="00FB2E50">
              <w:rPr>
                <w:rFonts w:hint="eastAsia"/>
                <w:sz w:val="24"/>
                <w:szCs w:val="24"/>
              </w:rPr>
              <w:t>安全距离（</w:t>
            </w:r>
            <w:r w:rsidRPr="00FB2E50">
              <w:rPr>
                <w:rFonts w:hint="eastAsia"/>
                <w:sz w:val="24"/>
                <w:szCs w:val="24"/>
              </w:rPr>
              <w:t>m</w:t>
            </w:r>
            <w:r w:rsidRPr="00FB2E50">
              <w:rPr>
                <w:rFonts w:hint="eastAsia"/>
                <w:sz w:val="24"/>
                <w:szCs w:val="24"/>
              </w:rPr>
              <w:t>）</w:t>
            </w:r>
          </w:p>
        </w:tc>
        <w:tc>
          <w:tcPr>
            <w:tcW w:w="2131"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2131" w:type="dxa"/>
          </w:tcPr>
          <w:p w:rsidR="009D093B" w:rsidRPr="00FB2E50" w:rsidRDefault="009D093B" w:rsidP="00493A13">
            <w:pPr>
              <w:spacing w:line="360" w:lineRule="auto"/>
              <w:rPr>
                <w:sz w:val="24"/>
                <w:szCs w:val="24"/>
              </w:rPr>
            </w:pPr>
            <w:r w:rsidRPr="00FB2E50">
              <w:rPr>
                <w:rFonts w:hint="eastAsia"/>
                <w:sz w:val="24"/>
                <w:szCs w:val="24"/>
              </w:rPr>
              <w:t>安全距离（</w:t>
            </w:r>
            <w:r w:rsidRPr="00FB2E50">
              <w:rPr>
                <w:rFonts w:hint="eastAsia"/>
                <w:sz w:val="24"/>
                <w:szCs w:val="24"/>
              </w:rPr>
              <w:t>m</w:t>
            </w:r>
            <w:r w:rsidRPr="00FB2E50">
              <w:rPr>
                <w:rFonts w:hint="eastAsia"/>
                <w:sz w:val="24"/>
                <w:szCs w:val="24"/>
              </w:rPr>
              <w:t>）</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10</w:t>
            </w:r>
            <w:r w:rsidRPr="00FB2E50">
              <w:rPr>
                <w:rFonts w:hint="eastAsia"/>
                <w:sz w:val="24"/>
                <w:szCs w:val="24"/>
              </w:rPr>
              <w:t>及以下（</w:t>
            </w:r>
            <w:r w:rsidRPr="00FB2E50">
              <w:rPr>
                <w:rFonts w:hint="eastAsia"/>
                <w:sz w:val="24"/>
                <w:szCs w:val="24"/>
              </w:rPr>
              <w:t>13.8</w:t>
            </w:r>
            <w:r w:rsidRPr="00FB2E50">
              <w:rPr>
                <w:rFonts w:hint="eastAsia"/>
                <w:sz w:val="24"/>
                <w:szCs w:val="24"/>
              </w:rPr>
              <w:t>）</w:t>
            </w:r>
          </w:p>
        </w:tc>
        <w:tc>
          <w:tcPr>
            <w:tcW w:w="2130" w:type="dxa"/>
          </w:tcPr>
          <w:p w:rsidR="009D093B" w:rsidRPr="00FB2E50" w:rsidRDefault="009D093B" w:rsidP="00493A13">
            <w:pPr>
              <w:spacing w:line="360" w:lineRule="auto"/>
              <w:rPr>
                <w:sz w:val="24"/>
                <w:szCs w:val="24"/>
              </w:rPr>
            </w:pPr>
            <w:r w:rsidRPr="00FB2E50">
              <w:rPr>
                <w:rFonts w:hint="eastAsia"/>
                <w:sz w:val="24"/>
                <w:szCs w:val="24"/>
              </w:rPr>
              <w:t>0.35</w:t>
            </w:r>
          </w:p>
        </w:tc>
        <w:tc>
          <w:tcPr>
            <w:tcW w:w="2131" w:type="dxa"/>
          </w:tcPr>
          <w:p w:rsidR="009D093B" w:rsidRPr="00FB2E50" w:rsidRDefault="009D093B" w:rsidP="00493A13">
            <w:pPr>
              <w:spacing w:line="360" w:lineRule="auto"/>
              <w:rPr>
                <w:sz w:val="24"/>
                <w:szCs w:val="24"/>
              </w:rPr>
            </w:pPr>
            <w:r w:rsidRPr="00FB2E50">
              <w:rPr>
                <w:rFonts w:hint="eastAsia"/>
                <w:sz w:val="24"/>
                <w:szCs w:val="24"/>
              </w:rPr>
              <w:t>750</w:t>
            </w:r>
          </w:p>
        </w:tc>
        <w:tc>
          <w:tcPr>
            <w:tcW w:w="2131" w:type="dxa"/>
          </w:tcPr>
          <w:p w:rsidR="009D093B" w:rsidRPr="00FB2E50" w:rsidRDefault="009D093B" w:rsidP="00493A13">
            <w:pPr>
              <w:spacing w:line="360" w:lineRule="auto"/>
              <w:rPr>
                <w:sz w:val="24"/>
                <w:szCs w:val="24"/>
              </w:rPr>
            </w:pPr>
            <w:r w:rsidRPr="00FB2E50">
              <w:rPr>
                <w:rFonts w:hint="eastAsia"/>
                <w:sz w:val="24"/>
                <w:szCs w:val="24"/>
              </w:rPr>
              <w:t>8.00</w:t>
            </w:r>
            <w:r w:rsidRPr="00FB2E50">
              <w:rPr>
                <w:rFonts w:hint="eastAsia"/>
                <w:sz w:val="24"/>
                <w:szCs w:val="24"/>
              </w:rPr>
              <w:t>①</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20</w:t>
            </w:r>
            <w:r w:rsidRPr="00FB2E50">
              <w:rPr>
                <w:rFonts w:hint="eastAsia"/>
                <w:sz w:val="24"/>
                <w:szCs w:val="24"/>
              </w:rPr>
              <w:t>、</w:t>
            </w:r>
            <w:r w:rsidRPr="00FB2E50">
              <w:rPr>
                <w:rFonts w:hint="eastAsia"/>
                <w:sz w:val="24"/>
                <w:szCs w:val="24"/>
              </w:rPr>
              <w:t>35</w:t>
            </w:r>
          </w:p>
        </w:tc>
        <w:tc>
          <w:tcPr>
            <w:tcW w:w="2130" w:type="dxa"/>
          </w:tcPr>
          <w:p w:rsidR="009D093B" w:rsidRPr="00FB2E50" w:rsidRDefault="009D093B" w:rsidP="00493A13">
            <w:pPr>
              <w:spacing w:line="360" w:lineRule="auto"/>
              <w:rPr>
                <w:sz w:val="24"/>
                <w:szCs w:val="24"/>
              </w:rPr>
            </w:pPr>
            <w:r w:rsidRPr="00FB2E50">
              <w:rPr>
                <w:rFonts w:hint="eastAsia"/>
                <w:sz w:val="24"/>
                <w:szCs w:val="24"/>
              </w:rPr>
              <w:t>0.60</w:t>
            </w:r>
          </w:p>
        </w:tc>
        <w:tc>
          <w:tcPr>
            <w:tcW w:w="2131" w:type="dxa"/>
          </w:tcPr>
          <w:p w:rsidR="009D093B" w:rsidRPr="00FB2E50" w:rsidRDefault="009D093B" w:rsidP="00493A13">
            <w:pPr>
              <w:spacing w:line="360" w:lineRule="auto"/>
              <w:rPr>
                <w:sz w:val="24"/>
                <w:szCs w:val="24"/>
              </w:rPr>
            </w:pPr>
            <w:r w:rsidRPr="00FB2E50">
              <w:rPr>
                <w:rFonts w:hint="eastAsia"/>
                <w:sz w:val="24"/>
                <w:szCs w:val="24"/>
              </w:rPr>
              <w:t>1000</w:t>
            </w:r>
          </w:p>
        </w:tc>
        <w:tc>
          <w:tcPr>
            <w:tcW w:w="2131" w:type="dxa"/>
          </w:tcPr>
          <w:p w:rsidR="009D093B" w:rsidRPr="00FB2E50" w:rsidRDefault="009D093B" w:rsidP="00493A13">
            <w:pPr>
              <w:spacing w:line="360" w:lineRule="auto"/>
              <w:rPr>
                <w:sz w:val="24"/>
                <w:szCs w:val="24"/>
              </w:rPr>
            </w:pPr>
            <w:r w:rsidRPr="00FB2E50">
              <w:rPr>
                <w:rFonts w:hint="eastAsia"/>
                <w:sz w:val="24"/>
                <w:szCs w:val="24"/>
              </w:rPr>
              <w:t>9.50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63</w:t>
            </w:r>
            <w:r w:rsidRPr="00FB2E50">
              <w:rPr>
                <w:rFonts w:hint="eastAsia"/>
                <w:sz w:val="24"/>
                <w:szCs w:val="24"/>
              </w:rPr>
              <w:t>（</w:t>
            </w:r>
            <w:r w:rsidRPr="00FB2E50">
              <w:rPr>
                <w:rFonts w:hint="eastAsia"/>
                <w:sz w:val="24"/>
                <w:szCs w:val="24"/>
              </w:rPr>
              <w:t>66</w:t>
            </w:r>
            <w:r w:rsidRPr="00FB2E50">
              <w:rPr>
                <w:rFonts w:hint="eastAsia"/>
                <w:sz w:val="24"/>
                <w:szCs w:val="24"/>
              </w:rPr>
              <w:t>）、</w:t>
            </w:r>
            <w:r w:rsidRPr="00FB2E50">
              <w:rPr>
                <w:rFonts w:hint="eastAsia"/>
                <w:sz w:val="24"/>
                <w:szCs w:val="24"/>
              </w:rPr>
              <w:t>110</w:t>
            </w:r>
          </w:p>
        </w:tc>
        <w:tc>
          <w:tcPr>
            <w:tcW w:w="2130" w:type="dxa"/>
          </w:tcPr>
          <w:p w:rsidR="009D093B" w:rsidRPr="00FB2E50" w:rsidRDefault="009D093B" w:rsidP="00493A13">
            <w:pPr>
              <w:spacing w:line="360" w:lineRule="auto"/>
              <w:rPr>
                <w:sz w:val="24"/>
                <w:szCs w:val="24"/>
              </w:rPr>
            </w:pPr>
            <w:r w:rsidRPr="00FB2E50">
              <w:rPr>
                <w:rFonts w:hint="eastAsia"/>
                <w:sz w:val="24"/>
                <w:szCs w:val="24"/>
              </w:rPr>
              <w:t>1.50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w:t>
            </w:r>
            <w:r w:rsidRPr="00FB2E50">
              <w:rPr>
                <w:rFonts w:hint="eastAsia"/>
                <w:sz w:val="24"/>
                <w:szCs w:val="24"/>
              </w:rPr>
              <w:t>及以下</w:t>
            </w:r>
          </w:p>
        </w:tc>
        <w:tc>
          <w:tcPr>
            <w:tcW w:w="2131" w:type="dxa"/>
          </w:tcPr>
          <w:p w:rsidR="009D093B" w:rsidRPr="00FB2E50" w:rsidRDefault="009D093B" w:rsidP="00493A13">
            <w:pPr>
              <w:spacing w:line="360" w:lineRule="auto"/>
              <w:rPr>
                <w:sz w:val="24"/>
                <w:szCs w:val="24"/>
              </w:rPr>
            </w:pPr>
            <w:r w:rsidRPr="00FB2E50">
              <w:rPr>
                <w:rFonts w:hint="eastAsia"/>
                <w:sz w:val="24"/>
                <w:szCs w:val="24"/>
              </w:rPr>
              <w:t>1.50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lastRenderedPageBreak/>
              <w:t>220</w:t>
            </w:r>
          </w:p>
        </w:tc>
        <w:tc>
          <w:tcPr>
            <w:tcW w:w="2130" w:type="dxa"/>
          </w:tcPr>
          <w:p w:rsidR="009D093B" w:rsidRPr="00FB2E50" w:rsidRDefault="009D093B" w:rsidP="00493A13">
            <w:pPr>
              <w:spacing w:line="360" w:lineRule="auto"/>
              <w:rPr>
                <w:sz w:val="24"/>
                <w:szCs w:val="24"/>
              </w:rPr>
            </w:pPr>
            <w:r w:rsidRPr="00FB2E50">
              <w:rPr>
                <w:rFonts w:hint="eastAsia"/>
                <w:sz w:val="24"/>
                <w:szCs w:val="24"/>
              </w:rPr>
              <w:t>3.00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2131" w:type="dxa"/>
          </w:tcPr>
          <w:p w:rsidR="009D093B" w:rsidRPr="00FB2E50" w:rsidRDefault="009D093B" w:rsidP="00493A13">
            <w:pPr>
              <w:spacing w:line="360" w:lineRule="auto"/>
              <w:rPr>
                <w:sz w:val="24"/>
                <w:szCs w:val="24"/>
              </w:rPr>
            </w:pPr>
            <w:r w:rsidRPr="00FB2E50">
              <w:rPr>
                <w:rFonts w:hint="eastAsia"/>
                <w:sz w:val="24"/>
                <w:szCs w:val="24"/>
              </w:rPr>
              <w:t>6.80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330</w:t>
            </w:r>
          </w:p>
        </w:tc>
        <w:tc>
          <w:tcPr>
            <w:tcW w:w="2130" w:type="dxa"/>
          </w:tcPr>
          <w:p w:rsidR="009D093B" w:rsidRPr="00FB2E50" w:rsidRDefault="009D093B" w:rsidP="00493A13">
            <w:pPr>
              <w:spacing w:line="360" w:lineRule="auto"/>
              <w:rPr>
                <w:sz w:val="24"/>
                <w:szCs w:val="24"/>
              </w:rPr>
            </w:pPr>
            <w:r w:rsidRPr="00FB2E50">
              <w:rPr>
                <w:rFonts w:hint="eastAsia"/>
                <w:sz w:val="24"/>
                <w:szCs w:val="24"/>
              </w:rPr>
              <w:t>4.00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660</w:t>
            </w:r>
          </w:p>
        </w:tc>
        <w:tc>
          <w:tcPr>
            <w:tcW w:w="2131" w:type="dxa"/>
          </w:tcPr>
          <w:p w:rsidR="009D093B" w:rsidRPr="00FB2E50" w:rsidRDefault="009D093B" w:rsidP="00493A13">
            <w:pPr>
              <w:spacing w:line="360" w:lineRule="auto"/>
              <w:rPr>
                <w:sz w:val="24"/>
                <w:szCs w:val="24"/>
              </w:rPr>
            </w:pPr>
            <w:r w:rsidRPr="00FB2E50">
              <w:rPr>
                <w:rFonts w:hint="eastAsia"/>
                <w:sz w:val="24"/>
                <w:szCs w:val="24"/>
              </w:rPr>
              <w:t>9.00</w:t>
            </w:r>
          </w:p>
        </w:tc>
      </w:tr>
      <w:tr w:rsidR="009D093B" w:rsidRPr="00FB2E50" w:rsidTr="00493A13">
        <w:tc>
          <w:tcPr>
            <w:tcW w:w="2130" w:type="dxa"/>
          </w:tcPr>
          <w:p w:rsidR="009D093B" w:rsidRPr="00FB2E50" w:rsidRDefault="009D093B" w:rsidP="00493A13">
            <w:pPr>
              <w:spacing w:line="360" w:lineRule="auto"/>
              <w:rPr>
                <w:sz w:val="24"/>
                <w:szCs w:val="24"/>
              </w:rPr>
            </w:pPr>
            <w:r w:rsidRPr="00FB2E50">
              <w:rPr>
                <w:rFonts w:hint="eastAsia"/>
                <w:sz w:val="24"/>
                <w:szCs w:val="24"/>
              </w:rPr>
              <w:t>500</w:t>
            </w:r>
          </w:p>
        </w:tc>
        <w:tc>
          <w:tcPr>
            <w:tcW w:w="2130" w:type="dxa"/>
          </w:tcPr>
          <w:p w:rsidR="009D093B" w:rsidRPr="00FB2E50" w:rsidRDefault="009D093B" w:rsidP="00493A13">
            <w:pPr>
              <w:spacing w:line="360" w:lineRule="auto"/>
              <w:rPr>
                <w:sz w:val="24"/>
                <w:szCs w:val="24"/>
              </w:rPr>
            </w:pPr>
            <w:r w:rsidRPr="00FB2E50">
              <w:rPr>
                <w:rFonts w:hint="eastAsia"/>
                <w:sz w:val="24"/>
                <w:szCs w:val="24"/>
              </w:rPr>
              <w:t>5.00</w:t>
            </w:r>
          </w:p>
        </w:tc>
        <w:tc>
          <w:tcPr>
            <w:tcW w:w="2131"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c>
          <w:tcPr>
            <w:tcW w:w="2131" w:type="dxa"/>
          </w:tcPr>
          <w:p w:rsidR="009D093B" w:rsidRPr="00FB2E50" w:rsidRDefault="009D093B" w:rsidP="00493A13">
            <w:pPr>
              <w:spacing w:line="360" w:lineRule="auto"/>
              <w:rPr>
                <w:sz w:val="24"/>
                <w:szCs w:val="24"/>
              </w:rPr>
            </w:pPr>
            <w:r w:rsidRPr="00FB2E50">
              <w:rPr>
                <w:rFonts w:hint="eastAsia"/>
                <w:sz w:val="24"/>
                <w:szCs w:val="24"/>
              </w:rPr>
              <w:t>10.10</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注　表中未列电压按高一档电压等级的安全距离。</w:t>
      </w:r>
    </w:p>
    <w:p w:rsidR="009D093B" w:rsidRPr="00FB2E50" w:rsidRDefault="009D093B" w:rsidP="009D093B">
      <w:pPr>
        <w:spacing w:line="360" w:lineRule="auto"/>
        <w:rPr>
          <w:sz w:val="24"/>
          <w:szCs w:val="24"/>
        </w:rPr>
      </w:pPr>
      <w:r w:rsidRPr="00FB2E50">
        <w:rPr>
          <w:rFonts w:hint="eastAsia"/>
          <w:sz w:val="24"/>
          <w:szCs w:val="24"/>
        </w:rPr>
        <w:t>①</w:t>
      </w:r>
      <w:r w:rsidRPr="00FB2E50">
        <w:rPr>
          <w:sz w:val="24"/>
          <w:szCs w:val="24"/>
        </w:rPr>
        <w:t xml:space="preserve">　</w:t>
      </w:r>
      <w:r w:rsidRPr="00FB2E50">
        <w:rPr>
          <w:sz w:val="24"/>
          <w:szCs w:val="24"/>
        </w:rPr>
        <w:t>750kV</w:t>
      </w:r>
      <w:r w:rsidRPr="00FB2E50">
        <w:rPr>
          <w:sz w:val="24"/>
          <w:szCs w:val="24"/>
        </w:rPr>
        <w:t>数据是按海拔</w:t>
      </w:r>
      <w:r w:rsidRPr="00FB2E50">
        <w:rPr>
          <w:sz w:val="24"/>
          <w:szCs w:val="24"/>
        </w:rPr>
        <w:t>2000m</w:t>
      </w:r>
      <w:r w:rsidRPr="00FB2E50">
        <w:rPr>
          <w:sz w:val="24"/>
          <w:szCs w:val="24"/>
        </w:rPr>
        <w:t>校正的，其他等级数据按海拔</w:t>
      </w:r>
      <w:r w:rsidRPr="00FB2E50">
        <w:rPr>
          <w:sz w:val="24"/>
          <w:szCs w:val="24"/>
        </w:rPr>
        <w:t>1000m</w:t>
      </w:r>
      <w:r w:rsidRPr="00FB2E50">
        <w:rPr>
          <w:sz w:val="24"/>
          <w:szCs w:val="24"/>
        </w:rPr>
        <w:t>校正。</w:t>
      </w:r>
      <w:r w:rsidRPr="00FB2E50">
        <w:rPr>
          <w:sz w:val="24"/>
          <w:szCs w:val="24"/>
        </w:rPr>
        <w:t>4.2.1.3</w:t>
      </w:r>
      <w:r w:rsidRPr="00FB2E50">
        <w:rPr>
          <w:sz w:val="24"/>
          <w:szCs w:val="24"/>
        </w:rPr>
        <w:t xml:space="preserve">　在</w:t>
      </w:r>
      <w:r w:rsidRPr="00FB2E50">
        <w:rPr>
          <w:sz w:val="24"/>
          <w:szCs w:val="24"/>
        </w:rPr>
        <w:t>35kV</w:t>
      </w:r>
      <w:r w:rsidRPr="00FB2E50">
        <w:rPr>
          <w:sz w:val="24"/>
          <w:szCs w:val="24"/>
        </w:rPr>
        <w:t>及以下的设备处工作，安全距离虽大于表</w:t>
      </w:r>
      <w:r w:rsidRPr="00FB2E50">
        <w:rPr>
          <w:sz w:val="24"/>
          <w:szCs w:val="24"/>
        </w:rPr>
        <w:t>4-1</w:t>
      </w:r>
      <w:r w:rsidRPr="00FB2E50">
        <w:rPr>
          <w:sz w:val="24"/>
          <w:szCs w:val="24"/>
        </w:rPr>
        <w:t>规定，但小于表</w:t>
      </w:r>
      <w:r w:rsidRPr="00FB2E50">
        <w:rPr>
          <w:sz w:val="24"/>
          <w:szCs w:val="24"/>
        </w:rPr>
        <w:t>2-1</w:t>
      </w:r>
      <w:r w:rsidRPr="00FB2E50">
        <w:rPr>
          <w:sz w:val="24"/>
          <w:szCs w:val="24"/>
        </w:rPr>
        <w:t>规定，同时又无绝缘隔板、安全遮栏措施的设备。</w:t>
      </w:r>
    </w:p>
    <w:p w:rsidR="009D093B" w:rsidRPr="00FB2E50" w:rsidRDefault="009D093B" w:rsidP="009D093B">
      <w:pPr>
        <w:spacing w:line="360" w:lineRule="auto"/>
        <w:rPr>
          <w:sz w:val="24"/>
          <w:szCs w:val="24"/>
        </w:rPr>
      </w:pPr>
      <w:r w:rsidRPr="00FB2E50">
        <w:rPr>
          <w:sz w:val="24"/>
          <w:szCs w:val="24"/>
        </w:rPr>
        <w:t>4.2.1.4</w:t>
      </w:r>
      <w:r w:rsidRPr="00FB2E50">
        <w:rPr>
          <w:sz w:val="24"/>
          <w:szCs w:val="24"/>
        </w:rPr>
        <w:t xml:space="preserve">　带电部分在工作人员后面、两侧、上下，且无可靠安全措施的设备。</w:t>
      </w:r>
    </w:p>
    <w:p w:rsidR="009D093B" w:rsidRPr="00FB2E50" w:rsidRDefault="009D093B" w:rsidP="009D093B">
      <w:pPr>
        <w:spacing w:line="360" w:lineRule="auto"/>
        <w:rPr>
          <w:sz w:val="24"/>
          <w:szCs w:val="24"/>
        </w:rPr>
      </w:pPr>
      <w:r w:rsidRPr="00FB2E50">
        <w:rPr>
          <w:sz w:val="24"/>
          <w:szCs w:val="24"/>
        </w:rPr>
        <w:t>4.2.1.5</w:t>
      </w:r>
      <w:r w:rsidRPr="00FB2E50">
        <w:rPr>
          <w:sz w:val="24"/>
          <w:szCs w:val="24"/>
        </w:rPr>
        <w:t xml:space="preserve">　其他需要停电的设备。</w:t>
      </w:r>
    </w:p>
    <w:p w:rsidR="009D093B" w:rsidRPr="00FB2E50" w:rsidRDefault="009D093B" w:rsidP="009D093B">
      <w:pPr>
        <w:spacing w:line="360" w:lineRule="auto"/>
        <w:rPr>
          <w:sz w:val="24"/>
          <w:szCs w:val="24"/>
        </w:rPr>
      </w:pPr>
      <w:r w:rsidRPr="00FB2E50">
        <w:rPr>
          <w:sz w:val="24"/>
          <w:szCs w:val="24"/>
        </w:rPr>
        <w:t>4.2.2</w:t>
      </w:r>
      <w:r w:rsidRPr="00FB2E50">
        <w:rPr>
          <w:sz w:val="24"/>
          <w:szCs w:val="24"/>
        </w:rPr>
        <w:t xml:space="preserve">　检修设备停电，应把各方面的电源完全断开</w:t>
      </w:r>
      <w:r w:rsidRPr="00FB2E50">
        <w:rPr>
          <w:sz w:val="24"/>
          <w:szCs w:val="24"/>
        </w:rPr>
        <w:t>(</w:t>
      </w:r>
      <w:r w:rsidRPr="00FB2E50">
        <w:rPr>
          <w:sz w:val="24"/>
          <w:szCs w:val="24"/>
        </w:rPr>
        <w:t>任何运行中的星形接线设备的中性点，应视为带电设备</w:t>
      </w:r>
      <w:r w:rsidRPr="00FB2E50">
        <w:rPr>
          <w:sz w:val="24"/>
          <w:szCs w:val="24"/>
        </w:rPr>
        <w:t>)</w:t>
      </w:r>
      <w:r w:rsidRPr="00FB2E50">
        <w:rPr>
          <w:sz w:val="24"/>
          <w:szCs w:val="24"/>
        </w:rPr>
        <w:t>。禁止在只经断路器</w:t>
      </w:r>
      <w:r w:rsidRPr="00FB2E50">
        <w:rPr>
          <w:sz w:val="24"/>
          <w:szCs w:val="24"/>
        </w:rPr>
        <w:t>(</w:t>
      </w:r>
      <w:r w:rsidRPr="00FB2E50">
        <w:rPr>
          <w:sz w:val="24"/>
          <w:szCs w:val="24"/>
        </w:rPr>
        <w:t>开关</w:t>
      </w:r>
      <w:r w:rsidRPr="00FB2E50">
        <w:rPr>
          <w:sz w:val="24"/>
          <w:szCs w:val="24"/>
        </w:rPr>
        <w:t>)</w:t>
      </w:r>
      <w:r w:rsidRPr="00FB2E50">
        <w:rPr>
          <w:sz w:val="24"/>
          <w:szCs w:val="24"/>
        </w:rPr>
        <w:t>断开电源或只经换流器闭锁隔离电源的设备上工作。应拉开隔离开关</w:t>
      </w:r>
      <w:r w:rsidRPr="00FB2E50">
        <w:rPr>
          <w:sz w:val="24"/>
          <w:szCs w:val="24"/>
        </w:rPr>
        <w:t>(</w:t>
      </w:r>
      <w:r w:rsidRPr="00FB2E50">
        <w:rPr>
          <w:sz w:val="24"/>
          <w:szCs w:val="24"/>
        </w:rPr>
        <w:t>刀闸</w:t>
      </w:r>
      <w:r w:rsidRPr="00FB2E50">
        <w:rPr>
          <w:sz w:val="24"/>
          <w:szCs w:val="24"/>
        </w:rPr>
        <w:t>)</w:t>
      </w:r>
      <w:r w:rsidRPr="00FB2E50">
        <w:rPr>
          <w:sz w:val="24"/>
          <w:szCs w:val="24"/>
        </w:rPr>
        <w:t>，手车开关应拉至试验或检修位置，应使各方面有一个明显的断开点，若无法观察到停电设备的断开点，应有能够反映设备运行状态的电气和机械等指示。与停电设备有关的变压器和电压互感器，应将设备各侧断开，防止向停电检修设备反送电。</w:t>
      </w:r>
    </w:p>
    <w:p w:rsidR="009D093B" w:rsidRPr="00FB2E50" w:rsidRDefault="009D093B" w:rsidP="009D093B">
      <w:pPr>
        <w:spacing w:line="360" w:lineRule="auto"/>
        <w:rPr>
          <w:sz w:val="24"/>
          <w:szCs w:val="24"/>
        </w:rPr>
      </w:pPr>
      <w:r w:rsidRPr="00FB2E50">
        <w:rPr>
          <w:sz w:val="24"/>
          <w:szCs w:val="24"/>
        </w:rPr>
        <w:t>4.2.3</w:t>
      </w:r>
      <w:r w:rsidRPr="00FB2E50">
        <w:rPr>
          <w:sz w:val="24"/>
          <w:szCs w:val="24"/>
        </w:rPr>
        <w:t xml:space="preserve">　检修设备和可能来电侧的断路器</w:t>
      </w:r>
      <w:r w:rsidRPr="00FB2E50">
        <w:rPr>
          <w:sz w:val="24"/>
          <w:szCs w:val="24"/>
        </w:rPr>
        <w:t>(</w:t>
      </w:r>
      <w:r w:rsidRPr="00FB2E50">
        <w:rPr>
          <w:sz w:val="24"/>
          <w:szCs w:val="24"/>
        </w:rPr>
        <w:t>开关</w:t>
      </w:r>
      <w:r w:rsidRPr="00FB2E50">
        <w:rPr>
          <w:sz w:val="24"/>
          <w:szCs w:val="24"/>
        </w:rPr>
        <w:t>)</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应断开控制电源和合闸电源，隔离开关</w:t>
      </w:r>
      <w:r w:rsidRPr="00FB2E50">
        <w:rPr>
          <w:sz w:val="24"/>
          <w:szCs w:val="24"/>
        </w:rPr>
        <w:t>(</w:t>
      </w:r>
      <w:r w:rsidRPr="00FB2E50">
        <w:rPr>
          <w:sz w:val="24"/>
          <w:szCs w:val="24"/>
        </w:rPr>
        <w:t>刀闸</w:t>
      </w:r>
      <w:r w:rsidRPr="00FB2E50">
        <w:rPr>
          <w:sz w:val="24"/>
          <w:szCs w:val="24"/>
        </w:rPr>
        <w:t>)</w:t>
      </w:r>
      <w:r w:rsidRPr="00FB2E50">
        <w:rPr>
          <w:sz w:val="24"/>
          <w:szCs w:val="24"/>
        </w:rPr>
        <w:t>操作把手应锁住，确保不会误送电。</w:t>
      </w:r>
    </w:p>
    <w:p w:rsidR="009D093B" w:rsidRPr="00FB2E50" w:rsidRDefault="009D093B" w:rsidP="009D093B">
      <w:pPr>
        <w:spacing w:line="360" w:lineRule="auto"/>
        <w:rPr>
          <w:sz w:val="24"/>
          <w:szCs w:val="24"/>
        </w:rPr>
      </w:pPr>
      <w:r w:rsidRPr="00FB2E50">
        <w:rPr>
          <w:sz w:val="24"/>
          <w:szCs w:val="24"/>
        </w:rPr>
        <w:t>4.2.4</w:t>
      </w:r>
      <w:r w:rsidRPr="00FB2E50">
        <w:rPr>
          <w:sz w:val="24"/>
          <w:szCs w:val="24"/>
        </w:rPr>
        <w:t xml:space="preserve">　对难以做到与电源完全断开的检修设备，可以拆除设备与电源之间的电气连接。</w:t>
      </w:r>
    </w:p>
    <w:p w:rsidR="009D093B" w:rsidRPr="00FB2E50" w:rsidRDefault="009D093B" w:rsidP="009D093B">
      <w:pPr>
        <w:spacing w:line="360" w:lineRule="auto"/>
        <w:rPr>
          <w:sz w:val="24"/>
          <w:szCs w:val="24"/>
        </w:rPr>
      </w:pPr>
      <w:r w:rsidRPr="00FB2E50">
        <w:rPr>
          <w:sz w:val="24"/>
          <w:szCs w:val="24"/>
        </w:rPr>
        <w:t>4.3</w:t>
      </w:r>
      <w:r w:rsidRPr="00FB2E50">
        <w:rPr>
          <w:sz w:val="24"/>
          <w:szCs w:val="24"/>
        </w:rPr>
        <w:t xml:space="preserve">　验电。</w:t>
      </w:r>
    </w:p>
    <w:p w:rsidR="009D093B" w:rsidRPr="00FB2E50" w:rsidRDefault="009D093B" w:rsidP="009D093B">
      <w:pPr>
        <w:spacing w:line="360" w:lineRule="auto"/>
        <w:rPr>
          <w:sz w:val="24"/>
          <w:szCs w:val="24"/>
        </w:rPr>
      </w:pPr>
      <w:r w:rsidRPr="00FB2E50">
        <w:rPr>
          <w:sz w:val="24"/>
          <w:szCs w:val="24"/>
        </w:rPr>
        <w:t>4.3.1</w:t>
      </w:r>
      <w:r w:rsidRPr="00FB2E50">
        <w:rPr>
          <w:sz w:val="24"/>
          <w:szCs w:val="24"/>
        </w:rPr>
        <w:t xml:space="preserve">　验电时，应使用相应电压等级、合格的接触式验电器，在装设接地线或合接地刀闸</w:t>
      </w:r>
      <w:r w:rsidRPr="00FB2E50">
        <w:rPr>
          <w:sz w:val="24"/>
          <w:szCs w:val="24"/>
        </w:rPr>
        <w:t>(</w:t>
      </w:r>
      <w:r w:rsidRPr="00FB2E50">
        <w:rPr>
          <w:sz w:val="24"/>
          <w:szCs w:val="24"/>
        </w:rPr>
        <w:t>装置</w:t>
      </w:r>
      <w:r w:rsidRPr="00FB2E50">
        <w:rPr>
          <w:sz w:val="24"/>
          <w:szCs w:val="24"/>
        </w:rPr>
        <w:t>)</w:t>
      </w:r>
      <w:r w:rsidRPr="00FB2E50">
        <w:rPr>
          <w:sz w:val="24"/>
          <w:szCs w:val="24"/>
        </w:rPr>
        <w:t>处对各相分别验电。验电前，应先在有电设备上进行试验，确证验电器良好；无法在有电设备上进行试验时可用工频高压发生器等确证验电器良好。</w:t>
      </w:r>
    </w:p>
    <w:p w:rsidR="009D093B" w:rsidRPr="00FB2E50" w:rsidRDefault="009D093B" w:rsidP="009D093B">
      <w:pPr>
        <w:spacing w:line="360" w:lineRule="auto"/>
        <w:rPr>
          <w:sz w:val="24"/>
          <w:szCs w:val="24"/>
        </w:rPr>
      </w:pPr>
      <w:r w:rsidRPr="00FB2E50">
        <w:rPr>
          <w:sz w:val="24"/>
          <w:szCs w:val="24"/>
        </w:rPr>
        <w:t>4.3.2</w:t>
      </w:r>
      <w:r w:rsidRPr="00FB2E50">
        <w:rPr>
          <w:sz w:val="24"/>
          <w:szCs w:val="24"/>
        </w:rPr>
        <w:t xml:space="preserve">　高压验电应戴绝缘手套。验电器的伸缩式绝缘棒长度应拉足，验电时手应握在手柄处不得超过护环，人体应与验电设备保持表</w:t>
      </w:r>
      <w:r w:rsidRPr="00FB2E50">
        <w:rPr>
          <w:sz w:val="24"/>
          <w:szCs w:val="24"/>
        </w:rPr>
        <w:t>2-1</w:t>
      </w:r>
      <w:r w:rsidRPr="00FB2E50">
        <w:rPr>
          <w:sz w:val="24"/>
          <w:szCs w:val="24"/>
        </w:rPr>
        <w:t>中规定的距离。雨雪天气时不得进行室外直接验电。</w:t>
      </w:r>
    </w:p>
    <w:p w:rsidR="009D093B" w:rsidRPr="00FB2E50" w:rsidRDefault="009D093B" w:rsidP="009D093B">
      <w:pPr>
        <w:spacing w:line="360" w:lineRule="auto"/>
        <w:rPr>
          <w:sz w:val="24"/>
          <w:szCs w:val="24"/>
        </w:rPr>
      </w:pPr>
      <w:r w:rsidRPr="00FB2E50">
        <w:rPr>
          <w:sz w:val="24"/>
          <w:szCs w:val="24"/>
        </w:rPr>
        <w:t>4.3.3</w:t>
      </w:r>
      <w:r w:rsidRPr="00FB2E50">
        <w:rPr>
          <w:sz w:val="24"/>
          <w:szCs w:val="24"/>
        </w:rPr>
        <w:t xml:space="preserve">　对无法进行直接验电的设备、高压直流输电设备和雨雪天气时的户外设备，可以进行间接验电，即通过设备的机械指示位置、电气指示、带电显示装置、仪表及各种遥测、</w:t>
      </w:r>
      <w:r w:rsidRPr="00FB2E50">
        <w:rPr>
          <w:sz w:val="24"/>
          <w:szCs w:val="24"/>
        </w:rPr>
        <w:lastRenderedPageBreak/>
        <w:t>遥信等信号的变化来判断。判断时，</w:t>
      </w:r>
      <w:r w:rsidRPr="00FB2E50">
        <w:rPr>
          <w:rFonts w:hint="eastAsia"/>
          <w:sz w:val="24"/>
          <w:szCs w:val="24"/>
        </w:rPr>
        <w:t>至少</w:t>
      </w:r>
      <w:r w:rsidRPr="00FB2E50">
        <w:rPr>
          <w:sz w:val="24"/>
          <w:szCs w:val="24"/>
        </w:rPr>
        <w:t>应有两个</w:t>
      </w:r>
      <w:r w:rsidRPr="00FB2E50">
        <w:rPr>
          <w:rFonts w:hint="eastAsia"/>
          <w:sz w:val="24"/>
          <w:szCs w:val="24"/>
        </w:rPr>
        <w:t>非同样原理或非同源的指示发生对应变化</w:t>
      </w:r>
      <w:r w:rsidRPr="00FB2E50">
        <w:rPr>
          <w:sz w:val="24"/>
          <w:szCs w:val="24"/>
        </w:rPr>
        <w:t>且所有</w:t>
      </w:r>
      <w:r w:rsidRPr="00FB2E50">
        <w:rPr>
          <w:rFonts w:hint="eastAsia"/>
          <w:sz w:val="24"/>
          <w:szCs w:val="24"/>
        </w:rPr>
        <w:t>这些确定的</w:t>
      </w:r>
      <w:r w:rsidRPr="00FB2E50">
        <w:rPr>
          <w:sz w:val="24"/>
          <w:szCs w:val="24"/>
        </w:rPr>
        <w:t>指示均已同时发生对应变化，才能确认该设备己无电</w:t>
      </w:r>
      <w:r w:rsidRPr="00FB2E50">
        <w:rPr>
          <w:rFonts w:hint="eastAsia"/>
          <w:sz w:val="24"/>
          <w:szCs w:val="24"/>
        </w:rPr>
        <w:t>。以上检查项目应填写在操作票中作为检查项。检查中若发现其他任何信号有异常，均应停止操作，查明原因。</w:t>
      </w:r>
      <w:r w:rsidRPr="00FB2E50">
        <w:rPr>
          <w:sz w:val="24"/>
          <w:szCs w:val="24"/>
        </w:rPr>
        <w:t>若进行遥控操作，</w:t>
      </w:r>
      <w:r w:rsidRPr="00FB2E50">
        <w:rPr>
          <w:rFonts w:hint="eastAsia"/>
          <w:sz w:val="24"/>
          <w:szCs w:val="24"/>
        </w:rPr>
        <w:t>可采用上述的间接方法或其他可靠方法</w:t>
      </w:r>
      <w:r w:rsidRPr="00FB2E50">
        <w:rPr>
          <w:sz w:val="24"/>
          <w:szCs w:val="24"/>
        </w:rPr>
        <w:t xml:space="preserve">进行间接验电。　　　　　</w:t>
      </w:r>
    </w:p>
    <w:p w:rsidR="009D093B" w:rsidRPr="00FB2E50" w:rsidRDefault="009D093B" w:rsidP="009D093B">
      <w:pPr>
        <w:spacing w:line="360" w:lineRule="auto"/>
        <w:rPr>
          <w:sz w:val="24"/>
          <w:szCs w:val="24"/>
        </w:rPr>
      </w:pPr>
      <w:r w:rsidRPr="00FB2E50">
        <w:rPr>
          <w:sz w:val="24"/>
          <w:szCs w:val="24"/>
        </w:rPr>
        <w:t>330kV</w:t>
      </w:r>
      <w:r w:rsidRPr="00FB2E50">
        <w:rPr>
          <w:sz w:val="24"/>
          <w:szCs w:val="24"/>
        </w:rPr>
        <w:t>及以上的电气设备，可采用间接验电方法进行验电。</w:t>
      </w:r>
    </w:p>
    <w:p w:rsidR="009D093B" w:rsidRPr="00FB2E50" w:rsidRDefault="009D093B" w:rsidP="009D093B">
      <w:pPr>
        <w:spacing w:line="360" w:lineRule="auto"/>
        <w:rPr>
          <w:sz w:val="24"/>
          <w:szCs w:val="24"/>
        </w:rPr>
      </w:pPr>
      <w:r w:rsidRPr="00FB2E50">
        <w:rPr>
          <w:sz w:val="24"/>
          <w:szCs w:val="24"/>
        </w:rPr>
        <w:t>4.3.4</w:t>
      </w:r>
      <w:r w:rsidRPr="00FB2E50">
        <w:rPr>
          <w:sz w:val="24"/>
          <w:szCs w:val="24"/>
        </w:rPr>
        <w:t xml:space="preserve">　表示设备断开和允许进入间隔的信号、经常接入的电压表等，如果指示有电，则禁止在设备上工作。</w:t>
      </w:r>
    </w:p>
    <w:p w:rsidR="009D093B" w:rsidRPr="00FB2E50" w:rsidRDefault="009D093B" w:rsidP="009D093B">
      <w:pPr>
        <w:spacing w:line="360" w:lineRule="auto"/>
        <w:rPr>
          <w:sz w:val="24"/>
          <w:szCs w:val="24"/>
        </w:rPr>
      </w:pPr>
      <w:r w:rsidRPr="00FB2E50">
        <w:rPr>
          <w:sz w:val="24"/>
          <w:szCs w:val="24"/>
        </w:rPr>
        <w:t>4.4</w:t>
      </w:r>
      <w:r w:rsidRPr="00FB2E50">
        <w:rPr>
          <w:sz w:val="24"/>
          <w:szCs w:val="24"/>
        </w:rPr>
        <w:t xml:space="preserve">　接地。</w:t>
      </w:r>
    </w:p>
    <w:p w:rsidR="009D093B" w:rsidRPr="00FB2E50" w:rsidRDefault="009D093B" w:rsidP="009D093B">
      <w:pPr>
        <w:spacing w:line="360" w:lineRule="auto"/>
        <w:rPr>
          <w:sz w:val="24"/>
          <w:szCs w:val="24"/>
        </w:rPr>
      </w:pPr>
      <w:r w:rsidRPr="00FB2E50">
        <w:rPr>
          <w:sz w:val="24"/>
          <w:szCs w:val="24"/>
        </w:rPr>
        <w:t>4.4.l</w:t>
      </w:r>
      <w:r w:rsidRPr="00FB2E50">
        <w:rPr>
          <w:sz w:val="24"/>
          <w:szCs w:val="24"/>
        </w:rPr>
        <w:t xml:space="preserve">　装设接地线应由两人进行</w:t>
      </w:r>
      <w:r w:rsidRPr="00FB2E50">
        <w:rPr>
          <w:sz w:val="24"/>
          <w:szCs w:val="24"/>
        </w:rPr>
        <w:t>(</w:t>
      </w:r>
      <w:r w:rsidRPr="00FB2E50">
        <w:rPr>
          <w:sz w:val="24"/>
          <w:szCs w:val="24"/>
        </w:rPr>
        <w:t>经批准可以单人装设接地线的项目及运行人员除外</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4.4.2 </w:t>
      </w:r>
      <w:r w:rsidRPr="00FB2E50">
        <w:rPr>
          <w:sz w:val="24"/>
          <w:szCs w:val="24"/>
        </w:rPr>
        <w:t>当验明设备确己无电压后，应立即将检修设备接地并三相短路。电缆及电容器接地前应逐相充分放电，星形接线电容器的中性点应接地、串联电容器及与整组电容器脱离的电容器应逐个多次放电，装在绝缘支架上的电容器外壳也应放电。</w:t>
      </w:r>
    </w:p>
    <w:p w:rsidR="009D093B" w:rsidRPr="00FB2E50" w:rsidRDefault="009D093B" w:rsidP="009D093B">
      <w:pPr>
        <w:spacing w:line="360" w:lineRule="auto"/>
        <w:rPr>
          <w:sz w:val="24"/>
          <w:szCs w:val="24"/>
        </w:rPr>
      </w:pPr>
      <w:r w:rsidRPr="00FB2E50">
        <w:rPr>
          <w:sz w:val="24"/>
          <w:szCs w:val="24"/>
        </w:rPr>
        <w:t xml:space="preserve">4.4.3 </w:t>
      </w:r>
      <w:r w:rsidRPr="00FB2E50">
        <w:rPr>
          <w:sz w:val="24"/>
          <w:szCs w:val="24"/>
        </w:rPr>
        <w:t>对于可能送电至停电设备的各方面都应装设接地线或合上接地刀闸</w:t>
      </w:r>
      <w:r w:rsidRPr="00FB2E50">
        <w:rPr>
          <w:sz w:val="24"/>
          <w:szCs w:val="24"/>
        </w:rPr>
        <w:t>(</w:t>
      </w:r>
      <w:r w:rsidRPr="00FB2E50">
        <w:rPr>
          <w:sz w:val="24"/>
          <w:szCs w:val="24"/>
        </w:rPr>
        <w:t>装置</w:t>
      </w:r>
      <w:r w:rsidRPr="00FB2E50">
        <w:rPr>
          <w:sz w:val="24"/>
          <w:szCs w:val="24"/>
        </w:rPr>
        <w:t>)</w:t>
      </w:r>
      <w:r w:rsidRPr="00FB2E50">
        <w:rPr>
          <w:sz w:val="24"/>
          <w:szCs w:val="24"/>
        </w:rPr>
        <w:t>，所装接地线与带电部分应考虑接地线摆动时仍符合安全距离的规定。</w:t>
      </w:r>
    </w:p>
    <w:p w:rsidR="009D093B" w:rsidRPr="00FB2E50" w:rsidRDefault="009D093B" w:rsidP="009D093B">
      <w:pPr>
        <w:spacing w:line="360" w:lineRule="auto"/>
        <w:rPr>
          <w:sz w:val="24"/>
          <w:szCs w:val="24"/>
        </w:rPr>
      </w:pPr>
      <w:r w:rsidRPr="00FB2E50">
        <w:rPr>
          <w:sz w:val="24"/>
          <w:szCs w:val="24"/>
        </w:rPr>
        <w:t xml:space="preserve">4.4.4 </w:t>
      </w:r>
      <w:r w:rsidRPr="00FB2E50">
        <w:rPr>
          <w:sz w:val="24"/>
          <w:szCs w:val="24"/>
        </w:rPr>
        <w:t>对于因平行或邻近带电设备导致检修设备可能产生感应电压时，应加装工作接地线或使用个人保安线，加装的接地线应登录在工作票上，个人保安线由工作人员自装自拆。</w:t>
      </w:r>
    </w:p>
    <w:p w:rsidR="009D093B" w:rsidRPr="00FB2E50" w:rsidRDefault="009D093B" w:rsidP="009D093B">
      <w:pPr>
        <w:spacing w:line="360" w:lineRule="auto"/>
        <w:rPr>
          <w:sz w:val="24"/>
          <w:szCs w:val="24"/>
        </w:rPr>
      </w:pPr>
      <w:r w:rsidRPr="00FB2E50">
        <w:rPr>
          <w:sz w:val="24"/>
          <w:szCs w:val="24"/>
        </w:rPr>
        <w:t xml:space="preserve">4.4.5 </w:t>
      </w:r>
      <w:r w:rsidRPr="00FB2E50">
        <w:rPr>
          <w:sz w:val="24"/>
          <w:szCs w:val="24"/>
        </w:rPr>
        <w:t>在门型构架的线路侧进行停电检修，如工作地点与所装接地线的距离小于</w:t>
      </w:r>
      <w:r w:rsidRPr="00FB2E50">
        <w:rPr>
          <w:sz w:val="24"/>
          <w:szCs w:val="24"/>
        </w:rPr>
        <w:t>10m</w:t>
      </w:r>
      <w:r w:rsidRPr="00FB2E50">
        <w:rPr>
          <w:sz w:val="24"/>
          <w:szCs w:val="24"/>
        </w:rPr>
        <w:t>，工作地点虽在接地线外侧，也可不另装接地线。</w:t>
      </w:r>
    </w:p>
    <w:p w:rsidR="009D093B" w:rsidRPr="00FB2E50" w:rsidRDefault="009D093B" w:rsidP="009D093B">
      <w:pPr>
        <w:spacing w:line="360" w:lineRule="auto"/>
        <w:rPr>
          <w:sz w:val="24"/>
          <w:szCs w:val="24"/>
        </w:rPr>
      </w:pPr>
      <w:r w:rsidRPr="00FB2E50">
        <w:rPr>
          <w:sz w:val="24"/>
          <w:szCs w:val="24"/>
        </w:rPr>
        <w:t xml:space="preserve">4.4.6 </w:t>
      </w:r>
      <w:r w:rsidRPr="00FB2E50">
        <w:rPr>
          <w:sz w:val="24"/>
          <w:szCs w:val="24"/>
        </w:rPr>
        <w:t>检修部分若分为几个在电气上不相连接的部分【如分段母线以隔离开关</w:t>
      </w:r>
      <w:r w:rsidRPr="00FB2E50">
        <w:rPr>
          <w:sz w:val="24"/>
          <w:szCs w:val="24"/>
        </w:rPr>
        <w:t>(</w:t>
      </w:r>
      <w:r w:rsidRPr="00FB2E50">
        <w:rPr>
          <w:sz w:val="24"/>
          <w:szCs w:val="24"/>
        </w:rPr>
        <w:t>刀闸</w:t>
      </w:r>
      <w:r w:rsidRPr="00FB2E50">
        <w:rPr>
          <w:sz w:val="24"/>
          <w:szCs w:val="24"/>
        </w:rPr>
        <w:t>)</w:t>
      </w:r>
      <w:r w:rsidRPr="00FB2E50">
        <w:rPr>
          <w:sz w:val="24"/>
          <w:szCs w:val="24"/>
        </w:rPr>
        <w:t>或断路器</w:t>
      </w:r>
      <w:r w:rsidRPr="00FB2E50">
        <w:rPr>
          <w:sz w:val="24"/>
          <w:szCs w:val="24"/>
        </w:rPr>
        <w:t>(</w:t>
      </w:r>
      <w:r w:rsidRPr="00FB2E50">
        <w:rPr>
          <w:sz w:val="24"/>
          <w:szCs w:val="24"/>
        </w:rPr>
        <w:t>开关</w:t>
      </w:r>
      <w:r w:rsidRPr="00FB2E50">
        <w:rPr>
          <w:sz w:val="24"/>
          <w:szCs w:val="24"/>
        </w:rPr>
        <w:t>)</w:t>
      </w:r>
      <w:r w:rsidRPr="00FB2E50">
        <w:rPr>
          <w:sz w:val="24"/>
          <w:szCs w:val="24"/>
        </w:rPr>
        <w:t>隔开分成几段】</w:t>
      </w:r>
      <w:r w:rsidRPr="00FB2E50">
        <w:rPr>
          <w:rFonts w:hint="eastAsia"/>
          <w:sz w:val="24"/>
          <w:szCs w:val="24"/>
        </w:rPr>
        <w:t>，</w:t>
      </w:r>
      <w:r w:rsidRPr="00FB2E50">
        <w:rPr>
          <w:sz w:val="24"/>
          <w:szCs w:val="24"/>
        </w:rPr>
        <w:t>则各段应分别验电接地短路。降压变电站全部停电时，应将各个可能来电侧的部分接地短路，其余部分不必每段都装设接地线或合上接地刀闸</w:t>
      </w:r>
      <w:r w:rsidRPr="00FB2E50">
        <w:rPr>
          <w:sz w:val="24"/>
          <w:szCs w:val="24"/>
        </w:rPr>
        <w:t>(</w:t>
      </w:r>
      <w:r w:rsidRPr="00FB2E50">
        <w:rPr>
          <w:sz w:val="24"/>
          <w:szCs w:val="24"/>
        </w:rPr>
        <w:t>装置</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4.4.7 </w:t>
      </w:r>
      <w:r w:rsidRPr="00FB2E50">
        <w:rPr>
          <w:sz w:val="24"/>
          <w:szCs w:val="24"/>
        </w:rPr>
        <w:t>接地线、接地刀闸与检修设备之间不得连有断路器</w:t>
      </w:r>
      <w:r w:rsidRPr="00FB2E50">
        <w:rPr>
          <w:sz w:val="24"/>
          <w:szCs w:val="24"/>
        </w:rPr>
        <w:t>(</w:t>
      </w:r>
      <w:r w:rsidRPr="00FB2E50">
        <w:rPr>
          <w:sz w:val="24"/>
          <w:szCs w:val="24"/>
        </w:rPr>
        <w:t>开关</w:t>
      </w:r>
      <w:r w:rsidRPr="00FB2E50">
        <w:rPr>
          <w:sz w:val="24"/>
          <w:szCs w:val="24"/>
        </w:rPr>
        <w:t>)</w:t>
      </w:r>
      <w:r w:rsidRPr="00FB2E50">
        <w:rPr>
          <w:sz w:val="24"/>
          <w:szCs w:val="24"/>
        </w:rPr>
        <w:t>或熔断器。若由于设备原因，接地刀闸与检修设备之间连有断路器</w:t>
      </w:r>
      <w:r w:rsidRPr="00FB2E50">
        <w:rPr>
          <w:sz w:val="24"/>
          <w:szCs w:val="24"/>
        </w:rPr>
        <w:t>(</w:t>
      </w:r>
      <w:r w:rsidRPr="00FB2E50">
        <w:rPr>
          <w:sz w:val="24"/>
          <w:szCs w:val="24"/>
        </w:rPr>
        <w:t>开关</w:t>
      </w:r>
      <w:r w:rsidRPr="00FB2E50">
        <w:rPr>
          <w:sz w:val="24"/>
          <w:szCs w:val="24"/>
        </w:rPr>
        <w:t>)</w:t>
      </w:r>
      <w:r w:rsidRPr="00FB2E50">
        <w:rPr>
          <w:sz w:val="24"/>
          <w:szCs w:val="24"/>
        </w:rPr>
        <w:t>，在接地刀闸和断路器</w:t>
      </w:r>
      <w:r w:rsidRPr="00FB2E50">
        <w:rPr>
          <w:sz w:val="24"/>
          <w:szCs w:val="24"/>
        </w:rPr>
        <w:t>(</w:t>
      </w:r>
      <w:r w:rsidRPr="00FB2E50">
        <w:rPr>
          <w:sz w:val="24"/>
          <w:szCs w:val="24"/>
        </w:rPr>
        <w:t>开关</w:t>
      </w:r>
      <w:r w:rsidRPr="00FB2E50">
        <w:rPr>
          <w:sz w:val="24"/>
          <w:szCs w:val="24"/>
        </w:rPr>
        <w:t>)</w:t>
      </w:r>
      <w:r w:rsidRPr="00FB2E50">
        <w:rPr>
          <w:sz w:val="24"/>
          <w:szCs w:val="24"/>
        </w:rPr>
        <w:t>合上后</w:t>
      </w:r>
      <w:r w:rsidRPr="00FB2E50">
        <w:rPr>
          <w:rFonts w:hint="eastAsia"/>
          <w:sz w:val="24"/>
          <w:szCs w:val="24"/>
        </w:rPr>
        <w:t>，</w:t>
      </w:r>
      <w:r w:rsidRPr="00FB2E50">
        <w:rPr>
          <w:sz w:val="24"/>
          <w:szCs w:val="24"/>
        </w:rPr>
        <w:t>应有保证断路器</w:t>
      </w:r>
      <w:r w:rsidRPr="00FB2E50">
        <w:rPr>
          <w:sz w:val="24"/>
          <w:szCs w:val="24"/>
        </w:rPr>
        <w:t>(</w:t>
      </w:r>
      <w:r w:rsidRPr="00FB2E50">
        <w:rPr>
          <w:sz w:val="24"/>
          <w:szCs w:val="24"/>
        </w:rPr>
        <w:t>开关</w:t>
      </w:r>
      <w:r w:rsidRPr="00FB2E50">
        <w:rPr>
          <w:sz w:val="24"/>
          <w:szCs w:val="24"/>
        </w:rPr>
        <w:t>)</w:t>
      </w:r>
      <w:r w:rsidRPr="00FB2E50">
        <w:rPr>
          <w:sz w:val="24"/>
          <w:szCs w:val="24"/>
        </w:rPr>
        <w:t>不会分闸的措施。</w:t>
      </w:r>
    </w:p>
    <w:p w:rsidR="009D093B" w:rsidRPr="00FB2E50" w:rsidRDefault="009D093B" w:rsidP="009D093B">
      <w:pPr>
        <w:spacing w:line="360" w:lineRule="auto"/>
        <w:rPr>
          <w:sz w:val="24"/>
          <w:szCs w:val="24"/>
        </w:rPr>
      </w:pPr>
      <w:r w:rsidRPr="00FB2E50">
        <w:rPr>
          <w:sz w:val="24"/>
          <w:szCs w:val="24"/>
        </w:rPr>
        <w:t xml:space="preserve">4.4.8 </w:t>
      </w:r>
      <w:r w:rsidRPr="00FB2E50">
        <w:rPr>
          <w:sz w:val="24"/>
          <w:szCs w:val="24"/>
        </w:rPr>
        <w:t>在配电装置上，接地线应装在该装置导电部分的规定地点，这些地点的油漆应刮去，并划有黑色标记。所有配电装置的适当地点，均应设有与接地网相连的接地端，接地电阻应合格。接地线应采用三相短路式接地线，若使用分相式接地线时，应设置三相合一的接地端。</w:t>
      </w:r>
    </w:p>
    <w:p w:rsidR="009D093B" w:rsidRPr="00FB2E50" w:rsidRDefault="009D093B" w:rsidP="009D093B">
      <w:pPr>
        <w:spacing w:line="360" w:lineRule="auto"/>
        <w:rPr>
          <w:sz w:val="24"/>
          <w:szCs w:val="24"/>
        </w:rPr>
      </w:pPr>
      <w:r w:rsidRPr="00FB2E50">
        <w:rPr>
          <w:sz w:val="24"/>
          <w:szCs w:val="24"/>
        </w:rPr>
        <w:lastRenderedPageBreak/>
        <w:t xml:space="preserve">4.4.9 </w:t>
      </w:r>
      <w:r w:rsidRPr="00FB2E50">
        <w:rPr>
          <w:sz w:val="24"/>
          <w:szCs w:val="24"/>
        </w:rPr>
        <w:t>装设接地线应先接接地端，后接导体端，接地线应接触良好，连接应可靠。拆接地线的顺序与此相反。装、拆接地线均应使用绝缘棒和戴绝缘手套。人体不得碰触接地线或未接地的导线，以防止触电。带接地线拆设备接头时，应采取防止接地线脱落的措施。</w:t>
      </w:r>
    </w:p>
    <w:p w:rsidR="009D093B" w:rsidRPr="00FB2E50" w:rsidRDefault="009D093B" w:rsidP="009D093B">
      <w:pPr>
        <w:spacing w:line="360" w:lineRule="auto"/>
        <w:rPr>
          <w:sz w:val="24"/>
          <w:szCs w:val="24"/>
        </w:rPr>
      </w:pPr>
      <w:r w:rsidRPr="00FB2E50">
        <w:rPr>
          <w:sz w:val="24"/>
          <w:szCs w:val="24"/>
        </w:rPr>
        <w:t xml:space="preserve">4.4.10 </w:t>
      </w:r>
      <w:r w:rsidRPr="00FB2E50">
        <w:rPr>
          <w:sz w:val="24"/>
          <w:szCs w:val="24"/>
        </w:rPr>
        <w:t>成套接地线应用有透明护套的多股软铜线组成，其截面不得小</w:t>
      </w:r>
      <w:r w:rsidRPr="00FB2E50">
        <w:rPr>
          <w:sz w:val="24"/>
          <w:szCs w:val="24"/>
        </w:rPr>
        <w:t>25mm2</w:t>
      </w:r>
      <w:r w:rsidRPr="00FB2E50">
        <w:rPr>
          <w:sz w:val="24"/>
          <w:szCs w:val="24"/>
        </w:rPr>
        <w:t>，同时应满足装设地点短路电流的要求。</w:t>
      </w:r>
    </w:p>
    <w:p w:rsidR="009D093B" w:rsidRPr="00FB2E50" w:rsidRDefault="009D093B" w:rsidP="009D093B">
      <w:pPr>
        <w:spacing w:line="360" w:lineRule="auto"/>
        <w:rPr>
          <w:sz w:val="24"/>
          <w:szCs w:val="24"/>
        </w:rPr>
      </w:pPr>
      <w:r w:rsidRPr="00FB2E50">
        <w:rPr>
          <w:sz w:val="24"/>
          <w:szCs w:val="24"/>
        </w:rPr>
        <w:t>禁止使用其他导线作接地线或短路线。</w:t>
      </w:r>
    </w:p>
    <w:p w:rsidR="009D093B" w:rsidRPr="00FB2E50" w:rsidRDefault="009D093B" w:rsidP="009D093B">
      <w:pPr>
        <w:spacing w:line="360" w:lineRule="auto"/>
        <w:rPr>
          <w:sz w:val="24"/>
          <w:szCs w:val="24"/>
        </w:rPr>
      </w:pPr>
      <w:r w:rsidRPr="00FB2E50">
        <w:rPr>
          <w:sz w:val="24"/>
          <w:szCs w:val="24"/>
        </w:rPr>
        <w:t>接地线应使用专用的线夹固定在导体上，禁止用缠绕的方法进行接地或短路。</w:t>
      </w:r>
      <w:r w:rsidRPr="00FB2E50">
        <w:rPr>
          <w:sz w:val="24"/>
          <w:szCs w:val="24"/>
        </w:rPr>
        <w:t xml:space="preserve">4.4.11 </w:t>
      </w:r>
      <w:r w:rsidRPr="00FB2E50">
        <w:rPr>
          <w:sz w:val="24"/>
          <w:szCs w:val="24"/>
        </w:rPr>
        <w:t>禁止工作人员擅自移动或拆除接地线。高压回路上的工作，必须要拆除全部或一部分接地线后始能进行工作者【如测量母线和电缆的绝缘电阻，测量线路参数，检查断路器</w:t>
      </w:r>
      <w:r w:rsidRPr="00FB2E50">
        <w:rPr>
          <w:sz w:val="24"/>
          <w:szCs w:val="24"/>
        </w:rPr>
        <w:t>(</w:t>
      </w:r>
      <w:r w:rsidRPr="00FB2E50">
        <w:rPr>
          <w:sz w:val="24"/>
          <w:szCs w:val="24"/>
        </w:rPr>
        <w:t>开关</w:t>
      </w:r>
      <w:r w:rsidRPr="00FB2E50">
        <w:rPr>
          <w:sz w:val="24"/>
          <w:szCs w:val="24"/>
        </w:rPr>
        <w:t>)</w:t>
      </w:r>
      <w:r w:rsidRPr="00FB2E50">
        <w:rPr>
          <w:sz w:val="24"/>
          <w:szCs w:val="24"/>
        </w:rPr>
        <w:t>触头是否同时接触】，如</w:t>
      </w:r>
      <w:r w:rsidRPr="00FB2E50">
        <w:rPr>
          <w:sz w:val="24"/>
          <w:szCs w:val="24"/>
        </w:rPr>
        <w:t>:</w:t>
      </w:r>
    </w:p>
    <w:p w:rsidR="009D093B" w:rsidRPr="00FB2E50" w:rsidRDefault="009D093B" w:rsidP="009D093B">
      <w:pPr>
        <w:spacing w:line="360" w:lineRule="auto"/>
        <w:rPr>
          <w:sz w:val="24"/>
          <w:szCs w:val="24"/>
        </w:rPr>
      </w:pPr>
      <w:r w:rsidRPr="00FB2E50">
        <w:rPr>
          <w:sz w:val="24"/>
          <w:szCs w:val="24"/>
        </w:rPr>
        <w:t>1)</w:t>
      </w:r>
      <w:r w:rsidRPr="00FB2E50">
        <w:rPr>
          <w:sz w:val="24"/>
          <w:szCs w:val="24"/>
        </w:rPr>
        <w:t>拆除一相接地线。</w:t>
      </w:r>
    </w:p>
    <w:p w:rsidR="009D093B" w:rsidRPr="00FB2E50" w:rsidRDefault="009D093B" w:rsidP="009D093B">
      <w:pPr>
        <w:spacing w:line="360" w:lineRule="auto"/>
        <w:rPr>
          <w:sz w:val="24"/>
          <w:szCs w:val="24"/>
        </w:rPr>
      </w:pPr>
      <w:r w:rsidRPr="00FB2E50">
        <w:rPr>
          <w:sz w:val="24"/>
          <w:szCs w:val="24"/>
        </w:rPr>
        <w:t>2)</w:t>
      </w:r>
      <w:r w:rsidRPr="00FB2E50">
        <w:rPr>
          <w:sz w:val="24"/>
          <w:szCs w:val="24"/>
        </w:rPr>
        <w:t>拆除接地线，保留短路线。</w:t>
      </w:r>
    </w:p>
    <w:p w:rsidR="009D093B" w:rsidRPr="00FB2E50" w:rsidRDefault="009D093B" w:rsidP="009D093B">
      <w:pPr>
        <w:spacing w:line="360" w:lineRule="auto"/>
        <w:rPr>
          <w:sz w:val="24"/>
          <w:szCs w:val="24"/>
        </w:rPr>
      </w:pPr>
      <w:r w:rsidRPr="00FB2E50">
        <w:rPr>
          <w:sz w:val="24"/>
          <w:szCs w:val="24"/>
        </w:rPr>
        <w:t>3)</w:t>
      </w:r>
      <w:r w:rsidRPr="00FB2E50">
        <w:rPr>
          <w:sz w:val="24"/>
          <w:szCs w:val="24"/>
        </w:rPr>
        <w:t>将接地线全部拆除或拉开接地刀闸</w:t>
      </w:r>
      <w:r w:rsidRPr="00FB2E50">
        <w:rPr>
          <w:sz w:val="24"/>
          <w:szCs w:val="24"/>
        </w:rPr>
        <w:t>(</w:t>
      </w:r>
      <w:r w:rsidRPr="00FB2E50">
        <w:rPr>
          <w:sz w:val="24"/>
          <w:szCs w:val="24"/>
        </w:rPr>
        <w:t>装置</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上述工作应征得运行人员的许可</w:t>
      </w:r>
      <w:r w:rsidRPr="00FB2E50">
        <w:rPr>
          <w:sz w:val="24"/>
          <w:szCs w:val="24"/>
        </w:rPr>
        <w:t>(</w:t>
      </w:r>
      <w:r w:rsidRPr="00FB2E50">
        <w:rPr>
          <w:sz w:val="24"/>
          <w:szCs w:val="24"/>
        </w:rPr>
        <w:t>根据调度员指令装设的接地线，应征得调度员的许可</w:t>
      </w:r>
      <w:r w:rsidRPr="00FB2E50">
        <w:rPr>
          <w:sz w:val="24"/>
          <w:szCs w:val="24"/>
        </w:rPr>
        <w:t>)</w:t>
      </w:r>
      <w:r w:rsidRPr="00FB2E50">
        <w:rPr>
          <w:sz w:val="24"/>
          <w:szCs w:val="24"/>
        </w:rPr>
        <w:t>，方可进行。工作完毕后立即恢复。</w:t>
      </w:r>
    </w:p>
    <w:p w:rsidR="009D093B" w:rsidRPr="00FB2E50" w:rsidRDefault="009D093B" w:rsidP="009D093B">
      <w:pPr>
        <w:spacing w:line="360" w:lineRule="auto"/>
        <w:rPr>
          <w:sz w:val="24"/>
          <w:szCs w:val="24"/>
        </w:rPr>
      </w:pPr>
      <w:r w:rsidRPr="00FB2E50">
        <w:rPr>
          <w:sz w:val="24"/>
          <w:szCs w:val="24"/>
        </w:rPr>
        <w:t xml:space="preserve">4.4.12 </w:t>
      </w:r>
      <w:r w:rsidRPr="00FB2E50">
        <w:rPr>
          <w:sz w:val="24"/>
          <w:szCs w:val="24"/>
        </w:rPr>
        <w:t>每组接地线均应编号，并存放在固定地点。存放位置亦应编号，接地线号码与存放位置号码应一致。</w:t>
      </w:r>
    </w:p>
    <w:p w:rsidR="009D093B" w:rsidRPr="00FB2E50" w:rsidRDefault="009D093B" w:rsidP="009D093B">
      <w:pPr>
        <w:spacing w:line="360" w:lineRule="auto"/>
        <w:rPr>
          <w:sz w:val="24"/>
          <w:szCs w:val="24"/>
        </w:rPr>
      </w:pPr>
      <w:r w:rsidRPr="00FB2E50">
        <w:rPr>
          <w:sz w:val="24"/>
          <w:szCs w:val="24"/>
        </w:rPr>
        <w:t xml:space="preserve">4.4.13 </w:t>
      </w:r>
      <w:r w:rsidRPr="00FB2E50">
        <w:rPr>
          <w:sz w:val="24"/>
          <w:szCs w:val="24"/>
        </w:rPr>
        <w:t>装、拆接地线，应做好记录，交接班时应交待清楚。</w:t>
      </w:r>
    </w:p>
    <w:p w:rsidR="009D093B" w:rsidRPr="00FB2E50" w:rsidRDefault="009D093B" w:rsidP="009D093B">
      <w:pPr>
        <w:spacing w:line="360" w:lineRule="auto"/>
        <w:rPr>
          <w:sz w:val="24"/>
          <w:szCs w:val="24"/>
        </w:rPr>
      </w:pPr>
      <w:r w:rsidRPr="00FB2E50">
        <w:rPr>
          <w:sz w:val="24"/>
          <w:szCs w:val="24"/>
        </w:rPr>
        <w:t xml:space="preserve">4.5 </w:t>
      </w:r>
      <w:r w:rsidRPr="00FB2E50">
        <w:rPr>
          <w:sz w:val="24"/>
          <w:szCs w:val="24"/>
        </w:rPr>
        <w:t>悬挂标示牌和装设遮栏</w:t>
      </w:r>
      <w:r w:rsidRPr="00FB2E50">
        <w:rPr>
          <w:sz w:val="24"/>
          <w:szCs w:val="24"/>
        </w:rPr>
        <w:t>(</w:t>
      </w:r>
      <w:r w:rsidRPr="00FB2E50">
        <w:rPr>
          <w:sz w:val="24"/>
          <w:szCs w:val="24"/>
        </w:rPr>
        <w:t>围栏</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4.5.1 </w:t>
      </w:r>
      <w:r w:rsidRPr="00FB2E50">
        <w:rPr>
          <w:sz w:val="24"/>
          <w:szCs w:val="24"/>
        </w:rPr>
        <w:t>在一经合闸即可送电到工作地点的断路器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的操作把手上，均应悬挂</w:t>
      </w:r>
      <w:r w:rsidRPr="00FB2E50">
        <w:rPr>
          <w:sz w:val="24"/>
          <w:szCs w:val="24"/>
        </w:rPr>
        <w:t>“</w:t>
      </w:r>
      <w:r w:rsidRPr="00FB2E50">
        <w:rPr>
          <w:sz w:val="24"/>
          <w:szCs w:val="24"/>
        </w:rPr>
        <w:t>禁止合闸，有人工作！</w:t>
      </w:r>
      <w:r w:rsidRPr="00FB2E50">
        <w:rPr>
          <w:sz w:val="24"/>
          <w:szCs w:val="24"/>
        </w:rPr>
        <w:t>”</w:t>
      </w:r>
      <w:r w:rsidRPr="00FB2E50">
        <w:rPr>
          <w:sz w:val="24"/>
          <w:szCs w:val="24"/>
        </w:rPr>
        <w:t>的标示牌</w:t>
      </w:r>
      <w:r w:rsidRPr="00FB2E50">
        <w:rPr>
          <w:sz w:val="24"/>
          <w:szCs w:val="24"/>
        </w:rPr>
        <w:t>(</w:t>
      </w:r>
      <w:r w:rsidRPr="00FB2E50">
        <w:rPr>
          <w:sz w:val="24"/>
          <w:szCs w:val="24"/>
        </w:rPr>
        <w:t>见附录</w:t>
      </w:r>
      <w:r w:rsidRPr="00FB2E50">
        <w:rPr>
          <w:sz w:val="24"/>
          <w:szCs w:val="24"/>
        </w:rPr>
        <w:t>I)</w:t>
      </w:r>
      <w:r w:rsidRPr="00FB2E50">
        <w:rPr>
          <w:sz w:val="24"/>
          <w:szCs w:val="24"/>
        </w:rPr>
        <w:t>。</w:t>
      </w:r>
    </w:p>
    <w:p w:rsidR="009D093B" w:rsidRPr="00FB2E50" w:rsidRDefault="009D093B" w:rsidP="009D093B">
      <w:pPr>
        <w:spacing w:line="360" w:lineRule="auto"/>
        <w:rPr>
          <w:sz w:val="24"/>
          <w:szCs w:val="24"/>
        </w:rPr>
      </w:pPr>
      <w:r w:rsidRPr="00FB2E50">
        <w:rPr>
          <w:sz w:val="24"/>
          <w:szCs w:val="24"/>
        </w:rPr>
        <w:t>如果线路上有人工作，应在线路断路器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操作把手上悬挂</w:t>
      </w:r>
      <w:r w:rsidRPr="00FB2E50">
        <w:rPr>
          <w:sz w:val="24"/>
          <w:szCs w:val="24"/>
        </w:rPr>
        <w:t>“</w:t>
      </w:r>
      <w:r w:rsidRPr="00FB2E50">
        <w:rPr>
          <w:sz w:val="24"/>
          <w:szCs w:val="24"/>
        </w:rPr>
        <w:t>禁止合闸，线路有人工作！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对由于设备原因，接地刀闸与检修设备之间连有断路器　</w:t>
      </w:r>
      <w:r w:rsidRPr="00FB2E50">
        <w:rPr>
          <w:sz w:val="24"/>
          <w:szCs w:val="24"/>
        </w:rPr>
        <w:t>(</w:t>
      </w:r>
      <w:r w:rsidRPr="00FB2E50">
        <w:rPr>
          <w:sz w:val="24"/>
          <w:szCs w:val="24"/>
        </w:rPr>
        <w:t>开关</w:t>
      </w:r>
      <w:r w:rsidRPr="00FB2E50">
        <w:rPr>
          <w:sz w:val="24"/>
          <w:szCs w:val="24"/>
        </w:rPr>
        <w:t>)</w:t>
      </w:r>
      <w:r w:rsidRPr="00FB2E50">
        <w:rPr>
          <w:sz w:val="24"/>
          <w:szCs w:val="24"/>
        </w:rPr>
        <w:t>，在接地刀闸和断路器</w:t>
      </w:r>
      <w:r w:rsidRPr="00FB2E50">
        <w:rPr>
          <w:sz w:val="24"/>
          <w:szCs w:val="24"/>
        </w:rPr>
        <w:t>(</w:t>
      </w:r>
      <w:r w:rsidRPr="00FB2E50">
        <w:rPr>
          <w:sz w:val="24"/>
          <w:szCs w:val="24"/>
        </w:rPr>
        <w:t>开关</w:t>
      </w:r>
      <w:r w:rsidRPr="00FB2E50">
        <w:rPr>
          <w:sz w:val="24"/>
          <w:szCs w:val="24"/>
        </w:rPr>
        <w:t>)</w:t>
      </w:r>
      <w:r w:rsidRPr="00FB2E50">
        <w:rPr>
          <w:sz w:val="24"/>
          <w:szCs w:val="24"/>
        </w:rPr>
        <w:t>合上后，在断路器</w:t>
      </w:r>
      <w:r w:rsidRPr="00FB2E50">
        <w:rPr>
          <w:sz w:val="24"/>
          <w:szCs w:val="24"/>
        </w:rPr>
        <w:t>(</w:t>
      </w:r>
      <w:r w:rsidRPr="00FB2E50">
        <w:rPr>
          <w:sz w:val="24"/>
          <w:szCs w:val="24"/>
        </w:rPr>
        <w:t>开关</w:t>
      </w:r>
      <w:r w:rsidRPr="00FB2E50">
        <w:rPr>
          <w:sz w:val="24"/>
          <w:szCs w:val="24"/>
        </w:rPr>
        <w:t>)</w:t>
      </w:r>
      <w:r w:rsidRPr="00FB2E50">
        <w:rPr>
          <w:sz w:val="24"/>
          <w:szCs w:val="24"/>
        </w:rPr>
        <w:t>操作把手上，应悬挂</w:t>
      </w:r>
      <w:r w:rsidRPr="00FB2E50">
        <w:rPr>
          <w:sz w:val="24"/>
          <w:szCs w:val="24"/>
        </w:rPr>
        <w:t>“</w:t>
      </w:r>
      <w:r w:rsidRPr="00FB2E50">
        <w:rPr>
          <w:sz w:val="24"/>
          <w:szCs w:val="24"/>
        </w:rPr>
        <w:t>禁止分闸！</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在显示屏上进行操作的断路器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的操作处均应相应设置</w:t>
      </w:r>
      <w:r w:rsidRPr="00FB2E50">
        <w:rPr>
          <w:sz w:val="24"/>
          <w:szCs w:val="24"/>
        </w:rPr>
        <w:t>“</w:t>
      </w:r>
      <w:r w:rsidRPr="00FB2E50">
        <w:rPr>
          <w:sz w:val="24"/>
          <w:szCs w:val="24"/>
        </w:rPr>
        <w:t>禁止合闸，有人工作！</w:t>
      </w:r>
      <w:r w:rsidRPr="00FB2E50">
        <w:rPr>
          <w:sz w:val="24"/>
          <w:szCs w:val="24"/>
        </w:rPr>
        <w:t>”</w:t>
      </w:r>
      <w:r w:rsidRPr="00FB2E50">
        <w:rPr>
          <w:sz w:val="24"/>
          <w:szCs w:val="24"/>
        </w:rPr>
        <w:t>或</w:t>
      </w:r>
      <w:r w:rsidRPr="00FB2E50">
        <w:rPr>
          <w:sz w:val="24"/>
          <w:szCs w:val="24"/>
        </w:rPr>
        <w:t>“</w:t>
      </w:r>
      <w:r w:rsidRPr="00FB2E50">
        <w:rPr>
          <w:sz w:val="24"/>
          <w:szCs w:val="24"/>
        </w:rPr>
        <w:t>禁止合闸，线路有人工作！</w:t>
      </w:r>
      <w:r w:rsidRPr="00FB2E50">
        <w:rPr>
          <w:sz w:val="24"/>
          <w:szCs w:val="24"/>
        </w:rPr>
        <w:t>”</w:t>
      </w:r>
      <w:r w:rsidRPr="00FB2E50">
        <w:rPr>
          <w:sz w:val="24"/>
          <w:szCs w:val="24"/>
        </w:rPr>
        <w:t>以及</w:t>
      </w:r>
      <w:r w:rsidRPr="00FB2E50">
        <w:rPr>
          <w:sz w:val="24"/>
          <w:szCs w:val="24"/>
        </w:rPr>
        <w:t>“</w:t>
      </w:r>
      <w:r w:rsidRPr="00FB2E50">
        <w:rPr>
          <w:sz w:val="24"/>
          <w:szCs w:val="24"/>
        </w:rPr>
        <w:t>禁止分闸！</w:t>
      </w:r>
      <w:r w:rsidRPr="00FB2E50">
        <w:rPr>
          <w:sz w:val="24"/>
          <w:szCs w:val="24"/>
        </w:rPr>
        <w:t>”</w:t>
      </w:r>
      <w:r w:rsidRPr="00FB2E50">
        <w:rPr>
          <w:sz w:val="24"/>
          <w:szCs w:val="24"/>
        </w:rPr>
        <w:t>的标记。</w:t>
      </w:r>
    </w:p>
    <w:p w:rsidR="009D093B" w:rsidRPr="00FB2E50" w:rsidRDefault="009D093B" w:rsidP="009D093B">
      <w:pPr>
        <w:spacing w:line="360" w:lineRule="auto"/>
        <w:rPr>
          <w:sz w:val="24"/>
          <w:szCs w:val="24"/>
        </w:rPr>
      </w:pPr>
      <w:r w:rsidRPr="00FB2E50">
        <w:rPr>
          <w:sz w:val="24"/>
          <w:szCs w:val="24"/>
        </w:rPr>
        <w:t xml:space="preserve">4.5.2 </w:t>
      </w:r>
      <w:r w:rsidRPr="00FB2E50">
        <w:rPr>
          <w:sz w:val="24"/>
          <w:szCs w:val="24"/>
        </w:rPr>
        <w:t>部分停电的工作，安全距离小于表</w:t>
      </w:r>
      <w:r w:rsidRPr="00FB2E50">
        <w:rPr>
          <w:sz w:val="24"/>
          <w:szCs w:val="24"/>
        </w:rPr>
        <w:t>2-1</w:t>
      </w:r>
      <w:r w:rsidRPr="00FB2E50">
        <w:rPr>
          <w:sz w:val="24"/>
          <w:szCs w:val="24"/>
        </w:rPr>
        <w:t>规定距离以内的未停电设备，应装设临时遮</w:t>
      </w:r>
      <w:r w:rsidRPr="00FB2E50">
        <w:rPr>
          <w:sz w:val="24"/>
          <w:szCs w:val="24"/>
        </w:rPr>
        <w:lastRenderedPageBreak/>
        <w:t>栏，临时遮栏与带电部分的距离不得小于表</w:t>
      </w:r>
      <w:r w:rsidRPr="00FB2E50">
        <w:rPr>
          <w:sz w:val="24"/>
          <w:szCs w:val="24"/>
        </w:rPr>
        <w:t>4-1</w:t>
      </w:r>
      <w:r w:rsidRPr="00FB2E50">
        <w:rPr>
          <w:sz w:val="24"/>
          <w:szCs w:val="24"/>
        </w:rPr>
        <w:t>的规定数值，临时遮栏可用干燥木材、橡胶或其他坚韧绝缘材料制成，装设应牢固，并悬挂</w:t>
      </w:r>
      <w:r w:rsidRPr="00FB2E50">
        <w:rPr>
          <w:sz w:val="24"/>
          <w:szCs w:val="24"/>
        </w:rPr>
        <w:t>“</w:t>
      </w:r>
      <w:r w:rsidRPr="00FB2E50">
        <w:rPr>
          <w:sz w:val="24"/>
          <w:szCs w:val="24"/>
        </w:rPr>
        <w:t>止步，高压危险！</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35kV</w:t>
      </w:r>
      <w:r w:rsidRPr="00FB2E50">
        <w:rPr>
          <w:sz w:val="24"/>
          <w:szCs w:val="24"/>
        </w:rPr>
        <w:t>及以下设备的临时遮栏，如因工作特殊需要，可用绝缘隔板与带电部分直接接触。绝缘隔板的绝缘性能应符合附录</w:t>
      </w:r>
      <w:r w:rsidRPr="00FB2E50">
        <w:rPr>
          <w:sz w:val="24"/>
          <w:szCs w:val="24"/>
        </w:rPr>
        <w:t>J</w:t>
      </w:r>
      <w:r w:rsidRPr="00FB2E50">
        <w:rPr>
          <w:sz w:val="24"/>
          <w:szCs w:val="24"/>
        </w:rPr>
        <w:t>要求。</w:t>
      </w:r>
    </w:p>
    <w:p w:rsidR="009D093B" w:rsidRPr="00FB2E50" w:rsidRDefault="009D093B" w:rsidP="009D093B">
      <w:pPr>
        <w:spacing w:line="360" w:lineRule="auto"/>
        <w:rPr>
          <w:sz w:val="24"/>
          <w:szCs w:val="24"/>
        </w:rPr>
      </w:pPr>
      <w:r w:rsidRPr="00FB2E50">
        <w:rPr>
          <w:sz w:val="24"/>
          <w:szCs w:val="24"/>
        </w:rPr>
        <w:t xml:space="preserve">4.5.3 </w:t>
      </w:r>
      <w:r w:rsidRPr="00FB2E50">
        <w:rPr>
          <w:sz w:val="24"/>
          <w:szCs w:val="24"/>
        </w:rPr>
        <w:t>在室内高压设备上工作，应在工作地点两旁及对面运行设备间隔的遮栏</w:t>
      </w:r>
      <w:r w:rsidRPr="00FB2E50">
        <w:rPr>
          <w:sz w:val="24"/>
          <w:szCs w:val="24"/>
        </w:rPr>
        <w:t>(</w:t>
      </w:r>
      <w:r w:rsidRPr="00FB2E50">
        <w:rPr>
          <w:sz w:val="24"/>
          <w:szCs w:val="24"/>
        </w:rPr>
        <w:t>围栏</w:t>
      </w:r>
      <w:r w:rsidRPr="00FB2E50">
        <w:rPr>
          <w:sz w:val="24"/>
          <w:szCs w:val="24"/>
        </w:rPr>
        <w:t>)</w:t>
      </w:r>
      <w:r w:rsidRPr="00FB2E50">
        <w:rPr>
          <w:sz w:val="24"/>
          <w:szCs w:val="24"/>
        </w:rPr>
        <w:t>上和禁止通行的过道遮栏</w:t>
      </w:r>
      <w:r w:rsidRPr="00FB2E50">
        <w:rPr>
          <w:sz w:val="24"/>
          <w:szCs w:val="24"/>
        </w:rPr>
        <w:t>(</w:t>
      </w:r>
      <w:r w:rsidRPr="00FB2E50">
        <w:rPr>
          <w:sz w:val="24"/>
          <w:szCs w:val="24"/>
        </w:rPr>
        <w:t>围栏</w:t>
      </w:r>
      <w:r w:rsidRPr="00FB2E50">
        <w:rPr>
          <w:sz w:val="24"/>
          <w:szCs w:val="24"/>
        </w:rPr>
        <w:t>)</w:t>
      </w:r>
      <w:r w:rsidRPr="00FB2E50">
        <w:rPr>
          <w:sz w:val="24"/>
          <w:szCs w:val="24"/>
        </w:rPr>
        <w:t>上悬挂</w:t>
      </w:r>
      <w:r w:rsidRPr="00FB2E50">
        <w:rPr>
          <w:sz w:val="24"/>
          <w:szCs w:val="24"/>
        </w:rPr>
        <w:t>“</w:t>
      </w:r>
      <w:r w:rsidRPr="00FB2E50">
        <w:rPr>
          <w:sz w:val="24"/>
          <w:szCs w:val="24"/>
        </w:rPr>
        <w:t>止步，高压危险！</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4.5.4 </w:t>
      </w:r>
      <w:r w:rsidRPr="00FB2E50">
        <w:rPr>
          <w:sz w:val="24"/>
          <w:szCs w:val="24"/>
        </w:rPr>
        <w:t>高压开关柜内手车开关拉出后，隔离带电部位的挡板封闭后禁止开启，并设置</w:t>
      </w:r>
      <w:r w:rsidRPr="00FB2E50">
        <w:rPr>
          <w:sz w:val="24"/>
          <w:szCs w:val="24"/>
        </w:rPr>
        <w:t>“</w:t>
      </w:r>
      <w:r w:rsidRPr="00FB2E50">
        <w:rPr>
          <w:sz w:val="24"/>
          <w:szCs w:val="24"/>
        </w:rPr>
        <w:t>止步，高压危险！</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4.5.5 </w:t>
      </w:r>
      <w:r w:rsidRPr="00FB2E50">
        <w:rPr>
          <w:sz w:val="24"/>
          <w:szCs w:val="24"/>
        </w:rPr>
        <w:t>在室外高压设备上工作，应在工作地点四周装设围栏，其出入口要围至临近道路旁边，并设有</w:t>
      </w:r>
      <w:r w:rsidRPr="00FB2E50">
        <w:rPr>
          <w:sz w:val="24"/>
          <w:szCs w:val="24"/>
        </w:rPr>
        <w:t>“</w:t>
      </w:r>
      <w:r w:rsidRPr="00FB2E50">
        <w:rPr>
          <w:sz w:val="24"/>
          <w:szCs w:val="24"/>
        </w:rPr>
        <w:t>从此进出！</w:t>
      </w:r>
      <w:r w:rsidRPr="00FB2E50">
        <w:rPr>
          <w:sz w:val="24"/>
          <w:szCs w:val="24"/>
        </w:rPr>
        <w:t>”</w:t>
      </w:r>
      <w:r w:rsidRPr="00FB2E50">
        <w:rPr>
          <w:sz w:val="24"/>
          <w:szCs w:val="24"/>
        </w:rPr>
        <w:t>的标示牌。工作地点四周围栏上悬挂适当数量的</w:t>
      </w:r>
      <w:r w:rsidRPr="00FB2E50">
        <w:rPr>
          <w:sz w:val="24"/>
          <w:szCs w:val="24"/>
        </w:rPr>
        <w:t>“</w:t>
      </w:r>
      <w:r w:rsidRPr="00FB2E50">
        <w:rPr>
          <w:sz w:val="24"/>
          <w:szCs w:val="24"/>
        </w:rPr>
        <w:t>止步，高压危险！</w:t>
      </w:r>
      <w:r w:rsidRPr="00FB2E50">
        <w:rPr>
          <w:sz w:val="24"/>
          <w:szCs w:val="24"/>
        </w:rPr>
        <w:t>”</w:t>
      </w:r>
      <w:r w:rsidRPr="00FB2E50">
        <w:rPr>
          <w:sz w:val="24"/>
          <w:szCs w:val="24"/>
        </w:rPr>
        <w:t>标示牌，标示牌应朝向围栏里面。若室外配电装置的大部分设备停电，只有个别地点保留有带电设备而其他设备无触及带电导体的可能时，可以在带电设备四周装设全封闭围栏，围栏上悬挂适当数量的</w:t>
      </w:r>
      <w:r w:rsidRPr="00FB2E50">
        <w:rPr>
          <w:sz w:val="24"/>
          <w:szCs w:val="24"/>
        </w:rPr>
        <w:t>“</w:t>
      </w:r>
      <w:r w:rsidRPr="00FB2E50">
        <w:rPr>
          <w:sz w:val="24"/>
          <w:szCs w:val="24"/>
        </w:rPr>
        <w:t>止步，高压危险！</w:t>
      </w:r>
      <w:r w:rsidRPr="00FB2E50">
        <w:rPr>
          <w:sz w:val="24"/>
          <w:szCs w:val="24"/>
        </w:rPr>
        <w:t>”</w:t>
      </w:r>
      <w:r w:rsidRPr="00FB2E50">
        <w:rPr>
          <w:sz w:val="24"/>
          <w:szCs w:val="24"/>
        </w:rPr>
        <w:t>标示牌，标示牌应朝向围栏外面。</w:t>
      </w:r>
    </w:p>
    <w:p w:rsidR="009D093B" w:rsidRPr="00FB2E50" w:rsidRDefault="009D093B" w:rsidP="009D093B">
      <w:pPr>
        <w:spacing w:line="360" w:lineRule="auto"/>
        <w:rPr>
          <w:sz w:val="24"/>
          <w:szCs w:val="24"/>
        </w:rPr>
      </w:pPr>
      <w:r w:rsidRPr="00FB2E50">
        <w:rPr>
          <w:sz w:val="24"/>
          <w:szCs w:val="24"/>
        </w:rPr>
        <w:t>禁止越过围栏。</w:t>
      </w:r>
    </w:p>
    <w:p w:rsidR="009D093B" w:rsidRPr="00FB2E50" w:rsidRDefault="009D093B" w:rsidP="009D093B">
      <w:pPr>
        <w:spacing w:line="360" w:lineRule="auto"/>
        <w:rPr>
          <w:sz w:val="24"/>
          <w:szCs w:val="24"/>
        </w:rPr>
      </w:pPr>
      <w:r w:rsidRPr="00FB2E50">
        <w:rPr>
          <w:sz w:val="24"/>
          <w:szCs w:val="24"/>
        </w:rPr>
        <w:t xml:space="preserve">4.5.6 </w:t>
      </w:r>
      <w:r w:rsidRPr="00FB2E50">
        <w:rPr>
          <w:sz w:val="24"/>
          <w:szCs w:val="24"/>
        </w:rPr>
        <w:t>在工作地点设置</w:t>
      </w:r>
      <w:r w:rsidRPr="00FB2E50">
        <w:rPr>
          <w:sz w:val="24"/>
          <w:szCs w:val="24"/>
        </w:rPr>
        <w:t>“</w:t>
      </w:r>
      <w:r w:rsidRPr="00FB2E50">
        <w:rPr>
          <w:sz w:val="24"/>
          <w:szCs w:val="24"/>
        </w:rPr>
        <w:t>在此工作！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4.5.7 </w:t>
      </w:r>
      <w:r w:rsidRPr="00FB2E50">
        <w:rPr>
          <w:sz w:val="24"/>
          <w:szCs w:val="24"/>
        </w:rPr>
        <w:t>在室外构架上工作，则应在工作地点邻近带电部分的横梁上，悬挂</w:t>
      </w:r>
      <w:r w:rsidRPr="00FB2E50">
        <w:rPr>
          <w:sz w:val="24"/>
          <w:szCs w:val="24"/>
        </w:rPr>
        <w:t>“</w:t>
      </w:r>
      <w:r w:rsidRPr="00FB2E50">
        <w:rPr>
          <w:sz w:val="24"/>
          <w:szCs w:val="24"/>
        </w:rPr>
        <w:t>止步，高压危险！</w:t>
      </w:r>
      <w:r w:rsidRPr="00FB2E50">
        <w:rPr>
          <w:sz w:val="24"/>
          <w:szCs w:val="24"/>
        </w:rPr>
        <w:t>”</w:t>
      </w:r>
      <w:r w:rsidRPr="00FB2E50">
        <w:rPr>
          <w:sz w:val="24"/>
          <w:szCs w:val="24"/>
        </w:rPr>
        <w:t>的标示牌。在工作人员上下铁架或梯子上，应悬挂</w:t>
      </w:r>
      <w:r w:rsidRPr="00FB2E50">
        <w:rPr>
          <w:sz w:val="24"/>
          <w:szCs w:val="24"/>
        </w:rPr>
        <w:t>“</w:t>
      </w:r>
      <w:r w:rsidRPr="00FB2E50">
        <w:rPr>
          <w:sz w:val="24"/>
          <w:szCs w:val="24"/>
        </w:rPr>
        <w:t>从此上下！</w:t>
      </w:r>
      <w:r w:rsidRPr="00FB2E50">
        <w:rPr>
          <w:sz w:val="24"/>
          <w:szCs w:val="24"/>
        </w:rPr>
        <w:t>”</w:t>
      </w:r>
      <w:r w:rsidRPr="00FB2E50">
        <w:rPr>
          <w:sz w:val="24"/>
          <w:szCs w:val="24"/>
        </w:rPr>
        <w:t>的标示牌。在邻近其他可能误登的带电构架上，应悬挂</w:t>
      </w:r>
      <w:r w:rsidRPr="00FB2E50">
        <w:rPr>
          <w:sz w:val="24"/>
          <w:szCs w:val="24"/>
        </w:rPr>
        <w:t>“</w:t>
      </w:r>
      <w:r w:rsidRPr="00FB2E50">
        <w:rPr>
          <w:sz w:val="24"/>
          <w:szCs w:val="24"/>
        </w:rPr>
        <w:t>禁止攀登，高压危险！</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4.5.8 </w:t>
      </w:r>
      <w:r w:rsidRPr="00FB2E50">
        <w:rPr>
          <w:sz w:val="24"/>
          <w:szCs w:val="24"/>
        </w:rPr>
        <w:t>禁止工作人员擅自移动或拆除遮栏</w:t>
      </w:r>
      <w:r w:rsidRPr="00FB2E50">
        <w:rPr>
          <w:sz w:val="24"/>
          <w:szCs w:val="24"/>
        </w:rPr>
        <w:t>(</w:t>
      </w:r>
      <w:r w:rsidRPr="00FB2E50">
        <w:rPr>
          <w:sz w:val="24"/>
          <w:szCs w:val="24"/>
        </w:rPr>
        <w:t>围栏</w:t>
      </w:r>
      <w:r w:rsidRPr="00FB2E50">
        <w:rPr>
          <w:sz w:val="24"/>
          <w:szCs w:val="24"/>
        </w:rPr>
        <w:t>)</w:t>
      </w:r>
      <w:r w:rsidRPr="00FB2E50">
        <w:rPr>
          <w:sz w:val="24"/>
          <w:szCs w:val="24"/>
        </w:rPr>
        <w:t>、标示牌。因工作原因必须短时移动或拆除遮栏</w:t>
      </w:r>
      <w:r w:rsidRPr="00FB2E50">
        <w:rPr>
          <w:sz w:val="24"/>
          <w:szCs w:val="24"/>
        </w:rPr>
        <w:t>(</w:t>
      </w:r>
      <w:r w:rsidRPr="00FB2E50">
        <w:rPr>
          <w:sz w:val="24"/>
          <w:szCs w:val="24"/>
        </w:rPr>
        <w:t>围栏</w:t>
      </w:r>
      <w:r w:rsidRPr="00FB2E50">
        <w:rPr>
          <w:sz w:val="24"/>
          <w:szCs w:val="24"/>
        </w:rPr>
        <w:t>)</w:t>
      </w:r>
      <w:r w:rsidRPr="00FB2E50">
        <w:rPr>
          <w:sz w:val="24"/>
          <w:szCs w:val="24"/>
        </w:rPr>
        <w:t>、标示牌，应征得工作许可人同意，并在工作负责人的监护下进行。完毕后应立即恢复。</w:t>
      </w:r>
    </w:p>
    <w:p w:rsidR="009D093B" w:rsidRPr="00FB2E50" w:rsidRDefault="009D093B" w:rsidP="009D093B">
      <w:pPr>
        <w:spacing w:line="360" w:lineRule="auto"/>
        <w:rPr>
          <w:sz w:val="24"/>
          <w:szCs w:val="24"/>
        </w:rPr>
      </w:pPr>
      <w:r w:rsidRPr="00FB2E50">
        <w:rPr>
          <w:sz w:val="24"/>
          <w:szCs w:val="24"/>
        </w:rPr>
        <w:t xml:space="preserve">4.5.9 </w:t>
      </w:r>
      <w:r w:rsidRPr="00FB2E50">
        <w:rPr>
          <w:sz w:val="24"/>
          <w:szCs w:val="24"/>
        </w:rPr>
        <w:t>直流换流站单极停电工作，应在双极公共区域设备与停电区域之间设置围栏，在围栏面向停电设备及运行阀厅门口悬挂</w:t>
      </w:r>
      <w:r w:rsidRPr="00FB2E50">
        <w:rPr>
          <w:sz w:val="24"/>
          <w:szCs w:val="24"/>
        </w:rPr>
        <w:t>“</w:t>
      </w:r>
      <w:r w:rsidRPr="00FB2E50">
        <w:rPr>
          <w:sz w:val="24"/>
          <w:szCs w:val="24"/>
        </w:rPr>
        <w:t>止步，高压危险！</w:t>
      </w:r>
      <w:r w:rsidRPr="00FB2E50">
        <w:rPr>
          <w:sz w:val="24"/>
          <w:szCs w:val="24"/>
        </w:rPr>
        <w:t>”</w:t>
      </w:r>
      <w:r w:rsidRPr="00FB2E50">
        <w:rPr>
          <w:sz w:val="24"/>
          <w:szCs w:val="24"/>
        </w:rPr>
        <w:t>标示牌。在检修阀厅和直流场设备处设置</w:t>
      </w:r>
      <w:r w:rsidRPr="00FB2E50">
        <w:rPr>
          <w:sz w:val="24"/>
          <w:szCs w:val="24"/>
        </w:rPr>
        <w:t>“</w:t>
      </w:r>
      <w:r w:rsidRPr="00FB2E50">
        <w:rPr>
          <w:sz w:val="24"/>
          <w:szCs w:val="24"/>
        </w:rPr>
        <w:t>在此工作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5 </w:t>
      </w:r>
      <w:r w:rsidRPr="00FB2E50">
        <w:rPr>
          <w:sz w:val="24"/>
          <w:szCs w:val="24"/>
        </w:rPr>
        <w:t>线路作业时变电站和发电厂的安全措施</w:t>
      </w:r>
    </w:p>
    <w:p w:rsidR="009D093B" w:rsidRPr="00FB2E50" w:rsidRDefault="009D093B" w:rsidP="009D093B">
      <w:pPr>
        <w:spacing w:line="360" w:lineRule="auto"/>
        <w:rPr>
          <w:sz w:val="24"/>
          <w:szCs w:val="24"/>
        </w:rPr>
      </w:pPr>
      <w:r w:rsidRPr="00FB2E50">
        <w:rPr>
          <w:sz w:val="24"/>
          <w:szCs w:val="24"/>
        </w:rPr>
        <w:t xml:space="preserve">5.1 </w:t>
      </w:r>
      <w:r w:rsidRPr="00FB2E50">
        <w:rPr>
          <w:sz w:val="24"/>
          <w:szCs w:val="24"/>
        </w:rPr>
        <w:t>线路的停、送电均应按照值班调</w:t>
      </w:r>
      <w:r w:rsidRPr="00FB2E50">
        <w:rPr>
          <w:rFonts w:hint="eastAsia"/>
          <w:sz w:val="24"/>
          <w:szCs w:val="24"/>
        </w:rPr>
        <w:t>控人</w:t>
      </w:r>
      <w:r w:rsidRPr="00FB2E50">
        <w:rPr>
          <w:sz w:val="24"/>
          <w:szCs w:val="24"/>
        </w:rPr>
        <w:t>员或线路工作许可人的指令执行。禁止约时停、送电。停电时，应先将该线路可能来电的所有断路器</w:t>
      </w:r>
      <w:r w:rsidRPr="00FB2E50">
        <w:rPr>
          <w:sz w:val="24"/>
          <w:szCs w:val="24"/>
        </w:rPr>
        <w:t>(</w:t>
      </w:r>
      <w:r w:rsidRPr="00FB2E50">
        <w:rPr>
          <w:sz w:val="24"/>
          <w:szCs w:val="24"/>
        </w:rPr>
        <w:t>开关</w:t>
      </w:r>
      <w:r w:rsidRPr="00FB2E50">
        <w:rPr>
          <w:sz w:val="24"/>
          <w:szCs w:val="24"/>
        </w:rPr>
        <w:t>)</w:t>
      </w:r>
      <w:r w:rsidRPr="00FB2E50">
        <w:rPr>
          <w:sz w:val="24"/>
          <w:szCs w:val="24"/>
        </w:rPr>
        <w:t>、线路隔离开关</w:t>
      </w:r>
      <w:r w:rsidRPr="00FB2E50">
        <w:rPr>
          <w:sz w:val="24"/>
          <w:szCs w:val="24"/>
        </w:rPr>
        <w:t>(</w:t>
      </w:r>
      <w:r w:rsidRPr="00FB2E50">
        <w:rPr>
          <w:sz w:val="24"/>
          <w:szCs w:val="24"/>
        </w:rPr>
        <w:t>刀闸</w:t>
      </w:r>
      <w:r w:rsidRPr="00FB2E50">
        <w:rPr>
          <w:sz w:val="24"/>
          <w:szCs w:val="24"/>
        </w:rPr>
        <w:t>)</w:t>
      </w:r>
      <w:r w:rsidRPr="00FB2E50">
        <w:rPr>
          <w:sz w:val="24"/>
          <w:szCs w:val="24"/>
        </w:rPr>
        <w:t>、母线隔离开关</w:t>
      </w:r>
      <w:r w:rsidRPr="00FB2E50">
        <w:rPr>
          <w:sz w:val="24"/>
          <w:szCs w:val="24"/>
        </w:rPr>
        <w:t>(</w:t>
      </w:r>
      <w:r w:rsidRPr="00FB2E50">
        <w:rPr>
          <w:sz w:val="24"/>
          <w:szCs w:val="24"/>
        </w:rPr>
        <w:t>刀闸</w:t>
      </w:r>
      <w:r w:rsidRPr="00FB2E50">
        <w:rPr>
          <w:sz w:val="24"/>
          <w:szCs w:val="24"/>
        </w:rPr>
        <w:t>)</w:t>
      </w:r>
      <w:r w:rsidRPr="00FB2E50">
        <w:rPr>
          <w:sz w:val="24"/>
          <w:szCs w:val="24"/>
        </w:rPr>
        <w:t>全部拉开，手车开关应拉至试验或检修位置，验明确无电压后，在线路上所</w:t>
      </w:r>
      <w:r w:rsidRPr="00FB2E50">
        <w:rPr>
          <w:sz w:val="24"/>
          <w:szCs w:val="24"/>
        </w:rPr>
        <w:lastRenderedPageBreak/>
        <w:t>有可能来电的各端装设接地线或合上接地刀闸</w:t>
      </w:r>
      <w:r w:rsidRPr="00FB2E50">
        <w:rPr>
          <w:sz w:val="24"/>
          <w:szCs w:val="24"/>
        </w:rPr>
        <w:t>(</w:t>
      </w:r>
      <w:r w:rsidRPr="00FB2E50">
        <w:rPr>
          <w:sz w:val="24"/>
          <w:szCs w:val="24"/>
        </w:rPr>
        <w:t>装置</w:t>
      </w:r>
      <w:r w:rsidRPr="00FB2E50">
        <w:rPr>
          <w:sz w:val="24"/>
          <w:szCs w:val="24"/>
        </w:rPr>
        <w:t>)</w:t>
      </w:r>
      <w:r w:rsidRPr="00FB2E50">
        <w:rPr>
          <w:sz w:val="24"/>
          <w:szCs w:val="24"/>
        </w:rPr>
        <w:t>。在线路断路器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操作把手上</w:t>
      </w:r>
      <w:r w:rsidRPr="00FB2E50">
        <w:rPr>
          <w:rFonts w:hint="eastAsia"/>
          <w:sz w:val="24"/>
          <w:szCs w:val="24"/>
        </w:rPr>
        <w:t>或机构箱门锁把手上</w:t>
      </w:r>
      <w:r w:rsidRPr="00FB2E50">
        <w:rPr>
          <w:sz w:val="24"/>
          <w:szCs w:val="24"/>
        </w:rPr>
        <w:t>均应悬挂</w:t>
      </w:r>
      <w:r w:rsidRPr="00FB2E50">
        <w:rPr>
          <w:sz w:val="24"/>
          <w:szCs w:val="24"/>
        </w:rPr>
        <w:t>“</w:t>
      </w:r>
      <w:r w:rsidRPr="00FB2E50">
        <w:rPr>
          <w:sz w:val="24"/>
          <w:szCs w:val="24"/>
        </w:rPr>
        <w:t>禁止合闸，线路有人工作！</w:t>
      </w:r>
      <w:r w:rsidRPr="00FB2E50">
        <w:rPr>
          <w:sz w:val="24"/>
          <w:szCs w:val="24"/>
        </w:rPr>
        <w:t>”</w:t>
      </w:r>
      <w:r w:rsidRPr="00FB2E50">
        <w:rPr>
          <w:sz w:val="24"/>
          <w:szCs w:val="24"/>
        </w:rPr>
        <w:t>的标示牌，在显示屏上断路器</w:t>
      </w:r>
      <w:r w:rsidRPr="00FB2E50">
        <w:rPr>
          <w:sz w:val="24"/>
          <w:szCs w:val="24"/>
        </w:rPr>
        <w:t>(</w:t>
      </w:r>
      <w:r w:rsidRPr="00FB2E50">
        <w:rPr>
          <w:sz w:val="24"/>
          <w:szCs w:val="24"/>
        </w:rPr>
        <w:t>开关</w:t>
      </w:r>
      <w:r w:rsidRPr="00FB2E50">
        <w:rPr>
          <w:sz w:val="24"/>
          <w:szCs w:val="24"/>
        </w:rPr>
        <w:t>)</w:t>
      </w:r>
      <w:r w:rsidRPr="00FB2E50">
        <w:rPr>
          <w:rFonts w:hint="eastAsia"/>
          <w:sz w:val="24"/>
          <w:szCs w:val="24"/>
        </w:rPr>
        <w:t>或</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 xml:space="preserve">　的操作处应设置</w:t>
      </w:r>
      <w:r w:rsidRPr="00FB2E50">
        <w:rPr>
          <w:sz w:val="24"/>
          <w:szCs w:val="24"/>
        </w:rPr>
        <w:t>“</w:t>
      </w:r>
      <w:r w:rsidRPr="00FB2E50">
        <w:rPr>
          <w:sz w:val="24"/>
          <w:szCs w:val="24"/>
        </w:rPr>
        <w:t>禁止合闸，线路有人工作！</w:t>
      </w:r>
      <w:r w:rsidRPr="00FB2E50">
        <w:rPr>
          <w:sz w:val="24"/>
          <w:szCs w:val="24"/>
        </w:rPr>
        <w:t>”</w:t>
      </w:r>
      <w:r w:rsidRPr="00FB2E50">
        <w:rPr>
          <w:sz w:val="24"/>
          <w:szCs w:val="24"/>
        </w:rPr>
        <w:t>的标记。</w:t>
      </w:r>
    </w:p>
    <w:p w:rsidR="009D093B" w:rsidRPr="00FB2E50" w:rsidRDefault="009D093B" w:rsidP="009D093B">
      <w:pPr>
        <w:spacing w:line="360" w:lineRule="auto"/>
        <w:rPr>
          <w:sz w:val="24"/>
          <w:szCs w:val="24"/>
        </w:rPr>
      </w:pPr>
      <w:r w:rsidRPr="00FB2E50">
        <w:rPr>
          <w:sz w:val="24"/>
          <w:szCs w:val="24"/>
        </w:rPr>
        <w:t xml:space="preserve">5.2 </w:t>
      </w:r>
      <w:r w:rsidRPr="00FB2E50">
        <w:rPr>
          <w:sz w:val="24"/>
          <w:szCs w:val="24"/>
        </w:rPr>
        <w:t>值班调</w:t>
      </w:r>
      <w:r w:rsidRPr="00FB2E50">
        <w:rPr>
          <w:rFonts w:hint="eastAsia"/>
          <w:sz w:val="24"/>
          <w:szCs w:val="24"/>
        </w:rPr>
        <w:t>控</w:t>
      </w:r>
      <w:r w:rsidRPr="00FB2E50">
        <w:rPr>
          <w:sz w:val="24"/>
          <w:szCs w:val="24"/>
        </w:rPr>
        <w:t>员或线路工作许可人应将线路停电检修的工作班组数目、工作负责人姓名、工作地点和工作任务记入记录簿。</w:t>
      </w:r>
    </w:p>
    <w:p w:rsidR="009D093B" w:rsidRPr="00FB2E50" w:rsidRDefault="009D093B" w:rsidP="009D093B">
      <w:pPr>
        <w:spacing w:line="360" w:lineRule="auto"/>
        <w:rPr>
          <w:sz w:val="24"/>
          <w:szCs w:val="24"/>
        </w:rPr>
      </w:pPr>
      <w:r w:rsidRPr="00FB2E50">
        <w:rPr>
          <w:sz w:val="24"/>
          <w:szCs w:val="24"/>
        </w:rPr>
        <w:t>工作结束时，应得到工作负责人</w:t>
      </w:r>
      <w:r w:rsidRPr="00FB2E50">
        <w:rPr>
          <w:sz w:val="24"/>
          <w:szCs w:val="24"/>
        </w:rPr>
        <w:t>(</w:t>
      </w:r>
      <w:r w:rsidRPr="00FB2E50">
        <w:rPr>
          <w:sz w:val="24"/>
          <w:szCs w:val="24"/>
        </w:rPr>
        <w:t>包括用户</w:t>
      </w:r>
      <w:r w:rsidRPr="00FB2E50">
        <w:rPr>
          <w:sz w:val="24"/>
          <w:szCs w:val="24"/>
        </w:rPr>
        <w:t>)</w:t>
      </w:r>
      <w:r w:rsidRPr="00FB2E50">
        <w:rPr>
          <w:sz w:val="24"/>
          <w:szCs w:val="24"/>
        </w:rPr>
        <w:t>的工作结束报告，确认所有工作班组均已竣工，接地线己拆除，工作人员己全部撤离线路，并与记录簿核对无误后，方可下令拆除变电站或发电厂内的安全措施，向线路送电。</w:t>
      </w:r>
    </w:p>
    <w:p w:rsidR="009D093B" w:rsidRPr="00FB2E50" w:rsidRDefault="009D093B" w:rsidP="009D093B">
      <w:pPr>
        <w:spacing w:line="360" w:lineRule="auto"/>
        <w:rPr>
          <w:sz w:val="24"/>
          <w:szCs w:val="24"/>
        </w:rPr>
      </w:pPr>
      <w:r w:rsidRPr="00FB2E50">
        <w:rPr>
          <w:sz w:val="24"/>
          <w:szCs w:val="24"/>
        </w:rPr>
        <w:t xml:space="preserve">5.3 </w:t>
      </w:r>
      <w:r w:rsidRPr="00FB2E50">
        <w:rPr>
          <w:sz w:val="24"/>
          <w:szCs w:val="24"/>
        </w:rPr>
        <w:t>当用户管辖的线路要求停电时，应得到用户停送电联系人的书面申请，经批准后方可停电，并做好安全措施。恢复送电，应接到原申请人的工作结束报告，做好录音并记录后方可进行。用户停送电联系人的名单应在调度和有关部门备案。</w:t>
      </w:r>
    </w:p>
    <w:p w:rsidR="009D093B" w:rsidRPr="00FB2E50" w:rsidRDefault="009D093B" w:rsidP="009D093B">
      <w:pPr>
        <w:spacing w:line="360" w:lineRule="auto"/>
        <w:rPr>
          <w:sz w:val="24"/>
          <w:szCs w:val="24"/>
        </w:rPr>
      </w:pPr>
      <w:r w:rsidRPr="00FB2E50">
        <w:rPr>
          <w:sz w:val="24"/>
          <w:szCs w:val="24"/>
        </w:rPr>
        <w:t xml:space="preserve">6 </w:t>
      </w:r>
      <w:r w:rsidRPr="00FB2E50">
        <w:rPr>
          <w:sz w:val="24"/>
          <w:szCs w:val="24"/>
        </w:rPr>
        <w:t>带</w:t>
      </w:r>
      <w:r w:rsidRPr="00FB2E50">
        <w:rPr>
          <w:sz w:val="24"/>
          <w:szCs w:val="24"/>
        </w:rPr>
        <w:t xml:space="preserve"> </w:t>
      </w:r>
      <w:r w:rsidRPr="00FB2E50">
        <w:rPr>
          <w:sz w:val="24"/>
          <w:szCs w:val="24"/>
        </w:rPr>
        <w:t>电</w:t>
      </w:r>
      <w:r w:rsidRPr="00FB2E50">
        <w:rPr>
          <w:sz w:val="24"/>
          <w:szCs w:val="24"/>
        </w:rPr>
        <w:t xml:space="preserve"> </w:t>
      </w:r>
      <w:r w:rsidRPr="00FB2E50">
        <w:rPr>
          <w:sz w:val="24"/>
          <w:szCs w:val="24"/>
        </w:rPr>
        <w:t>作</w:t>
      </w:r>
      <w:r w:rsidRPr="00FB2E50">
        <w:rPr>
          <w:sz w:val="24"/>
          <w:szCs w:val="24"/>
        </w:rPr>
        <w:t xml:space="preserve"> </w:t>
      </w:r>
      <w:r w:rsidRPr="00FB2E50">
        <w:rPr>
          <w:sz w:val="24"/>
          <w:szCs w:val="24"/>
        </w:rPr>
        <w:t>业</w:t>
      </w:r>
    </w:p>
    <w:p w:rsidR="009D093B" w:rsidRPr="00FB2E50" w:rsidRDefault="009D093B" w:rsidP="009D093B">
      <w:pPr>
        <w:spacing w:line="360" w:lineRule="auto"/>
        <w:rPr>
          <w:sz w:val="24"/>
          <w:szCs w:val="24"/>
        </w:rPr>
      </w:pPr>
      <w:r w:rsidRPr="00FB2E50">
        <w:rPr>
          <w:sz w:val="24"/>
          <w:szCs w:val="24"/>
        </w:rPr>
        <w:t xml:space="preserve">6.1 </w:t>
      </w:r>
      <w:r w:rsidRPr="00FB2E50">
        <w:rPr>
          <w:sz w:val="24"/>
          <w:szCs w:val="24"/>
        </w:rPr>
        <w:t>一般规定。</w:t>
      </w:r>
    </w:p>
    <w:p w:rsidR="009D093B" w:rsidRPr="00FB2E50" w:rsidRDefault="009D093B" w:rsidP="009D093B">
      <w:pPr>
        <w:spacing w:line="360" w:lineRule="auto"/>
        <w:rPr>
          <w:sz w:val="24"/>
          <w:szCs w:val="24"/>
        </w:rPr>
      </w:pPr>
      <w:r w:rsidRPr="00FB2E50">
        <w:rPr>
          <w:sz w:val="24"/>
          <w:szCs w:val="24"/>
        </w:rPr>
        <w:t xml:space="preserve">6.1.1 </w:t>
      </w:r>
      <w:r w:rsidRPr="00FB2E50">
        <w:rPr>
          <w:sz w:val="24"/>
          <w:szCs w:val="24"/>
        </w:rPr>
        <w:t>本章的规定适用于在海拔</w:t>
      </w:r>
      <w:r w:rsidRPr="00FB2E50">
        <w:rPr>
          <w:sz w:val="24"/>
          <w:szCs w:val="24"/>
        </w:rPr>
        <w:t>1000m</w:t>
      </w:r>
      <w:r w:rsidRPr="00FB2E50">
        <w:rPr>
          <w:sz w:val="24"/>
          <w:szCs w:val="24"/>
        </w:rPr>
        <w:t>及以下，交流</w:t>
      </w:r>
      <w:r w:rsidRPr="00FB2E50">
        <w:rPr>
          <w:sz w:val="24"/>
          <w:szCs w:val="24"/>
        </w:rPr>
        <w:t>10</w:t>
      </w:r>
      <w:r w:rsidRPr="00FB2E50">
        <w:rPr>
          <w:sz w:val="24"/>
          <w:szCs w:val="24"/>
        </w:rPr>
        <w:t>～</w:t>
      </w:r>
      <w:r w:rsidRPr="00FB2E50">
        <w:rPr>
          <w:sz w:val="24"/>
          <w:szCs w:val="24"/>
        </w:rPr>
        <w:t>1000kV</w:t>
      </w:r>
      <w:r w:rsidRPr="00FB2E50">
        <w:rPr>
          <w:sz w:val="24"/>
          <w:szCs w:val="24"/>
        </w:rPr>
        <w:t>、直流</w:t>
      </w:r>
      <w:r w:rsidRPr="00FB2E50">
        <w:rPr>
          <w:sz w:val="24"/>
          <w:szCs w:val="24"/>
        </w:rPr>
        <w:t>±500</w:t>
      </w:r>
      <w:r w:rsidRPr="00FB2E50">
        <w:rPr>
          <w:sz w:val="24"/>
          <w:szCs w:val="24"/>
        </w:rPr>
        <w:t>～</w:t>
      </w:r>
      <w:r w:rsidRPr="00FB2E50">
        <w:rPr>
          <w:sz w:val="24"/>
          <w:szCs w:val="24"/>
        </w:rPr>
        <w:t>±800kV(750kV</w:t>
      </w:r>
      <w:r w:rsidRPr="00FB2E50">
        <w:rPr>
          <w:sz w:val="24"/>
          <w:szCs w:val="24"/>
        </w:rPr>
        <w:t>为海拔</w:t>
      </w:r>
      <w:r w:rsidRPr="00FB2E50">
        <w:rPr>
          <w:sz w:val="24"/>
          <w:szCs w:val="24"/>
        </w:rPr>
        <w:t>2000m</w:t>
      </w:r>
      <w:r w:rsidRPr="00FB2E50">
        <w:rPr>
          <w:sz w:val="24"/>
          <w:szCs w:val="24"/>
        </w:rPr>
        <w:t>及以下值</w:t>
      </w:r>
      <w:r w:rsidRPr="00FB2E50">
        <w:rPr>
          <w:sz w:val="24"/>
          <w:szCs w:val="24"/>
        </w:rPr>
        <w:t>)</w:t>
      </w:r>
      <w:r w:rsidRPr="00FB2E50">
        <w:rPr>
          <w:sz w:val="24"/>
          <w:szCs w:val="24"/>
        </w:rPr>
        <w:t>的高压架空电力线路、变电站</w:t>
      </w:r>
      <w:r w:rsidRPr="00FB2E50">
        <w:rPr>
          <w:sz w:val="24"/>
          <w:szCs w:val="24"/>
        </w:rPr>
        <w:t>(</w:t>
      </w:r>
      <w:r w:rsidRPr="00FB2E50">
        <w:rPr>
          <w:sz w:val="24"/>
          <w:szCs w:val="24"/>
        </w:rPr>
        <w:t>发电厂</w:t>
      </w:r>
      <w:r w:rsidRPr="00FB2E50">
        <w:rPr>
          <w:sz w:val="24"/>
          <w:szCs w:val="24"/>
        </w:rPr>
        <w:t>)</w:t>
      </w:r>
      <w:r w:rsidRPr="00FB2E50">
        <w:rPr>
          <w:sz w:val="24"/>
          <w:szCs w:val="24"/>
        </w:rPr>
        <w:t>电气设备上，采用等电位、中间电位和地电位方式进行的带电作业，以及低压带电作业。</w:t>
      </w:r>
    </w:p>
    <w:p w:rsidR="009D093B" w:rsidRPr="00FB2E50" w:rsidRDefault="009D093B" w:rsidP="009D093B">
      <w:pPr>
        <w:spacing w:line="360" w:lineRule="auto"/>
        <w:rPr>
          <w:sz w:val="24"/>
          <w:szCs w:val="24"/>
        </w:rPr>
      </w:pPr>
      <w:r w:rsidRPr="00FB2E50">
        <w:rPr>
          <w:sz w:val="24"/>
          <w:szCs w:val="24"/>
        </w:rPr>
        <w:t>在海拔</w:t>
      </w:r>
      <w:r w:rsidRPr="00FB2E50">
        <w:rPr>
          <w:sz w:val="24"/>
          <w:szCs w:val="24"/>
        </w:rPr>
        <w:t>1000m</w:t>
      </w:r>
      <w:r w:rsidRPr="00FB2E50">
        <w:rPr>
          <w:sz w:val="24"/>
          <w:szCs w:val="24"/>
        </w:rPr>
        <w:t>以上</w:t>
      </w:r>
      <w:r w:rsidRPr="00FB2E50">
        <w:rPr>
          <w:sz w:val="24"/>
          <w:szCs w:val="24"/>
        </w:rPr>
        <w:t>( 750kV</w:t>
      </w:r>
      <w:r w:rsidRPr="00FB2E50">
        <w:rPr>
          <w:sz w:val="24"/>
          <w:szCs w:val="24"/>
        </w:rPr>
        <w:t>为海拔</w:t>
      </w:r>
      <w:r w:rsidRPr="00FB2E50">
        <w:rPr>
          <w:sz w:val="24"/>
          <w:szCs w:val="24"/>
        </w:rPr>
        <w:t>2000m</w:t>
      </w:r>
      <w:r w:rsidRPr="00FB2E50">
        <w:rPr>
          <w:sz w:val="24"/>
          <w:szCs w:val="24"/>
        </w:rPr>
        <w:t>以上</w:t>
      </w:r>
      <w:r w:rsidRPr="00FB2E50">
        <w:rPr>
          <w:sz w:val="24"/>
          <w:szCs w:val="24"/>
        </w:rPr>
        <w:t>)</w:t>
      </w:r>
      <w:r w:rsidRPr="00FB2E50">
        <w:rPr>
          <w:sz w:val="24"/>
          <w:szCs w:val="24"/>
        </w:rPr>
        <w:t>带电作业时，应根据作业区不同海拔高度，修正各类空气与固体绝缘的安全距离和长度、绝缘子片数等，并编制带电作业现场安全规程，经本单位分管生产领导</w:t>
      </w:r>
      <w:r w:rsidRPr="00FB2E50">
        <w:rPr>
          <w:sz w:val="24"/>
          <w:szCs w:val="24"/>
        </w:rPr>
        <w:t>(</w:t>
      </w:r>
      <w:r w:rsidRPr="00FB2E50">
        <w:rPr>
          <w:sz w:val="24"/>
          <w:szCs w:val="24"/>
        </w:rPr>
        <w:t>总工程师</w:t>
      </w:r>
      <w:r w:rsidRPr="00FB2E50">
        <w:rPr>
          <w:sz w:val="24"/>
          <w:szCs w:val="24"/>
        </w:rPr>
        <w:t>)</w:t>
      </w:r>
      <w:r w:rsidRPr="00FB2E50">
        <w:rPr>
          <w:sz w:val="24"/>
          <w:szCs w:val="24"/>
        </w:rPr>
        <w:t>批准后执行。</w:t>
      </w:r>
    </w:p>
    <w:p w:rsidR="009D093B" w:rsidRPr="00FB2E50" w:rsidRDefault="009D093B" w:rsidP="009D093B">
      <w:pPr>
        <w:spacing w:line="360" w:lineRule="auto"/>
        <w:rPr>
          <w:sz w:val="24"/>
          <w:szCs w:val="24"/>
        </w:rPr>
      </w:pPr>
      <w:r w:rsidRPr="00FB2E50">
        <w:rPr>
          <w:sz w:val="24"/>
          <w:szCs w:val="24"/>
        </w:rPr>
        <w:t xml:space="preserve">6.1.2 </w:t>
      </w:r>
      <w:r w:rsidRPr="00FB2E50">
        <w:rPr>
          <w:sz w:val="24"/>
          <w:szCs w:val="24"/>
        </w:rPr>
        <w:t>带电作业应在良好天气下进行。如遇雷电</w:t>
      </w:r>
      <w:r w:rsidRPr="00FB2E50">
        <w:rPr>
          <w:sz w:val="24"/>
          <w:szCs w:val="24"/>
        </w:rPr>
        <w:t>(</w:t>
      </w:r>
      <w:r w:rsidRPr="00FB2E50">
        <w:rPr>
          <w:sz w:val="24"/>
          <w:szCs w:val="24"/>
        </w:rPr>
        <w:t>听见雷声、看见闪电</w:t>
      </w:r>
      <w:r w:rsidRPr="00FB2E50">
        <w:rPr>
          <w:sz w:val="24"/>
          <w:szCs w:val="24"/>
        </w:rPr>
        <w:t>)</w:t>
      </w:r>
      <w:r w:rsidRPr="00FB2E50">
        <w:rPr>
          <w:sz w:val="24"/>
          <w:szCs w:val="24"/>
        </w:rPr>
        <w:t>、雪、雹、雨、雾等，不准进行带电作业。风力大于</w:t>
      </w:r>
      <w:r w:rsidRPr="00FB2E50">
        <w:rPr>
          <w:sz w:val="24"/>
          <w:szCs w:val="24"/>
        </w:rPr>
        <w:t>5</w:t>
      </w:r>
      <w:r w:rsidRPr="00FB2E50">
        <w:rPr>
          <w:sz w:val="24"/>
          <w:szCs w:val="24"/>
        </w:rPr>
        <w:t>级，或湿度大于</w:t>
      </w:r>
      <w:r w:rsidRPr="00FB2E50">
        <w:rPr>
          <w:sz w:val="24"/>
          <w:szCs w:val="24"/>
        </w:rPr>
        <w:t>80%</w:t>
      </w:r>
      <w:r w:rsidRPr="00FB2E50">
        <w:rPr>
          <w:sz w:val="24"/>
          <w:szCs w:val="24"/>
        </w:rPr>
        <w:t>时，一般不宜进行带电作业。</w:t>
      </w:r>
    </w:p>
    <w:p w:rsidR="009D093B" w:rsidRPr="00FB2E50" w:rsidRDefault="009D093B" w:rsidP="009D093B">
      <w:pPr>
        <w:spacing w:line="360" w:lineRule="auto"/>
        <w:rPr>
          <w:sz w:val="24"/>
          <w:szCs w:val="24"/>
        </w:rPr>
      </w:pPr>
      <w:r w:rsidRPr="00FB2E50">
        <w:rPr>
          <w:sz w:val="24"/>
          <w:szCs w:val="24"/>
        </w:rPr>
        <w:t>在特殊情况下，必须在恶劣天气进行带电抢修时，应组织有关人员充分讨论并编制必要的安全措施，经本单位分管生产领导</w:t>
      </w:r>
      <w:r w:rsidRPr="00FB2E50">
        <w:rPr>
          <w:sz w:val="24"/>
          <w:szCs w:val="24"/>
        </w:rPr>
        <w:t>(</w:t>
      </w:r>
      <w:r w:rsidRPr="00FB2E50">
        <w:rPr>
          <w:sz w:val="24"/>
          <w:szCs w:val="24"/>
        </w:rPr>
        <w:t>总工程师</w:t>
      </w:r>
      <w:r w:rsidRPr="00FB2E50">
        <w:rPr>
          <w:sz w:val="24"/>
          <w:szCs w:val="24"/>
        </w:rPr>
        <w:t>)</w:t>
      </w:r>
      <w:r w:rsidRPr="00FB2E50">
        <w:rPr>
          <w:sz w:val="24"/>
          <w:szCs w:val="24"/>
        </w:rPr>
        <w:t>批准后方可进行。</w:t>
      </w:r>
    </w:p>
    <w:p w:rsidR="009D093B" w:rsidRPr="00FB2E50" w:rsidRDefault="009D093B" w:rsidP="009D093B">
      <w:pPr>
        <w:spacing w:line="360" w:lineRule="auto"/>
        <w:rPr>
          <w:sz w:val="24"/>
          <w:szCs w:val="24"/>
        </w:rPr>
      </w:pPr>
      <w:r w:rsidRPr="00FB2E50">
        <w:rPr>
          <w:sz w:val="24"/>
          <w:szCs w:val="24"/>
        </w:rPr>
        <w:t xml:space="preserve">6.1.3 </w:t>
      </w:r>
      <w:r w:rsidRPr="00FB2E50">
        <w:rPr>
          <w:sz w:val="24"/>
          <w:szCs w:val="24"/>
        </w:rPr>
        <w:t>对于比较复杂、难度较大的带电作业新项目和研制的新工具，应进行科学试验，确认安全可靠，编制操作工艺方案和安全措施，并经本单位分管生产领导</w:t>
      </w:r>
      <w:r w:rsidRPr="00FB2E50">
        <w:rPr>
          <w:sz w:val="24"/>
          <w:szCs w:val="24"/>
        </w:rPr>
        <w:t>(</w:t>
      </w:r>
      <w:r w:rsidRPr="00FB2E50">
        <w:rPr>
          <w:sz w:val="24"/>
          <w:szCs w:val="24"/>
        </w:rPr>
        <w:t>总工程师</w:t>
      </w:r>
      <w:r w:rsidRPr="00FB2E50">
        <w:rPr>
          <w:sz w:val="24"/>
          <w:szCs w:val="24"/>
        </w:rPr>
        <w:t>)</w:t>
      </w:r>
      <w:r w:rsidRPr="00FB2E50">
        <w:rPr>
          <w:sz w:val="24"/>
          <w:szCs w:val="24"/>
        </w:rPr>
        <w:t>批准后，方可进行和使用。</w:t>
      </w:r>
    </w:p>
    <w:p w:rsidR="009D093B" w:rsidRPr="00FB2E50" w:rsidRDefault="009D093B" w:rsidP="009D093B">
      <w:pPr>
        <w:spacing w:line="360" w:lineRule="auto"/>
        <w:rPr>
          <w:sz w:val="24"/>
          <w:szCs w:val="24"/>
        </w:rPr>
      </w:pPr>
      <w:r w:rsidRPr="00FB2E50">
        <w:rPr>
          <w:sz w:val="24"/>
          <w:szCs w:val="24"/>
        </w:rPr>
        <w:t xml:space="preserve">6.1.4 </w:t>
      </w:r>
      <w:r w:rsidRPr="00FB2E50">
        <w:rPr>
          <w:sz w:val="24"/>
          <w:szCs w:val="24"/>
        </w:rPr>
        <w:t>参加带电作业的人员，应经专门培训，并经考试合格取得资格，单位书面批准后，</w:t>
      </w:r>
      <w:r w:rsidRPr="00FB2E50">
        <w:rPr>
          <w:sz w:val="24"/>
          <w:szCs w:val="24"/>
        </w:rPr>
        <w:lastRenderedPageBreak/>
        <w:t>方能参加相应的作业。带电作业工作票签发人和工作负责人、专责监护人应由具有带电作业资格、带电作业实践经验的人员担任。</w:t>
      </w:r>
    </w:p>
    <w:p w:rsidR="009D093B" w:rsidRPr="00FB2E50" w:rsidRDefault="009D093B" w:rsidP="009D093B">
      <w:pPr>
        <w:spacing w:line="360" w:lineRule="auto"/>
        <w:rPr>
          <w:sz w:val="24"/>
          <w:szCs w:val="24"/>
        </w:rPr>
      </w:pPr>
      <w:r w:rsidRPr="00FB2E50">
        <w:rPr>
          <w:sz w:val="24"/>
          <w:szCs w:val="24"/>
        </w:rPr>
        <w:t xml:space="preserve">6.1.5 </w:t>
      </w:r>
      <w:r w:rsidRPr="00FB2E50">
        <w:rPr>
          <w:sz w:val="24"/>
          <w:szCs w:val="24"/>
        </w:rPr>
        <w:t>带电作业应设专责监护人。监护人不得直接操作。监护的范围不准超过一个作业点。复杂或高杆塔作业必要时应增设</w:t>
      </w:r>
      <w:r w:rsidRPr="00FB2E50">
        <w:rPr>
          <w:sz w:val="24"/>
          <w:szCs w:val="24"/>
        </w:rPr>
        <w:t>(</w:t>
      </w:r>
      <w:r w:rsidRPr="00FB2E50">
        <w:rPr>
          <w:sz w:val="24"/>
          <w:szCs w:val="24"/>
        </w:rPr>
        <w:t>塔上</w:t>
      </w:r>
      <w:r w:rsidRPr="00FB2E50">
        <w:rPr>
          <w:sz w:val="24"/>
          <w:szCs w:val="24"/>
        </w:rPr>
        <w:t>)</w:t>
      </w:r>
      <w:r w:rsidRPr="00FB2E50">
        <w:rPr>
          <w:sz w:val="24"/>
          <w:szCs w:val="24"/>
        </w:rPr>
        <w:t>监护人。</w:t>
      </w:r>
    </w:p>
    <w:p w:rsidR="009D093B" w:rsidRPr="00FB2E50" w:rsidRDefault="009D093B" w:rsidP="009D093B">
      <w:pPr>
        <w:spacing w:line="360" w:lineRule="auto"/>
        <w:rPr>
          <w:sz w:val="24"/>
          <w:szCs w:val="24"/>
        </w:rPr>
      </w:pPr>
      <w:r w:rsidRPr="00FB2E50">
        <w:rPr>
          <w:sz w:val="24"/>
          <w:szCs w:val="24"/>
        </w:rPr>
        <w:t xml:space="preserve">6.1.6 </w:t>
      </w:r>
      <w:r w:rsidRPr="00FB2E50">
        <w:rPr>
          <w:sz w:val="24"/>
          <w:szCs w:val="24"/>
        </w:rPr>
        <w:t>带电作业工作票签发人或工作负责人认为有必要时，应组织有经验的人员到现场勘察，根据勘察结果作出能否进行带电作业的判断，并确定作业方法和所需工具以及应采取的措施。</w:t>
      </w:r>
    </w:p>
    <w:p w:rsidR="009D093B" w:rsidRPr="00FB2E50" w:rsidRDefault="009D093B" w:rsidP="009D093B">
      <w:pPr>
        <w:spacing w:line="360" w:lineRule="auto"/>
        <w:rPr>
          <w:sz w:val="24"/>
          <w:szCs w:val="24"/>
        </w:rPr>
      </w:pPr>
      <w:r w:rsidRPr="00FB2E50">
        <w:rPr>
          <w:sz w:val="24"/>
          <w:szCs w:val="24"/>
        </w:rPr>
        <w:t xml:space="preserve">6.1.7 </w:t>
      </w:r>
      <w:r w:rsidRPr="00FB2E50">
        <w:rPr>
          <w:sz w:val="24"/>
          <w:szCs w:val="24"/>
        </w:rPr>
        <w:t>带电作业有下列情况之一者，应停用重合闸或直流再启动保护，并不准强送电</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6.1.7.1 </w:t>
      </w:r>
      <w:r w:rsidRPr="00FB2E50">
        <w:rPr>
          <w:sz w:val="24"/>
          <w:szCs w:val="24"/>
        </w:rPr>
        <w:t>中性点有效接地的系统中有可能引起单相接地的作业。</w:t>
      </w:r>
    </w:p>
    <w:p w:rsidR="009D093B" w:rsidRPr="00FB2E50" w:rsidRDefault="009D093B" w:rsidP="009D093B">
      <w:pPr>
        <w:spacing w:line="360" w:lineRule="auto"/>
        <w:rPr>
          <w:sz w:val="24"/>
          <w:szCs w:val="24"/>
        </w:rPr>
      </w:pPr>
      <w:r w:rsidRPr="00FB2E50">
        <w:rPr>
          <w:sz w:val="24"/>
          <w:szCs w:val="24"/>
        </w:rPr>
        <w:t xml:space="preserve">6.1.7.2 </w:t>
      </w:r>
      <w:r w:rsidRPr="00FB2E50">
        <w:rPr>
          <w:sz w:val="24"/>
          <w:szCs w:val="24"/>
        </w:rPr>
        <w:t>中性点非有效接地的系统中有可能引起相间短路的作业。</w:t>
      </w:r>
    </w:p>
    <w:p w:rsidR="009D093B" w:rsidRPr="00FB2E50" w:rsidRDefault="009D093B" w:rsidP="009D093B">
      <w:pPr>
        <w:spacing w:line="360" w:lineRule="auto"/>
        <w:rPr>
          <w:sz w:val="24"/>
          <w:szCs w:val="24"/>
        </w:rPr>
      </w:pPr>
      <w:r w:rsidRPr="00FB2E50">
        <w:rPr>
          <w:sz w:val="24"/>
          <w:szCs w:val="24"/>
        </w:rPr>
        <w:t xml:space="preserve">6.1.7.3 </w:t>
      </w:r>
      <w:r w:rsidRPr="00FB2E50">
        <w:rPr>
          <w:sz w:val="24"/>
          <w:szCs w:val="24"/>
        </w:rPr>
        <w:t>直流线路中有可能引起单极接地或极间短路的作业。</w:t>
      </w:r>
    </w:p>
    <w:p w:rsidR="009D093B" w:rsidRPr="00FB2E50" w:rsidRDefault="009D093B" w:rsidP="009D093B">
      <w:pPr>
        <w:spacing w:line="360" w:lineRule="auto"/>
        <w:rPr>
          <w:sz w:val="24"/>
          <w:szCs w:val="24"/>
        </w:rPr>
      </w:pPr>
      <w:r w:rsidRPr="00FB2E50">
        <w:rPr>
          <w:sz w:val="24"/>
          <w:szCs w:val="24"/>
        </w:rPr>
        <w:t xml:space="preserve">6.1.7.4 </w:t>
      </w:r>
      <w:r w:rsidRPr="00FB2E50">
        <w:rPr>
          <w:sz w:val="24"/>
          <w:szCs w:val="24"/>
        </w:rPr>
        <w:t>工作票签发人或工作负责人认为需要停用重合闸或直流再启动保护的作业。</w:t>
      </w:r>
    </w:p>
    <w:p w:rsidR="009D093B" w:rsidRPr="00FB2E50" w:rsidRDefault="009D093B" w:rsidP="009D093B">
      <w:pPr>
        <w:spacing w:line="360" w:lineRule="auto"/>
        <w:rPr>
          <w:sz w:val="24"/>
          <w:szCs w:val="24"/>
        </w:rPr>
      </w:pPr>
      <w:r w:rsidRPr="00FB2E50">
        <w:rPr>
          <w:sz w:val="24"/>
          <w:szCs w:val="24"/>
        </w:rPr>
        <w:t>禁止约时停用或恢复重合闸或直流再启动保护。</w:t>
      </w:r>
    </w:p>
    <w:p w:rsidR="009D093B" w:rsidRPr="00FB2E50" w:rsidRDefault="009D093B" w:rsidP="009D093B">
      <w:pPr>
        <w:spacing w:line="360" w:lineRule="auto"/>
        <w:rPr>
          <w:sz w:val="24"/>
          <w:szCs w:val="24"/>
        </w:rPr>
      </w:pPr>
      <w:r w:rsidRPr="00FB2E50">
        <w:rPr>
          <w:sz w:val="24"/>
          <w:szCs w:val="24"/>
        </w:rPr>
        <w:t xml:space="preserve">6.18 </w:t>
      </w:r>
      <w:r w:rsidRPr="00FB2E50">
        <w:rPr>
          <w:sz w:val="24"/>
          <w:szCs w:val="24"/>
        </w:rPr>
        <w:t>带电作业工作负责人在带电作业工作开始前，应与值班调度员联系。需要停用重合闸或直流线路再启动保护的作业和带电断、接引线应由值班调度员履行许可手续。带电作业结束后应及时向值班调度员汇报。</w:t>
      </w:r>
    </w:p>
    <w:p w:rsidR="009D093B" w:rsidRPr="00FB2E50" w:rsidRDefault="009D093B" w:rsidP="009D093B">
      <w:pPr>
        <w:spacing w:line="360" w:lineRule="auto"/>
        <w:rPr>
          <w:sz w:val="24"/>
          <w:szCs w:val="24"/>
        </w:rPr>
      </w:pPr>
      <w:r w:rsidRPr="00FB2E50">
        <w:rPr>
          <w:sz w:val="24"/>
          <w:szCs w:val="24"/>
        </w:rPr>
        <w:t xml:space="preserve">6.19 </w:t>
      </w:r>
      <w:r w:rsidRPr="00FB2E50">
        <w:rPr>
          <w:sz w:val="24"/>
          <w:szCs w:val="24"/>
        </w:rPr>
        <w:t>在带电作业过程中如设备突然停电，作业人员应视设备仍然带电。工作负责人应尽快与调度联系，值班调度员未与工作负责人取得联系前不得强送电。</w:t>
      </w:r>
    </w:p>
    <w:p w:rsidR="009D093B" w:rsidRPr="00FB2E50" w:rsidRDefault="009D093B" w:rsidP="009D093B">
      <w:pPr>
        <w:spacing w:line="360" w:lineRule="auto"/>
        <w:rPr>
          <w:sz w:val="24"/>
          <w:szCs w:val="24"/>
        </w:rPr>
      </w:pPr>
      <w:r w:rsidRPr="00FB2E50">
        <w:rPr>
          <w:sz w:val="24"/>
          <w:szCs w:val="24"/>
        </w:rPr>
        <w:t xml:space="preserve">6.2 </w:t>
      </w:r>
      <w:r w:rsidRPr="00FB2E50">
        <w:rPr>
          <w:sz w:val="24"/>
          <w:szCs w:val="24"/>
        </w:rPr>
        <w:t>一般安全技术措施。</w:t>
      </w:r>
    </w:p>
    <w:p w:rsidR="009D093B" w:rsidRPr="00FB2E50" w:rsidRDefault="009D093B" w:rsidP="009D093B">
      <w:pPr>
        <w:spacing w:line="360" w:lineRule="auto"/>
        <w:rPr>
          <w:sz w:val="24"/>
          <w:szCs w:val="24"/>
        </w:rPr>
      </w:pPr>
      <w:r w:rsidRPr="00FB2E50">
        <w:rPr>
          <w:sz w:val="24"/>
          <w:szCs w:val="24"/>
        </w:rPr>
        <w:t xml:space="preserve">6.2.1 </w:t>
      </w:r>
      <w:r w:rsidRPr="00FB2E50">
        <w:rPr>
          <w:sz w:val="24"/>
          <w:szCs w:val="24"/>
        </w:rPr>
        <w:t>进行地电位带电作业时，人身与带电体间的安全距离不得小于表</w:t>
      </w:r>
      <w:r w:rsidRPr="00FB2E50">
        <w:rPr>
          <w:sz w:val="24"/>
          <w:szCs w:val="24"/>
        </w:rPr>
        <w:t>6</w:t>
      </w:r>
      <w:r w:rsidRPr="00FB2E50">
        <w:rPr>
          <w:rFonts w:hint="eastAsia"/>
          <w:sz w:val="24"/>
          <w:szCs w:val="24"/>
        </w:rPr>
        <w:t>－</w:t>
      </w:r>
      <w:r w:rsidRPr="00FB2E50">
        <w:rPr>
          <w:rFonts w:hint="eastAsia"/>
          <w:sz w:val="24"/>
          <w:szCs w:val="24"/>
        </w:rPr>
        <w:t>1</w:t>
      </w:r>
      <w:r w:rsidRPr="00FB2E50">
        <w:rPr>
          <w:sz w:val="24"/>
          <w:szCs w:val="24"/>
        </w:rPr>
        <w:t>的规定。</w:t>
      </w:r>
      <w:r w:rsidRPr="00FB2E50">
        <w:rPr>
          <w:sz w:val="24"/>
          <w:szCs w:val="24"/>
        </w:rPr>
        <w:t>35kV</w:t>
      </w:r>
      <w:r w:rsidRPr="00FB2E50">
        <w:rPr>
          <w:sz w:val="24"/>
          <w:szCs w:val="24"/>
        </w:rPr>
        <w:t>及以下的带电设备，不能满足表</w:t>
      </w:r>
      <w:r w:rsidRPr="00FB2E50">
        <w:rPr>
          <w:sz w:val="24"/>
          <w:szCs w:val="24"/>
        </w:rPr>
        <w:t>6-1</w:t>
      </w:r>
      <w:r w:rsidRPr="00FB2E50">
        <w:rPr>
          <w:sz w:val="24"/>
          <w:szCs w:val="24"/>
        </w:rPr>
        <w:t>规定的最小安全距离时，应采取可靠的绝缘隔离措施。</w:t>
      </w:r>
    </w:p>
    <w:p w:rsidR="009D093B" w:rsidRPr="00FB2E50" w:rsidRDefault="009D093B" w:rsidP="009D093B">
      <w:pPr>
        <w:spacing w:line="360" w:lineRule="auto"/>
        <w:rPr>
          <w:sz w:val="24"/>
          <w:szCs w:val="24"/>
        </w:rPr>
      </w:pPr>
      <w:r w:rsidRPr="00FB2E50">
        <w:rPr>
          <w:rFonts w:hint="eastAsia"/>
          <w:sz w:val="24"/>
          <w:szCs w:val="24"/>
        </w:rPr>
        <w:t>表</w:t>
      </w:r>
      <w:r w:rsidRPr="00FB2E50">
        <w:rPr>
          <w:rFonts w:hint="eastAsia"/>
          <w:sz w:val="24"/>
          <w:szCs w:val="24"/>
        </w:rPr>
        <w:t>6</w:t>
      </w:r>
      <w:r w:rsidRPr="00FB2E50">
        <w:rPr>
          <w:rFonts w:hint="eastAsia"/>
          <w:sz w:val="24"/>
          <w:szCs w:val="24"/>
        </w:rPr>
        <w:t>－</w:t>
      </w:r>
      <w:r w:rsidRPr="00FB2E50">
        <w:rPr>
          <w:rFonts w:hint="eastAsia"/>
          <w:sz w:val="24"/>
          <w:szCs w:val="24"/>
        </w:rPr>
        <w:t xml:space="preserve">1     </w:t>
      </w:r>
      <w:r w:rsidRPr="00FB2E50">
        <w:rPr>
          <w:rFonts w:hint="eastAsia"/>
          <w:sz w:val="24"/>
          <w:szCs w:val="24"/>
        </w:rPr>
        <w:t>带电作业时人身与带电体间的安全距离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540"/>
        <w:gridCol w:w="617"/>
        <w:gridCol w:w="638"/>
        <w:gridCol w:w="661"/>
        <w:gridCol w:w="728"/>
        <w:gridCol w:w="661"/>
        <w:gridCol w:w="711"/>
        <w:gridCol w:w="830"/>
        <w:gridCol w:w="830"/>
        <w:gridCol w:w="622"/>
        <w:gridCol w:w="661"/>
        <w:gridCol w:w="661"/>
      </w:tblGrid>
      <w:tr w:rsidR="009D093B" w:rsidRPr="00FB2E50" w:rsidTr="00493A13">
        <w:tc>
          <w:tcPr>
            <w:tcW w:w="828"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540" w:type="dxa"/>
            <w:vAlign w:val="center"/>
          </w:tcPr>
          <w:p w:rsidR="009D093B" w:rsidRPr="00FB2E50" w:rsidRDefault="009D093B" w:rsidP="00493A13">
            <w:pPr>
              <w:spacing w:line="360" w:lineRule="auto"/>
              <w:rPr>
                <w:sz w:val="24"/>
                <w:szCs w:val="24"/>
              </w:rPr>
            </w:pPr>
            <w:r w:rsidRPr="00FB2E50">
              <w:rPr>
                <w:rFonts w:hint="eastAsia"/>
                <w:sz w:val="24"/>
                <w:szCs w:val="24"/>
              </w:rPr>
              <w:t>10</w:t>
            </w:r>
          </w:p>
        </w:tc>
        <w:tc>
          <w:tcPr>
            <w:tcW w:w="617" w:type="dxa"/>
            <w:vAlign w:val="center"/>
          </w:tcPr>
          <w:p w:rsidR="009D093B" w:rsidRPr="00FB2E50" w:rsidRDefault="009D093B" w:rsidP="00493A13">
            <w:pPr>
              <w:spacing w:line="360" w:lineRule="auto"/>
              <w:rPr>
                <w:sz w:val="24"/>
                <w:szCs w:val="24"/>
              </w:rPr>
            </w:pPr>
            <w:r w:rsidRPr="00FB2E50">
              <w:rPr>
                <w:rFonts w:hint="eastAsia"/>
                <w:sz w:val="24"/>
                <w:szCs w:val="24"/>
              </w:rPr>
              <w:t>35</w:t>
            </w:r>
          </w:p>
        </w:tc>
        <w:tc>
          <w:tcPr>
            <w:tcW w:w="638" w:type="dxa"/>
            <w:vAlign w:val="center"/>
          </w:tcPr>
          <w:p w:rsidR="009D093B" w:rsidRPr="00FB2E50" w:rsidRDefault="009D093B" w:rsidP="00493A13">
            <w:pPr>
              <w:spacing w:line="360" w:lineRule="auto"/>
              <w:rPr>
                <w:sz w:val="24"/>
                <w:szCs w:val="24"/>
              </w:rPr>
            </w:pPr>
            <w:r w:rsidRPr="00FB2E50">
              <w:rPr>
                <w:rFonts w:hint="eastAsia"/>
                <w:sz w:val="24"/>
                <w:szCs w:val="24"/>
              </w:rPr>
              <w:t>63</w:t>
            </w:r>
          </w:p>
          <w:p w:rsidR="009D093B" w:rsidRPr="00FB2E50" w:rsidRDefault="009D093B" w:rsidP="00493A13">
            <w:pPr>
              <w:spacing w:line="360" w:lineRule="auto"/>
              <w:rPr>
                <w:sz w:val="24"/>
                <w:szCs w:val="24"/>
              </w:rPr>
            </w:pPr>
            <w:r w:rsidRPr="00FB2E50">
              <w:rPr>
                <w:rFonts w:hint="eastAsia"/>
                <w:sz w:val="24"/>
                <w:szCs w:val="24"/>
              </w:rPr>
              <w:t>(66)</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728" w:type="dxa"/>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330</w:t>
            </w:r>
          </w:p>
        </w:tc>
        <w:tc>
          <w:tcPr>
            <w:tcW w:w="711" w:type="dxa"/>
            <w:vAlign w:val="center"/>
          </w:tcPr>
          <w:p w:rsidR="009D093B" w:rsidRPr="00FB2E50" w:rsidRDefault="009D093B" w:rsidP="00493A13">
            <w:pPr>
              <w:spacing w:line="360" w:lineRule="auto"/>
              <w:rPr>
                <w:sz w:val="24"/>
                <w:szCs w:val="24"/>
              </w:rPr>
            </w:pPr>
            <w:r w:rsidRPr="00FB2E50">
              <w:rPr>
                <w:rFonts w:hint="eastAsia"/>
                <w:sz w:val="24"/>
                <w:szCs w:val="24"/>
              </w:rPr>
              <w:t>500</w:t>
            </w:r>
          </w:p>
        </w:tc>
        <w:tc>
          <w:tcPr>
            <w:tcW w:w="830" w:type="dxa"/>
            <w:vAlign w:val="center"/>
          </w:tcPr>
          <w:p w:rsidR="009D093B" w:rsidRPr="00FB2E50" w:rsidRDefault="009D093B" w:rsidP="00493A13">
            <w:pPr>
              <w:spacing w:line="360" w:lineRule="auto"/>
              <w:rPr>
                <w:sz w:val="24"/>
                <w:szCs w:val="24"/>
              </w:rPr>
            </w:pPr>
            <w:r w:rsidRPr="00FB2E50">
              <w:rPr>
                <w:rFonts w:hint="eastAsia"/>
                <w:sz w:val="24"/>
                <w:szCs w:val="24"/>
              </w:rPr>
              <w:t>750</w:t>
            </w:r>
          </w:p>
        </w:tc>
        <w:tc>
          <w:tcPr>
            <w:tcW w:w="830" w:type="dxa"/>
            <w:vAlign w:val="center"/>
          </w:tcPr>
          <w:p w:rsidR="009D093B" w:rsidRPr="00FB2E50" w:rsidRDefault="009D093B" w:rsidP="00493A13">
            <w:pPr>
              <w:spacing w:line="360" w:lineRule="auto"/>
              <w:rPr>
                <w:sz w:val="24"/>
                <w:szCs w:val="24"/>
              </w:rPr>
            </w:pPr>
            <w:r w:rsidRPr="00FB2E50">
              <w:rPr>
                <w:rFonts w:hint="eastAsia"/>
                <w:sz w:val="24"/>
                <w:szCs w:val="24"/>
              </w:rPr>
              <w:t>1000</w:t>
            </w:r>
          </w:p>
        </w:tc>
        <w:tc>
          <w:tcPr>
            <w:tcW w:w="622" w:type="dxa"/>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w:t>
            </w:r>
          </w:p>
          <w:p w:rsidR="009D093B" w:rsidRPr="00FB2E50" w:rsidRDefault="009D093B" w:rsidP="00493A13">
            <w:pPr>
              <w:spacing w:line="360" w:lineRule="auto"/>
              <w:rPr>
                <w:sz w:val="24"/>
                <w:szCs w:val="24"/>
              </w:rPr>
            </w:pPr>
            <w:r w:rsidRPr="00FB2E50">
              <w:rPr>
                <w:rFonts w:hint="eastAsia"/>
                <w:sz w:val="24"/>
                <w:szCs w:val="24"/>
              </w:rPr>
              <w:t>660</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w:t>
            </w:r>
          </w:p>
          <w:p w:rsidR="009D093B" w:rsidRPr="00FB2E50" w:rsidRDefault="009D093B" w:rsidP="00493A13">
            <w:pPr>
              <w:spacing w:line="360" w:lineRule="auto"/>
              <w:rPr>
                <w:sz w:val="24"/>
                <w:szCs w:val="24"/>
              </w:rPr>
            </w:pPr>
            <w:r w:rsidRPr="00FB2E50">
              <w:rPr>
                <w:rFonts w:hint="eastAsia"/>
                <w:sz w:val="24"/>
                <w:szCs w:val="24"/>
              </w:rPr>
              <w:t>800</w:t>
            </w:r>
          </w:p>
        </w:tc>
      </w:tr>
      <w:tr w:rsidR="009D093B" w:rsidRPr="00FB2E50" w:rsidTr="00493A13">
        <w:tc>
          <w:tcPr>
            <w:tcW w:w="828" w:type="dxa"/>
            <w:vAlign w:val="center"/>
          </w:tcPr>
          <w:p w:rsidR="009D093B" w:rsidRPr="00FB2E50" w:rsidRDefault="009D093B" w:rsidP="00493A13">
            <w:pPr>
              <w:spacing w:line="360" w:lineRule="auto"/>
              <w:rPr>
                <w:sz w:val="24"/>
                <w:szCs w:val="24"/>
              </w:rPr>
            </w:pPr>
            <w:r w:rsidRPr="00FB2E50">
              <w:rPr>
                <w:rFonts w:hint="eastAsia"/>
                <w:sz w:val="24"/>
                <w:szCs w:val="24"/>
              </w:rPr>
              <w:t>距离（</w:t>
            </w:r>
            <w:r w:rsidRPr="00FB2E50">
              <w:rPr>
                <w:rFonts w:hint="eastAsia"/>
                <w:sz w:val="24"/>
                <w:szCs w:val="24"/>
              </w:rPr>
              <w:t>m</w:t>
            </w:r>
            <w:r w:rsidRPr="00FB2E50">
              <w:rPr>
                <w:rFonts w:hint="eastAsia"/>
                <w:sz w:val="24"/>
                <w:szCs w:val="24"/>
              </w:rPr>
              <w:t>）</w:t>
            </w:r>
          </w:p>
        </w:tc>
        <w:tc>
          <w:tcPr>
            <w:tcW w:w="540" w:type="dxa"/>
            <w:vAlign w:val="center"/>
          </w:tcPr>
          <w:p w:rsidR="009D093B" w:rsidRPr="00FB2E50" w:rsidRDefault="009D093B" w:rsidP="00493A13">
            <w:pPr>
              <w:spacing w:line="360" w:lineRule="auto"/>
              <w:rPr>
                <w:sz w:val="24"/>
                <w:szCs w:val="24"/>
              </w:rPr>
            </w:pPr>
            <w:r w:rsidRPr="00FB2E50">
              <w:rPr>
                <w:rFonts w:hint="eastAsia"/>
                <w:sz w:val="24"/>
                <w:szCs w:val="24"/>
              </w:rPr>
              <w:t>0.4</w:t>
            </w:r>
          </w:p>
        </w:tc>
        <w:tc>
          <w:tcPr>
            <w:tcW w:w="617" w:type="dxa"/>
            <w:vAlign w:val="center"/>
          </w:tcPr>
          <w:p w:rsidR="009D093B" w:rsidRPr="00FB2E50" w:rsidRDefault="009D093B" w:rsidP="00493A13">
            <w:pPr>
              <w:spacing w:line="360" w:lineRule="auto"/>
              <w:rPr>
                <w:sz w:val="24"/>
                <w:szCs w:val="24"/>
              </w:rPr>
            </w:pPr>
            <w:r w:rsidRPr="00FB2E50">
              <w:rPr>
                <w:rFonts w:hint="eastAsia"/>
                <w:sz w:val="24"/>
                <w:szCs w:val="24"/>
              </w:rPr>
              <w:t>0.6</w:t>
            </w:r>
          </w:p>
        </w:tc>
        <w:tc>
          <w:tcPr>
            <w:tcW w:w="638" w:type="dxa"/>
            <w:vAlign w:val="center"/>
          </w:tcPr>
          <w:p w:rsidR="009D093B" w:rsidRPr="00FB2E50" w:rsidRDefault="009D093B" w:rsidP="00493A13">
            <w:pPr>
              <w:spacing w:line="360" w:lineRule="auto"/>
              <w:rPr>
                <w:sz w:val="24"/>
                <w:szCs w:val="24"/>
              </w:rPr>
            </w:pPr>
            <w:r w:rsidRPr="00FB2E50">
              <w:rPr>
                <w:rFonts w:hint="eastAsia"/>
                <w:sz w:val="24"/>
                <w:szCs w:val="24"/>
              </w:rPr>
              <w:t>0.7</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1.0</w:t>
            </w:r>
          </w:p>
        </w:tc>
        <w:tc>
          <w:tcPr>
            <w:tcW w:w="728" w:type="dxa"/>
            <w:vAlign w:val="center"/>
          </w:tcPr>
          <w:p w:rsidR="009D093B" w:rsidRPr="00FB2E50" w:rsidRDefault="009D093B" w:rsidP="00493A13">
            <w:pPr>
              <w:spacing w:line="360" w:lineRule="auto"/>
              <w:rPr>
                <w:sz w:val="24"/>
                <w:szCs w:val="24"/>
              </w:rPr>
            </w:pPr>
            <w:r w:rsidRPr="00FB2E50">
              <w:rPr>
                <w:rFonts w:hint="eastAsia"/>
                <w:sz w:val="24"/>
                <w:szCs w:val="24"/>
              </w:rPr>
              <w:t>1.8</w:t>
            </w:r>
          </w:p>
          <w:p w:rsidR="009D093B" w:rsidRPr="00FB2E50" w:rsidRDefault="009D093B" w:rsidP="00493A13">
            <w:pPr>
              <w:spacing w:line="360" w:lineRule="auto"/>
              <w:rPr>
                <w:sz w:val="24"/>
                <w:szCs w:val="24"/>
              </w:rPr>
            </w:pPr>
            <w:r w:rsidRPr="00FB2E50">
              <w:rPr>
                <w:rFonts w:hint="eastAsia"/>
                <w:sz w:val="24"/>
                <w:szCs w:val="24"/>
              </w:rPr>
              <w:t>(1.6)</w:t>
            </w:r>
            <w:r w:rsidRPr="00FB2E50">
              <w:rPr>
                <w:rFonts w:hint="eastAsia"/>
                <w:sz w:val="24"/>
                <w:szCs w:val="24"/>
              </w:rPr>
              <w:t>①</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2.2</w:t>
            </w:r>
          </w:p>
        </w:tc>
        <w:tc>
          <w:tcPr>
            <w:tcW w:w="711" w:type="dxa"/>
            <w:vAlign w:val="center"/>
          </w:tcPr>
          <w:p w:rsidR="009D093B" w:rsidRPr="00FB2E50" w:rsidRDefault="009D093B" w:rsidP="00493A13">
            <w:pPr>
              <w:spacing w:line="360" w:lineRule="auto"/>
              <w:rPr>
                <w:sz w:val="24"/>
                <w:szCs w:val="24"/>
              </w:rPr>
            </w:pPr>
            <w:r w:rsidRPr="00FB2E50">
              <w:rPr>
                <w:rFonts w:hint="eastAsia"/>
                <w:sz w:val="24"/>
                <w:szCs w:val="24"/>
              </w:rPr>
              <w:t>3.4</w:t>
            </w:r>
          </w:p>
          <w:p w:rsidR="009D093B" w:rsidRPr="00FB2E50" w:rsidRDefault="009D093B" w:rsidP="00493A13">
            <w:pPr>
              <w:spacing w:line="360" w:lineRule="auto"/>
              <w:rPr>
                <w:sz w:val="24"/>
                <w:szCs w:val="24"/>
              </w:rPr>
            </w:pPr>
            <w:r w:rsidRPr="00FB2E50">
              <w:rPr>
                <w:rFonts w:hint="eastAsia"/>
                <w:sz w:val="24"/>
                <w:szCs w:val="24"/>
              </w:rPr>
              <w:t>(3.2)</w:t>
            </w:r>
            <w:r w:rsidRPr="00FB2E50">
              <w:rPr>
                <w:rFonts w:hint="eastAsia"/>
                <w:sz w:val="24"/>
                <w:szCs w:val="24"/>
              </w:rPr>
              <w:t>②</w:t>
            </w:r>
          </w:p>
        </w:tc>
        <w:tc>
          <w:tcPr>
            <w:tcW w:w="830" w:type="dxa"/>
            <w:vAlign w:val="center"/>
          </w:tcPr>
          <w:p w:rsidR="009D093B" w:rsidRPr="00FB2E50" w:rsidRDefault="009D093B" w:rsidP="00493A13">
            <w:pPr>
              <w:spacing w:line="360" w:lineRule="auto"/>
              <w:rPr>
                <w:sz w:val="24"/>
                <w:szCs w:val="24"/>
              </w:rPr>
            </w:pPr>
            <w:r w:rsidRPr="00FB2E50">
              <w:rPr>
                <w:rFonts w:hint="eastAsia"/>
                <w:sz w:val="24"/>
                <w:szCs w:val="24"/>
              </w:rPr>
              <w:t>5.2</w:t>
            </w:r>
          </w:p>
          <w:p w:rsidR="009D093B" w:rsidRPr="00FB2E50" w:rsidRDefault="009D093B" w:rsidP="00493A13">
            <w:pPr>
              <w:spacing w:line="360" w:lineRule="auto"/>
              <w:rPr>
                <w:sz w:val="24"/>
                <w:szCs w:val="24"/>
              </w:rPr>
            </w:pPr>
            <w:r w:rsidRPr="00FB2E50">
              <w:rPr>
                <w:rFonts w:hint="eastAsia"/>
                <w:sz w:val="24"/>
                <w:szCs w:val="24"/>
              </w:rPr>
              <w:t>(5.6)</w:t>
            </w:r>
            <w:r w:rsidRPr="00FB2E50">
              <w:rPr>
                <w:rFonts w:hint="eastAsia"/>
                <w:sz w:val="24"/>
                <w:szCs w:val="24"/>
              </w:rPr>
              <w:t>③</w:t>
            </w:r>
          </w:p>
        </w:tc>
        <w:tc>
          <w:tcPr>
            <w:tcW w:w="830" w:type="dxa"/>
            <w:vAlign w:val="center"/>
          </w:tcPr>
          <w:p w:rsidR="009D093B" w:rsidRPr="00FB2E50" w:rsidRDefault="009D093B" w:rsidP="00493A13">
            <w:pPr>
              <w:spacing w:line="360" w:lineRule="auto"/>
              <w:rPr>
                <w:sz w:val="24"/>
                <w:szCs w:val="24"/>
              </w:rPr>
            </w:pPr>
            <w:r w:rsidRPr="00FB2E50">
              <w:rPr>
                <w:rFonts w:hint="eastAsia"/>
                <w:sz w:val="24"/>
                <w:szCs w:val="24"/>
              </w:rPr>
              <w:t>6.8</w:t>
            </w:r>
          </w:p>
          <w:p w:rsidR="009D093B" w:rsidRPr="00FB2E50" w:rsidRDefault="009D093B" w:rsidP="00493A13">
            <w:pPr>
              <w:spacing w:line="360" w:lineRule="auto"/>
              <w:rPr>
                <w:sz w:val="24"/>
                <w:szCs w:val="24"/>
              </w:rPr>
            </w:pPr>
            <w:r w:rsidRPr="00FB2E50">
              <w:rPr>
                <w:rFonts w:hint="eastAsia"/>
                <w:sz w:val="24"/>
                <w:szCs w:val="24"/>
              </w:rPr>
              <w:t>(6.0)</w:t>
            </w:r>
            <w:r w:rsidRPr="00FB2E50">
              <w:rPr>
                <w:rFonts w:hint="eastAsia"/>
                <w:sz w:val="24"/>
                <w:szCs w:val="24"/>
              </w:rPr>
              <w:t>④</w:t>
            </w:r>
          </w:p>
        </w:tc>
        <w:tc>
          <w:tcPr>
            <w:tcW w:w="622" w:type="dxa"/>
            <w:vAlign w:val="center"/>
          </w:tcPr>
          <w:p w:rsidR="009D093B" w:rsidRPr="00FB2E50" w:rsidRDefault="009D093B" w:rsidP="00493A13">
            <w:pPr>
              <w:spacing w:line="360" w:lineRule="auto"/>
              <w:rPr>
                <w:sz w:val="24"/>
                <w:szCs w:val="24"/>
              </w:rPr>
            </w:pPr>
            <w:r w:rsidRPr="00FB2E50">
              <w:rPr>
                <w:rFonts w:hint="eastAsia"/>
                <w:sz w:val="24"/>
                <w:szCs w:val="24"/>
              </w:rPr>
              <w:t>3.4</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661" w:type="dxa"/>
            <w:vAlign w:val="center"/>
          </w:tcPr>
          <w:p w:rsidR="009D093B" w:rsidRPr="00FB2E50" w:rsidRDefault="009D093B" w:rsidP="00493A13">
            <w:pPr>
              <w:spacing w:line="360" w:lineRule="auto"/>
              <w:rPr>
                <w:sz w:val="24"/>
                <w:szCs w:val="24"/>
              </w:rPr>
            </w:pPr>
            <w:r w:rsidRPr="00FB2E50">
              <w:rPr>
                <w:rFonts w:hint="eastAsia"/>
                <w:sz w:val="24"/>
                <w:szCs w:val="24"/>
              </w:rPr>
              <w:t>6.8</w:t>
            </w:r>
          </w:p>
        </w:tc>
      </w:tr>
    </w:tbl>
    <w:p w:rsidR="009D093B" w:rsidRPr="00FB2E50" w:rsidRDefault="009D093B" w:rsidP="009D093B">
      <w:pPr>
        <w:spacing w:line="360" w:lineRule="auto"/>
        <w:rPr>
          <w:sz w:val="24"/>
          <w:szCs w:val="24"/>
        </w:rPr>
      </w:pPr>
      <w:r w:rsidRPr="00FB2E50">
        <w:rPr>
          <w:rFonts w:hint="eastAsia"/>
          <w:sz w:val="24"/>
          <w:szCs w:val="24"/>
        </w:rPr>
        <w:lastRenderedPageBreak/>
        <w:t xml:space="preserve">   </w:t>
      </w:r>
      <w:r w:rsidRPr="00FB2E50">
        <w:rPr>
          <w:rFonts w:hint="eastAsia"/>
          <w:sz w:val="24"/>
          <w:szCs w:val="24"/>
        </w:rPr>
        <w:t>注</w:t>
      </w:r>
      <w:r w:rsidRPr="00FB2E50">
        <w:rPr>
          <w:rFonts w:hint="eastAsia"/>
          <w:sz w:val="24"/>
          <w:szCs w:val="24"/>
        </w:rPr>
        <w:t xml:space="preserve">  </w:t>
      </w:r>
      <w:r w:rsidRPr="00FB2E50">
        <w:rPr>
          <w:rFonts w:hint="eastAsia"/>
          <w:sz w:val="24"/>
          <w:szCs w:val="24"/>
        </w:rPr>
        <w:t>表中数据是根据线路带电作业安全要求提出的。</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①</w:t>
      </w:r>
      <w:r w:rsidRPr="00FB2E50">
        <w:rPr>
          <w:rFonts w:hint="eastAsia"/>
          <w:sz w:val="24"/>
          <w:szCs w:val="24"/>
        </w:rPr>
        <w:t>220kv</w:t>
      </w:r>
      <w:r w:rsidRPr="00FB2E50">
        <w:rPr>
          <w:rFonts w:hint="eastAsia"/>
          <w:sz w:val="24"/>
          <w:szCs w:val="24"/>
        </w:rPr>
        <w:t>带电作业安全距离因受设备限制达不到</w:t>
      </w:r>
      <w:r w:rsidRPr="00FB2E50">
        <w:rPr>
          <w:rFonts w:hint="eastAsia"/>
          <w:sz w:val="24"/>
          <w:szCs w:val="24"/>
        </w:rPr>
        <w:t>1.8m</w:t>
      </w:r>
      <w:r w:rsidRPr="00FB2E50">
        <w:rPr>
          <w:rFonts w:hint="eastAsia"/>
          <w:sz w:val="24"/>
          <w:szCs w:val="24"/>
        </w:rPr>
        <w:t>时，经单位分管生产领导（总工程师）批准，并采取必要的措施后，可采用括号内</w:t>
      </w:r>
      <w:r w:rsidRPr="00FB2E50">
        <w:rPr>
          <w:rFonts w:hint="eastAsia"/>
          <w:sz w:val="24"/>
          <w:szCs w:val="24"/>
        </w:rPr>
        <w:t>1.6m</w:t>
      </w:r>
      <w:r w:rsidRPr="00FB2E50">
        <w:rPr>
          <w:rFonts w:hint="eastAsia"/>
          <w:sz w:val="24"/>
          <w:szCs w:val="24"/>
        </w:rPr>
        <w:t>的数值。</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②海拔</w:t>
      </w:r>
      <w:r w:rsidRPr="00FB2E50">
        <w:rPr>
          <w:rFonts w:hint="eastAsia"/>
          <w:sz w:val="24"/>
          <w:szCs w:val="24"/>
        </w:rPr>
        <w:t>500m</w:t>
      </w:r>
      <w:r w:rsidRPr="00FB2E50">
        <w:rPr>
          <w:rFonts w:hint="eastAsia"/>
          <w:sz w:val="24"/>
          <w:szCs w:val="24"/>
        </w:rPr>
        <w:t>以下，</w:t>
      </w:r>
      <w:r w:rsidRPr="00FB2E50">
        <w:rPr>
          <w:rFonts w:hint="eastAsia"/>
          <w:sz w:val="24"/>
          <w:szCs w:val="24"/>
        </w:rPr>
        <w:t>500kv</w:t>
      </w:r>
      <w:r w:rsidRPr="00FB2E50">
        <w:rPr>
          <w:rFonts w:hint="eastAsia"/>
          <w:sz w:val="24"/>
          <w:szCs w:val="24"/>
        </w:rPr>
        <w:t>取</w:t>
      </w:r>
      <w:r w:rsidRPr="00FB2E50">
        <w:rPr>
          <w:rFonts w:hint="eastAsia"/>
          <w:sz w:val="24"/>
          <w:szCs w:val="24"/>
        </w:rPr>
        <w:t>3.2m</w:t>
      </w:r>
      <w:r w:rsidRPr="00FB2E50">
        <w:rPr>
          <w:rFonts w:hint="eastAsia"/>
          <w:sz w:val="24"/>
          <w:szCs w:val="24"/>
        </w:rPr>
        <w:t>值，但不适用于</w:t>
      </w:r>
      <w:r w:rsidRPr="00FB2E50">
        <w:rPr>
          <w:rFonts w:hint="eastAsia"/>
          <w:sz w:val="24"/>
          <w:szCs w:val="24"/>
        </w:rPr>
        <w:t>500kv</w:t>
      </w:r>
      <w:r w:rsidRPr="00FB2E50">
        <w:rPr>
          <w:rFonts w:hint="eastAsia"/>
          <w:sz w:val="24"/>
          <w:szCs w:val="24"/>
        </w:rPr>
        <w:t>紧凑型线路。海拔</w:t>
      </w:r>
      <w:r w:rsidRPr="00FB2E50">
        <w:rPr>
          <w:rFonts w:hint="eastAsia"/>
          <w:sz w:val="24"/>
          <w:szCs w:val="24"/>
        </w:rPr>
        <w:t>500</w:t>
      </w:r>
      <w:r w:rsidRPr="00FB2E50">
        <w:rPr>
          <w:rFonts w:hint="eastAsia"/>
          <w:sz w:val="24"/>
          <w:szCs w:val="24"/>
        </w:rPr>
        <w:t>～</w:t>
      </w:r>
      <w:r w:rsidRPr="00FB2E50">
        <w:rPr>
          <w:rFonts w:hint="eastAsia"/>
          <w:sz w:val="24"/>
          <w:szCs w:val="24"/>
        </w:rPr>
        <w:t>1000m</w:t>
      </w:r>
      <w:r w:rsidRPr="00FB2E50">
        <w:rPr>
          <w:rFonts w:hint="eastAsia"/>
          <w:sz w:val="24"/>
          <w:szCs w:val="24"/>
        </w:rPr>
        <w:t>时，</w:t>
      </w:r>
      <w:r w:rsidRPr="00FB2E50">
        <w:rPr>
          <w:rFonts w:hint="eastAsia"/>
          <w:sz w:val="24"/>
          <w:szCs w:val="24"/>
        </w:rPr>
        <w:t>500kv</w:t>
      </w:r>
      <w:r w:rsidRPr="00FB2E50">
        <w:rPr>
          <w:rFonts w:hint="eastAsia"/>
          <w:sz w:val="24"/>
          <w:szCs w:val="24"/>
        </w:rPr>
        <w:t>取</w:t>
      </w:r>
      <w:r w:rsidRPr="00FB2E50">
        <w:rPr>
          <w:rFonts w:hint="eastAsia"/>
          <w:sz w:val="24"/>
          <w:szCs w:val="24"/>
        </w:rPr>
        <w:t>3.4m</w:t>
      </w:r>
      <w:r w:rsidRPr="00FB2E50">
        <w:rPr>
          <w:rFonts w:hint="eastAsia"/>
          <w:sz w:val="24"/>
          <w:szCs w:val="24"/>
        </w:rPr>
        <w:t>值。</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③</w:t>
      </w:r>
      <w:r w:rsidRPr="00FB2E50">
        <w:rPr>
          <w:rFonts w:hint="eastAsia"/>
          <w:sz w:val="24"/>
          <w:szCs w:val="24"/>
        </w:rPr>
        <w:t>5.2m</w:t>
      </w:r>
      <w:r w:rsidRPr="00FB2E50">
        <w:rPr>
          <w:rFonts w:hint="eastAsia"/>
          <w:sz w:val="24"/>
          <w:szCs w:val="24"/>
        </w:rPr>
        <w:t>为海拔</w:t>
      </w:r>
      <w:r w:rsidRPr="00FB2E50">
        <w:rPr>
          <w:rFonts w:hint="eastAsia"/>
          <w:sz w:val="24"/>
          <w:szCs w:val="24"/>
        </w:rPr>
        <w:t>1000m</w:t>
      </w:r>
      <w:r w:rsidRPr="00FB2E50">
        <w:rPr>
          <w:rFonts w:hint="eastAsia"/>
          <w:sz w:val="24"/>
          <w:szCs w:val="24"/>
        </w:rPr>
        <w:t>以下值，</w:t>
      </w:r>
      <w:r w:rsidRPr="00FB2E50">
        <w:rPr>
          <w:rFonts w:hint="eastAsia"/>
          <w:sz w:val="24"/>
          <w:szCs w:val="24"/>
        </w:rPr>
        <w:t>5.6m</w:t>
      </w:r>
      <w:r w:rsidRPr="00FB2E50">
        <w:rPr>
          <w:rFonts w:hint="eastAsia"/>
          <w:sz w:val="24"/>
          <w:szCs w:val="24"/>
        </w:rPr>
        <w:t>为海拔</w:t>
      </w:r>
      <w:r w:rsidRPr="00FB2E50">
        <w:rPr>
          <w:rFonts w:hint="eastAsia"/>
          <w:sz w:val="24"/>
          <w:szCs w:val="24"/>
        </w:rPr>
        <w:t>2000m</w:t>
      </w:r>
      <w:r w:rsidRPr="00FB2E50">
        <w:rPr>
          <w:rFonts w:hint="eastAsia"/>
          <w:sz w:val="24"/>
          <w:szCs w:val="24"/>
        </w:rPr>
        <w:t>以下的距离。</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④此为单回输电线路数据，括号中数据</w:t>
      </w:r>
      <w:r w:rsidRPr="00FB2E50">
        <w:rPr>
          <w:rFonts w:hint="eastAsia"/>
          <w:sz w:val="24"/>
          <w:szCs w:val="24"/>
        </w:rPr>
        <w:t>6.6m</w:t>
      </w:r>
      <w:r w:rsidRPr="00FB2E50">
        <w:rPr>
          <w:rFonts w:hint="eastAsia"/>
          <w:sz w:val="24"/>
          <w:szCs w:val="24"/>
        </w:rPr>
        <w:t>为边相，</w:t>
      </w:r>
      <w:r w:rsidRPr="00FB2E50">
        <w:rPr>
          <w:rFonts w:hint="eastAsia"/>
          <w:sz w:val="24"/>
          <w:szCs w:val="24"/>
        </w:rPr>
        <w:t>6.8m</w:t>
      </w:r>
      <w:r w:rsidRPr="00FB2E50">
        <w:rPr>
          <w:rFonts w:hint="eastAsia"/>
          <w:sz w:val="24"/>
          <w:szCs w:val="24"/>
        </w:rPr>
        <w:t>为中相。</w:t>
      </w:r>
    </w:p>
    <w:p w:rsidR="009D093B" w:rsidRPr="00FB2E50" w:rsidRDefault="009D093B" w:rsidP="009D093B">
      <w:pPr>
        <w:spacing w:line="360" w:lineRule="auto"/>
        <w:rPr>
          <w:sz w:val="24"/>
          <w:szCs w:val="24"/>
        </w:rPr>
      </w:pPr>
      <w:r w:rsidRPr="00FB2E50">
        <w:rPr>
          <w:sz w:val="24"/>
          <w:szCs w:val="24"/>
        </w:rPr>
        <w:t xml:space="preserve">6.2.2 </w:t>
      </w:r>
      <w:r w:rsidRPr="00FB2E50">
        <w:rPr>
          <w:sz w:val="24"/>
          <w:szCs w:val="24"/>
        </w:rPr>
        <w:t>绝缘操作杆、绝缘承力工具和绝缘绳索的有效绝缘长度不得小于表</w:t>
      </w:r>
      <w:r w:rsidRPr="00FB2E50">
        <w:rPr>
          <w:sz w:val="24"/>
          <w:szCs w:val="24"/>
        </w:rPr>
        <w:t>6-2</w:t>
      </w:r>
      <w:r w:rsidRPr="00FB2E50">
        <w:rPr>
          <w:sz w:val="24"/>
          <w:szCs w:val="24"/>
        </w:rPr>
        <w:t>的规定。</w:t>
      </w:r>
    </w:p>
    <w:p w:rsidR="009D093B" w:rsidRPr="00FB2E50" w:rsidRDefault="009D093B" w:rsidP="009D093B">
      <w:pPr>
        <w:spacing w:line="360" w:lineRule="auto"/>
        <w:rPr>
          <w:sz w:val="24"/>
          <w:szCs w:val="24"/>
        </w:rPr>
      </w:pPr>
      <w:r w:rsidRPr="00FB2E50">
        <w:rPr>
          <w:rFonts w:hint="eastAsia"/>
          <w:sz w:val="24"/>
          <w:szCs w:val="24"/>
        </w:rPr>
        <w:t>表</w:t>
      </w:r>
      <w:r w:rsidRPr="00FB2E50">
        <w:rPr>
          <w:rFonts w:hint="eastAsia"/>
          <w:sz w:val="24"/>
          <w:szCs w:val="24"/>
        </w:rPr>
        <w:t>6</w:t>
      </w:r>
      <w:r w:rsidRPr="00FB2E50">
        <w:rPr>
          <w:rFonts w:hint="eastAsia"/>
          <w:sz w:val="24"/>
          <w:szCs w:val="24"/>
        </w:rPr>
        <w:t>－</w:t>
      </w:r>
      <w:r w:rsidRPr="00FB2E50">
        <w:rPr>
          <w:rFonts w:hint="eastAsia"/>
          <w:sz w:val="24"/>
          <w:szCs w:val="24"/>
        </w:rPr>
        <w:t xml:space="preserve">2    </w:t>
      </w:r>
      <w:r w:rsidRPr="00FB2E50">
        <w:rPr>
          <w:rFonts w:hint="eastAsia"/>
          <w:sz w:val="24"/>
          <w:szCs w:val="24"/>
        </w:rPr>
        <w:t>绝缘工具最小有效绝缘长度</w:t>
      </w:r>
    </w:p>
    <w:tbl>
      <w:tblPr>
        <w:tblW w:w="0" w:type="auto"/>
        <w:tblInd w:w="1147" w:type="dxa"/>
        <w:tblLayout w:type="fixed"/>
        <w:tblLook w:val="0000"/>
      </w:tblPr>
      <w:tblGrid>
        <w:gridCol w:w="1840"/>
        <w:gridCol w:w="1326"/>
        <w:gridCol w:w="2874"/>
      </w:tblGrid>
      <w:tr w:rsidR="009D093B" w:rsidRPr="00FB2E50" w:rsidTr="00493A13">
        <w:trPr>
          <w:trHeight w:val="285"/>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p>
        </w:tc>
        <w:tc>
          <w:tcPr>
            <w:tcW w:w="4200" w:type="dxa"/>
            <w:gridSpan w:val="2"/>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有效绝缘长度（</w:t>
            </w:r>
            <w:r w:rsidRPr="00FB2E50">
              <w:rPr>
                <w:rFonts w:hint="eastAsia"/>
                <w:sz w:val="24"/>
                <w:szCs w:val="24"/>
              </w:rPr>
              <w:t>m)</w:t>
            </w:r>
          </w:p>
        </w:tc>
      </w:tr>
      <w:tr w:rsidR="009D093B" w:rsidRPr="00FB2E50" w:rsidTr="00493A13">
        <w:trPr>
          <w:trHeight w:val="285"/>
        </w:trPr>
        <w:tc>
          <w:tcPr>
            <w:tcW w:w="184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绝缘操作杆</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绝缘承力工具、绝缘绳索</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0.7</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0.4</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35</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0.9</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0.6</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63(66)</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0.7</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1.3</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2.1</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1.8</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330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3.1</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2.8</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3.7</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750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5.3</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6.8</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3.5</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3.2</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660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r>
      <w:tr w:rsidR="009D093B" w:rsidRPr="00FB2E50" w:rsidTr="00493A13">
        <w:trPr>
          <w:trHeight w:val="285"/>
        </w:trPr>
        <w:tc>
          <w:tcPr>
            <w:tcW w:w="18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c>
          <w:tcPr>
            <w:tcW w:w="132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287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6.6</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6.2.3 </w:t>
      </w:r>
      <w:r w:rsidRPr="00FB2E50">
        <w:rPr>
          <w:sz w:val="24"/>
          <w:szCs w:val="24"/>
        </w:rPr>
        <w:t>带电作业不得使用非绝缘绳索</w:t>
      </w:r>
      <w:r w:rsidRPr="00FB2E50">
        <w:rPr>
          <w:sz w:val="24"/>
          <w:szCs w:val="24"/>
        </w:rPr>
        <w:t>(</w:t>
      </w:r>
      <w:r w:rsidRPr="00FB2E50">
        <w:rPr>
          <w:sz w:val="24"/>
          <w:szCs w:val="24"/>
        </w:rPr>
        <w:t>如棉纱绳、白棕绳、钢丝绳</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6.2.4 </w:t>
      </w:r>
      <w:r w:rsidRPr="00FB2E50">
        <w:rPr>
          <w:sz w:val="24"/>
          <w:szCs w:val="24"/>
        </w:rPr>
        <w:t>带电更换绝缘子或在绝缘子串上作业，应保证作业中良好绝缘子片数不得少于表</w:t>
      </w:r>
      <w:r w:rsidRPr="00FB2E50">
        <w:rPr>
          <w:sz w:val="24"/>
          <w:szCs w:val="24"/>
        </w:rPr>
        <w:t>6-3</w:t>
      </w:r>
      <w:r w:rsidRPr="00FB2E50">
        <w:rPr>
          <w:sz w:val="24"/>
          <w:szCs w:val="24"/>
        </w:rPr>
        <w:t>的规定。</w:t>
      </w:r>
    </w:p>
    <w:p w:rsidR="009D093B" w:rsidRPr="00FB2E50" w:rsidRDefault="009D093B" w:rsidP="009D093B">
      <w:pPr>
        <w:spacing w:line="360" w:lineRule="auto"/>
        <w:rPr>
          <w:sz w:val="24"/>
          <w:szCs w:val="24"/>
        </w:rPr>
      </w:pPr>
      <w:r w:rsidRPr="00FB2E50">
        <w:rPr>
          <w:rFonts w:hint="eastAsia"/>
          <w:sz w:val="24"/>
          <w:szCs w:val="24"/>
        </w:rPr>
        <w:lastRenderedPageBreak/>
        <w:t>表</w:t>
      </w:r>
      <w:r w:rsidRPr="00FB2E50">
        <w:rPr>
          <w:rFonts w:hint="eastAsia"/>
          <w:sz w:val="24"/>
          <w:szCs w:val="24"/>
        </w:rPr>
        <w:t>6</w:t>
      </w:r>
      <w:r w:rsidRPr="00FB2E50">
        <w:rPr>
          <w:sz w:val="24"/>
          <w:szCs w:val="24"/>
        </w:rPr>
        <w:t>-3</w:t>
      </w:r>
      <w:r w:rsidRPr="00FB2E50">
        <w:rPr>
          <w:rFonts w:hint="eastAsia"/>
          <w:sz w:val="24"/>
          <w:szCs w:val="24"/>
        </w:rPr>
        <w:t xml:space="preserve">   </w:t>
      </w:r>
      <w:r w:rsidRPr="00FB2E50">
        <w:rPr>
          <w:rFonts w:hint="eastAsia"/>
          <w:sz w:val="24"/>
          <w:szCs w:val="24"/>
        </w:rPr>
        <w:t>带电作业良好绝缘子最少片数</w:t>
      </w:r>
    </w:p>
    <w:tbl>
      <w:tblPr>
        <w:tblW w:w="0" w:type="auto"/>
        <w:tblInd w:w="91" w:type="dxa"/>
        <w:tblLayout w:type="fixed"/>
        <w:tblLook w:val="0000"/>
      </w:tblPr>
      <w:tblGrid>
        <w:gridCol w:w="1060"/>
        <w:gridCol w:w="480"/>
        <w:gridCol w:w="936"/>
        <w:gridCol w:w="576"/>
        <w:gridCol w:w="576"/>
        <w:gridCol w:w="576"/>
        <w:gridCol w:w="576"/>
        <w:gridCol w:w="576"/>
        <w:gridCol w:w="700"/>
        <w:gridCol w:w="680"/>
        <w:gridCol w:w="780"/>
        <w:gridCol w:w="780"/>
      </w:tblGrid>
      <w:tr w:rsidR="009D093B" w:rsidRPr="00FB2E50" w:rsidTr="00493A13">
        <w:trPr>
          <w:trHeight w:val="468"/>
        </w:trPr>
        <w:tc>
          <w:tcPr>
            <w:tcW w:w="106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p>
        </w:tc>
        <w:tc>
          <w:tcPr>
            <w:tcW w:w="4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35</w:t>
            </w:r>
          </w:p>
        </w:tc>
        <w:tc>
          <w:tcPr>
            <w:tcW w:w="93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63</w:t>
            </w:r>
            <w:r w:rsidRPr="00FB2E50">
              <w:rPr>
                <w:rFonts w:hint="eastAsia"/>
                <w:sz w:val="24"/>
                <w:szCs w:val="24"/>
              </w:rPr>
              <w:t>（</w:t>
            </w:r>
            <w:r w:rsidRPr="00FB2E50">
              <w:rPr>
                <w:rFonts w:hint="eastAsia"/>
                <w:sz w:val="24"/>
                <w:szCs w:val="24"/>
              </w:rPr>
              <w:t>66</w:t>
            </w:r>
            <w:r w:rsidRPr="00FB2E50">
              <w:rPr>
                <w:rFonts w:hint="eastAsia"/>
                <w:sz w:val="24"/>
                <w:szCs w:val="24"/>
              </w:rPr>
              <w:t>）</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330</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750</w:t>
            </w:r>
          </w:p>
        </w:tc>
        <w:tc>
          <w:tcPr>
            <w:tcW w:w="70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1000</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660</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r>
      <w:tr w:rsidR="009D093B" w:rsidRPr="00FB2E50" w:rsidTr="00493A13">
        <w:trPr>
          <w:trHeight w:val="468"/>
        </w:trPr>
        <w:tc>
          <w:tcPr>
            <w:tcW w:w="106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3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0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10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片数</w:t>
            </w:r>
          </w:p>
        </w:tc>
        <w:tc>
          <w:tcPr>
            <w:tcW w:w="4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w:t>
            </w:r>
          </w:p>
        </w:tc>
        <w:tc>
          <w:tcPr>
            <w:tcW w:w="93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w:t>
            </w:r>
          </w:p>
        </w:tc>
        <w:tc>
          <w:tcPr>
            <w:tcW w:w="57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57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9</w:t>
            </w:r>
          </w:p>
        </w:tc>
        <w:tc>
          <w:tcPr>
            <w:tcW w:w="57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16</w:t>
            </w:r>
          </w:p>
        </w:tc>
        <w:tc>
          <w:tcPr>
            <w:tcW w:w="57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23</w:t>
            </w:r>
          </w:p>
        </w:tc>
        <w:tc>
          <w:tcPr>
            <w:tcW w:w="57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25</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37</w:t>
            </w:r>
          </w:p>
        </w:tc>
        <w:tc>
          <w:tcPr>
            <w:tcW w:w="6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32</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6.2.5 </w:t>
      </w:r>
      <w:r w:rsidRPr="00FB2E50">
        <w:rPr>
          <w:sz w:val="24"/>
          <w:szCs w:val="24"/>
        </w:rPr>
        <w:t>更换直线绝缘子串或移动导线的作业，当采用单吊线装置时，应采取防止导线脱落时的后备保护措施。</w:t>
      </w:r>
    </w:p>
    <w:p w:rsidR="009D093B" w:rsidRPr="00FB2E50" w:rsidRDefault="009D093B" w:rsidP="009D093B">
      <w:pPr>
        <w:spacing w:line="360" w:lineRule="auto"/>
        <w:rPr>
          <w:sz w:val="24"/>
          <w:szCs w:val="24"/>
        </w:rPr>
      </w:pPr>
      <w:r w:rsidRPr="00FB2E50">
        <w:rPr>
          <w:sz w:val="24"/>
          <w:szCs w:val="24"/>
        </w:rPr>
        <w:t xml:space="preserve">6.2.6 </w:t>
      </w:r>
      <w:r w:rsidRPr="00FB2E50">
        <w:rPr>
          <w:sz w:val="24"/>
          <w:szCs w:val="24"/>
        </w:rPr>
        <w:t>在绝缘子串未脱离导线前，拆、装靠近横担的第一片绝缘子时，应采用专用短接线或穿屏蔽服方可直接进行操作。</w:t>
      </w:r>
    </w:p>
    <w:p w:rsidR="009D093B" w:rsidRPr="00FB2E50" w:rsidRDefault="009D093B" w:rsidP="009D093B">
      <w:pPr>
        <w:spacing w:line="360" w:lineRule="auto"/>
        <w:rPr>
          <w:sz w:val="24"/>
          <w:szCs w:val="24"/>
        </w:rPr>
      </w:pPr>
      <w:r w:rsidRPr="00FB2E50">
        <w:rPr>
          <w:sz w:val="24"/>
          <w:szCs w:val="24"/>
        </w:rPr>
        <w:t xml:space="preserve">6.2.7 </w:t>
      </w:r>
      <w:r w:rsidRPr="00FB2E50">
        <w:rPr>
          <w:sz w:val="24"/>
          <w:szCs w:val="24"/>
        </w:rPr>
        <w:t>在市区或人口稠密的地区进行带电作业时，工作现场应设置围栏，派专人监护，禁止非工作人员入内。</w:t>
      </w:r>
    </w:p>
    <w:p w:rsidR="009D093B" w:rsidRPr="00FB2E50" w:rsidRDefault="009D093B" w:rsidP="009D093B">
      <w:pPr>
        <w:spacing w:line="360" w:lineRule="auto"/>
        <w:rPr>
          <w:sz w:val="24"/>
          <w:szCs w:val="24"/>
        </w:rPr>
      </w:pPr>
      <w:r w:rsidRPr="00FB2E50">
        <w:rPr>
          <w:sz w:val="24"/>
          <w:szCs w:val="24"/>
        </w:rPr>
        <w:t xml:space="preserve">6.2.8 </w:t>
      </w:r>
      <w:r w:rsidRPr="00FB2E50">
        <w:rPr>
          <w:sz w:val="24"/>
          <w:szCs w:val="24"/>
        </w:rPr>
        <w:t>非特殊需要，不应在跨越处下方或邻近有电力线路或其他弱电线路的档内进行带电架、拆线的工作。如需进行，则应制订可靠的安全技术措施，经本单位分管生产的领导</w:t>
      </w:r>
      <w:r w:rsidRPr="00FB2E50">
        <w:rPr>
          <w:sz w:val="24"/>
          <w:szCs w:val="24"/>
        </w:rPr>
        <w:t>(</w:t>
      </w:r>
      <w:r w:rsidRPr="00FB2E50">
        <w:rPr>
          <w:sz w:val="24"/>
          <w:szCs w:val="24"/>
        </w:rPr>
        <w:t>总工程师</w:t>
      </w:r>
      <w:r w:rsidRPr="00FB2E50">
        <w:rPr>
          <w:sz w:val="24"/>
          <w:szCs w:val="24"/>
        </w:rPr>
        <w:t>)</w:t>
      </w:r>
      <w:r w:rsidRPr="00FB2E50">
        <w:rPr>
          <w:sz w:val="24"/>
          <w:szCs w:val="24"/>
        </w:rPr>
        <w:t>批准后，方可进行。</w:t>
      </w:r>
    </w:p>
    <w:p w:rsidR="009D093B" w:rsidRPr="00FB2E50" w:rsidRDefault="009D093B" w:rsidP="009D093B">
      <w:pPr>
        <w:spacing w:line="360" w:lineRule="auto"/>
        <w:rPr>
          <w:sz w:val="24"/>
          <w:szCs w:val="24"/>
        </w:rPr>
      </w:pPr>
      <w:r w:rsidRPr="00FB2E50">
        <w:rPr>
          <w:sz w:val="24"/>
          <w:szCs w:val="24"/>
        </w:rPr>
        <w:t xml:space="preserve">6.3 </w:t>
      </w:r>
      <w:r w:rsidRPr="00FB2E50">
        <w:rPr>
          <w:sz w:val="24"/>
          <w:szCs w:val="24"/>
        </w:rPr>
        <w:t>等电位作业。</w:t>
      </w:r>
    </w:p>
    <w:p w:rsidR="009D093B" w:rsidRPr="00FB2E50" w:rsidRDefault="009D093B" w:rsidP="009D093B">
      <w:pPr>
        <w:spacing w:line="360" w:lineRule="auto"/>
        <w:rPr>
          <w:sz w:val="24"/>
          <w:szCs w:val="24"/>
        </w:rPr>
      </w:pPr>
      <w:r w:rsidRPr="00FB2E50">
        <w:rPr>
          <w:sz w:val="24"/>
          <w:szCs w:val="24"/>
        </w:rPr>
        <w:t xml:space="preserve">6.3.1 </w:t>
      </w:r>
      <w:r w:rsidRPr="00FB2E50">
        <w:rPr>
          <w:sz w:val="24"/>
          <w:szCs w:val="24"/>
        </w:rPr>
        <w:t>等电位作业一般在</w:t>
      </w:r>
      <w:r w:rsidRPr="00FB2E50">
        <w:rPr>
          <w:sz w:val="24"/>
          <w:szCs w:val="24"/>
        </w:rPr>
        <w:t>63(66)</w:t>
      </w:r>
      <w:r w:rsidRPr="00FB2E50">
        <w:rPr>
          <w:sz w:val="24"/>
          <w:szCs w:val="24"/>
        </w:rPr>
        <w:t>、</w:t>
      </w:r>
      <w:r w:rsidRPr="00FB2E50">
        <w:rPr>
          <w:sz w:val="24"/>
          <w:szCs w:val="24"/>
        </w:rPr>
        <w:t>±</w:t>
      </w:r>
      <w:r w:rsidRPr="00FB2E50">
        <w:rPr>
          <w:rFonts w:hint="eastAsia"/>
          <w:sz w:val="24"/>
          <w:szCs w:val="24"/>
        </w:rPr>
        <w:t>125</w:t>
      </w:r>
      <w:r w:rsidRPr="00FB2E50">
        <w:rPr>
          <w:sz w:val="24"/>
          <w:szCs w:val="24"/>
        </w:rPr>
        <w:t>kV</w:t>
      </w:r>
      <w:r w:rsidRPr="00FB2E50">
        <w:rPr>
          <w:sz w:val="24"/>
          <w:szCs w:val="24"/>
        </w:rPr>
        <w:t>及以上电压等级的电力线路和电气设备上进行。若需在</w:t>
      </w:r>
      <w:r w:rsidRPr="00FB2E50">
        <w:rPr>
          <w:sz w:val="24"/>
          <w:szCs w:val="24"/>
        </w:rPr>
        <w:t>35k</w:t>
      </w:r>
      <w:r w:rsidRPr="00FB2E50">
        <w:rPr>
          <w:rFonts w:hint="eastAsia"/>
          <w:sz w:val="24"/>
          <w:szCs w:val="24"/>
        </w:rPr>
        <w:t>Ⅴ</w:t>
      </w:r>
      <w:r w:rsidRPr="00FB2E50">
        <w:rPr>
          <w:sz w:val="24"/>
          <w:szCs w:val="24"/>
        </w:rPr>
        <w:t>电压等级进行等电位作业时，应采取可靠的绝缘隔离措施。</w:t>
      </w:r>
      <w:r w:rsidRPr="00FB2E50">
        <w:rPr>
          <w:sz w:val="24"/>
          <w:szCs w:val="24"/>
        </w:rPr>
        <w:t>20k</w:t>
      </w:r>
      <w:r w:rsidRPr="00FB2E50">
        <w:rPr>
          <w:rFonts w:hint="eastAsia"/>
          <w:sz w:val="24"/>
          <w:szCs w:val="24"/>
        </w:rPr>
        <w:t>Ⅴ</w:t>
      </w:r>
      <w:r w:rsidRPr="00FB2E50">
        <w:rPr>
          <w:sz w:val="24"/>
          <w:szCs w:val="24"/>
        </w:rPr>
        <w:t>以下电压等级的电力线路和电气设备上不得进行等电位作业。</w:t>
      </w:r>
    </w:p>
    <w:p w:rsidR="009D093B" w:rsidRPr="00FB2E50" w:rsidRDefault="009D093B" w:rsidP="009D093B">
      <w:pPr>
        <w:spacing w:line="360" w:lineRule="auto"/>
        <w:rPr>
          <w:sz w:val="24"/>
          <w:szCs w:val="24"/>
        </w:rPr>
      </w:pPr>
      <w:r w:rsidRPr="00FB2E50">
        <w:rPr>
          <w:sz w:val="24"/>
          <w:szCs w:val="24"/>
        </w:rPr>
        <w:t xml:space="preserve">6.3.2 </w:t>
      </w:r>
      <w:r w:rsidRPr="00FB2E50">
        <w:rPr>
          <w:sz w:val="24"/>
          <w:szCs w:val="24"/>
        </w:rPr>
        <w:t>等电位作业人员应在衣服外面穿合格的全套屏蔽服</w:t>
      </w:r>
      <w:r w:rsidRPr="00FB2E50">
        <w:rPr>
          <w:sz w:val="24"/>
          <w:szCs w:val="24"/>
        </w:rPr>
        <w:t>(</w:t>
      </w:r>
      <w:r w:rsidRPr="00FB2E50">
        <w:rPr>
          <w:sz w:val="24"/>
          <w:szCs w:val="24"/>
        </w:rPr>
        <w:t>包括帽、衣裤、手套、袜和鞋，</w:t>
      </w:r>
      <w:r w:rsidRPr="00FB2E50">
        <w:rPr>
          <w:sz w:val="24"/>
          <w:szCs w:val="24"/>
        </w:rPr>
        <w:t>750</w:t>
      </w:r>
      <w:r w:rsidRPr="00FB2E50">
        <w:rPr>
          <w:rFonts w:hint="eastAsia"/>
          <w:sz w:val="24"/>
          <w:szCs w:val="24"/>
        </w:rPr>
        <w:t>，</w:t>
      </w:r>
      <w:r w:rsidRPr="00FB2E50">
        <w:rPr>
          <w:rFonts w:hint="eastAsia"/>
          <w:sz w:val="24"/>
          <w:szCs w:val="24"/>
        </w:rPr>
        <w:t>1000</w:t>
      </w:r>
      <w:r w:rsidRPr="00FB2E50">
        <w:rPr>
          <w:sz w:val="24"/>
          <w:szCs w:val="24"/>
        </w:rPr>
        <w:t>kV</w:t>
      </w:r>
      <w:r w:rsidRPr="00FB2E50">
        <w:rPr>
          <w:sz w:val="24"/>
          <w:szCs w:val="24"/>
        </w:rPr>
        <w:t>等电位作业人员还应戴面罩</w:t>
      </w:r>
      <w:r w:rsidRPr="00FB2E50">
        <w:rPr>
          <w:sz w:val="24"/>
          <w:szCs w:val="24"/>
        </w:rPr>
        <w:t>)</w:t>
      </w:r>
      <w:r w:rsidRPr="00FB2E50">
        <w:rPr>
          <w:sz w:val="24"/>
          <w:szCs w:val="24"/>
        </w:rPr>
        <w:t>，且各部分应连接良好。屏蔽服内还应穿着阻燃内衣。</w:t>
      </w:r>
    </w:p>
    <w:p w:rsidR="009D093B" w:rsidRPr="00FB2E50" w:rsidRDefault="009D093B" w:rsidP="009D093B">
      <w:pPr>
        <w:spacing w:line="360" w:lineRule="auto"/>
        <w:rPr>
          <w:sz w:val="24"/>
          <w:szCs w:val="24"/>
        </w:rPr>
      </w:pPr>
      <w:r w:rsidRPr="00FB2E50">
        <w:rPr>
          <w:sz w:val="24"/>
          <w:szCs w:val="24"/>
        </w:rPr>
        <w:t>禁止通过屏蔽服断、接接地电流、空载线路和</w:t>
      </w:r>
      <w:r w:rsidRPr="00FB2E50">
        <w:rPr>
          <w:rFonts w:hint="eastAsia"/>
          <w:sz w:val="24"/>
          <w:szCs w:val="24"/>
        </w:rPr>
        <w:t>耦</w:t>
      </w:r>
      <w:r w:rsidRPr="00FB2E50">
        <w:rPr>
          <w:sz w:val="24"/>
          <w:szCs w:val="24"/>
        </w:rPr>
        <w:t>合电容器的电容电流。</w:t>
      </w:r>
    </w:p>
    <w:p w:rsidR="009D093B" w:rsidRPr="00FB2E50" w:rsidRDefault="009D093B" w:rsidP="009D093B">
      <w:pPr>
        <w:spacing w:line="360" w:lineRule="auto"/>
        <w:rPr>
          <w:sz w:val="24"/>
          <w:szCs w:val="24"/>
        </w:rPr>
      </w:pPr>
      <w:r w:rsidRPr="00FB2E50">
        <w:rPr>
          <w:sz w:val="24"/>
          <w:szCs w:val="24"/>
        </w:rPr>
        <w:t xml:space="preserve">6.3.3 </w:t>
      </w:r>
      <w:r w:rsidRPr="00FB2E50">
        <w:rPr>
          <w:sz w:val="24"/>
          <w:szCs w:val="24"/>
        </w:rPr>
        <w:t>等电位作业人员对接地体的距离应不小于表</w:t>
      </w:r>
      <w:r w:rsidRPr="00FB2E50">
        <w:rPr>
          <w:sz w:val="24"/>
          <w:szCs w:val="24"/>
        </w:rPr>
        <w:t>6-1</w:t>
      </w:r>
      <w:r w:rsidRPr="00FB2E50">
        <w:rPr>
          <w:sz w:val="24"/>
          <w:szCs w:val="24"/>
        </w:rPr>
        <w:t>的规定，对相邻导线的距离应不小于表</w:t>
      </w:r>
      <w:r w:rsidRPr="00FB2E50">
        <w:rPr>
          <w:sz w:val="24"/>
          <w:szCs w:val="24"/>
        </w:rPr>
        <w:t>6-4</w:t>
      </w:r>
      <w:r w:rsidRPr="00FB2E50">
        <w:rPr>
          <w:sz w:val="24"/>
          <w:szCs w:val="24"/>
        </w:rPr>
        <w:t>的规定。</w:t>
      </w:r>
    </w:p>
    <w:p w:rsidR="009D093B" w:rsidRPr="00FB2E50" w:rsidRDefault="009D093B" w:rsidP="009D093B">
      <w:pPr>
        <w:spacing w:line="360" w:lineRule="auto"/>
        <w:rPr>
          <w:sz w:val="24"/>
          <w:szCs w:val="24"/>
        </w:rPr>
      </w:pPr>
      <w:r w:rsidRPr="00FB2E50">
        <w:rPr>
          <w:rFonts w:hint="eastAsia"/>
          <w:sz w:val="24"/>
          <w:szCs w:val="24"/>
        </w:rPr>
        <w:t>表</w:t>
      </w:r>
      <w:r w:rsidRPr="00FB2E50">
        <w:rPr>
          <w:sz w:val="24"/>
          <w:szCs w:val="24"/>
        </w:rPr>
        <w:t>6-4</w:t>
      </w:r>
      <w:r w:rsidRPr="00FB2E50">
        <w:rPr>
          <w:rFonts w:hint="eastAsia"/>
          <w:sz w:val="24"/>
          <w:szCs w:val="24"/>
        </w:rPr>
        <w:t xml:space="preserve">    </w:t>
      </w:r>
      <w:r w:rsidRPr="00FB2E50">
        <w:rPr>
          <w:rFonts w:hint="eastAsia"/>
          <w:sz w:val="24"/>
          <w:szCs w:val="24"/>
        </w:rPr>
        <w:t>等电位作业人员对相邻导线的最小距离</w:t>
      </w: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2"/>
        <w:gridCol w:w="1319"/>
        <w:gridCol w:w="760"/>
        <w:gridCol w:w="760"/>
        <w:gridCol w:w="760"/>
        <w:gridCol w:w="760"/>
        <w:gridCol w:w="1380"/>
      </w:tblGrid>
      <w:tr w:rsidR="009D093B" w:rsidRPr="00FB2E50" w:rsidTr="00493A13">
        <w:tc>
          <w:tcPr>
            <w:tcW w:w="1602"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1319" w:type="dxa"/>
          </w:tcPr>
          <w:p w:rsidR="009D093B" w:rsidRPr="00FB2E50" w:rsidRDefault="009D093B" w:rsidP="00493A13">
            <w:pPr>
              <w:spacing w:line="360" w:lineRule="auto"/>
              <w:rPr>
                <w:sz w:val="24"/>
                <w:szCs w:val="24"/>
              </w:rPr>
            </w:pPr>
            <w:r w:rsidRPr="00FB2E50">
              <w:rPr>
                <w:rFonts w:hint="eastAsia"/>
                <w:sz w:val="24"/>
                <w:szCs w:val="24"/>
              </w:rPr>
              <w:t>63</w:t>
            </w:r>
            <w:r w:rsidRPr="00FB2E50">
              <w:rPr>
                <w:rFonts w:hint="eastAsia"/>
                <w:sz w:val="24"/>
                <w:szCs w:val="24"/>
              </w:rPr>
              <w:t>（</w:t>
            </w:r>
            <w:r w:rsidRPr="00FB2E50">
              <w:rPr>
                <w:rFonts w:hint="eastAsia"/>
                <w:sz w:val="24"/>
                <w:szCs w:val="24"/>
              </w:rPr>
              <w:t>66</w:t>
            </w:r>
            <w:r w:rsidRPr="00FB2E50">
              <w:rPr>
                <w:rFonts w:hint="eastAsia"/>
                <w:sz w:val="24"/>
                <w:szCs w:val="24"/>
              </w:rPr>
              <w:t>）</w:t>
            </w:r>
          </w:p>
        </w:tc>
        <w:tc>
          <w:tcPr>
            <w:tcW w:w="760" w:type="dxa"/>
          </w:tcPr>
          <w:p w:rsidR="009D093B" w:rsidRPr="00FB2E50" w:rsidRDefault="009D093B" w:rsidP="00493A13">
            <w:pPr>
              <w:spacing w:line="360" w:lineRule="auto"/>
              <w:rPr>
                <w:sz w:val="24"/>
                <w:szCs w:val="24"/>
              </w:rPr>
            </w:pPr>
            <w:r w:rsidRPr="00FB2E50">
              <w:rPr>
                <w:rFonts w:hint="eastAsia"/>
                <w:sz w:val="24"/>
                <w:szCs w:val="24"/>
              </w:rPr>
              <w:t>110</w:t>
            </w:r>
          </w:p>
        </w:tc>
        <w:tc>
          <w:tcPr>
            <w:tcW w:w="760" w:type="dxa"/>
          </w:tcPr>
          <w:p w:rsidR="009D093B" w:rsidRPr="00FB2E50" w:rsidRDefault="009D093B" w:rsidP="00493A13">
            <w:pPr>
              <w:spacing w:line="360" w:lineRule="auto"/>
              <w:rPr>
                <w:sz w:val="24"/>
                <w:szCs w:val="24"/>
              </w:rPr>
            </w:pPr>
            <w:r w:rsidRPr="00FB2E50">
              <w:rPr>
                <w:rFonts w:hint="eastAsia"/>
                <w:sz w:val="24"/>
                <w:szCs w:val="24"/>
              </w:rPr>
              <w:t>220</w:t>
            </w:r>
          </w:p>
        </w:tc>
        <w:tc>
          <w:tcPr>
            <w:tcW w:w="760" w:type="dxa"/>
          </w:tcPr>
          <w:p w:rsidR="009D093B" w:rsidRPr="00FB2E50" w:rsidRDefault="009D093B" w:rsidP="00493A13">
            <w:pPr>
              <w:spacing w:line="360" w:lineRule="auto"/>
              <w:rPr>
                <w:sz w:val="24"/>
                <w:szCs w:val="24"/>
              </w:rPr>
            </w:pPr>
            <w:r w:rsidRPr="00FB2E50">
              <w:rPr>
                <w:rFonts w:hint="eastAsia"/>
                <w:sz w:val="24"/>
                <w:szCs w:val="24"/>
              </w:rPr>
              <w:t>330</w:t>
            </w:r>
          </w:p>
        </w:tc>
        <w:tc>
          <w:tcPr>
            <w:tcW w:w="760" w:type="dxa"/>
          </w:tcPr>
          <w:p w:rsidR="009D093B" w:rsidRPr="00FB2E50" w:rsidRDefault="009D093B" w:rsidP="00493A13">
            <w:pPr>
              <w:spacing w:line="360" w:lineRule="auto"/>
              <w:rPr>
                <w:sz w:val="24"/>
                <w:szCs w:val="24"/>
              </w:rPr>
            </w:pPr>
            <w:r w:rsidRPr="00FB2E50">
              <w:rPr>
                <w:rFonts w:hint="eastAsia"/>
                <w:sz w:val="24"/>
                <w:szCs w:val="24"/>
              </w:rPr>
              <w:t>500</w:t>
            </w:r>
          </w:p>
        </w:tc>
        <w:tc>
          <w:tcPr>
            <w:tcW w:w="1380" w:type="dxa"/>
          </w:tcPr>
          <w:p w:rsidR="009D093B" w:rsidRPr="00FB2E50" w:rsidRDefault="009D093B" w:rsidP="00493A13">
            <w:pPr>
              <w:spacing w:line="360" w:lineRule="auto"/>
              <w:rPr>
                <w:sz w:val="24"/>
                <w:szCs w:val="24"/>
              </w:rPr>
            </w:pPr>
            <w:r w:rsidRPr="00FB2E50">
              <w:rPr>
                <w:rFonts w:hint="eastAsia"/>
                <w:sz w:val="24"/>
                <w:szCs w:val="24"/>
              </w:rPr>
              <w:t>750</w:t>
            </w:r>
          </w:p>
        </w:tc>
      </w:tr>
      <w:tr w:rsidR="009D093B" w:rsidRPr="00FB2E50" w:rsidTr="00493A13">
        <w:tc>
          <w:tcPr>
            <w:tcW w:w="1602" w:type="dxa"/>
          </w:tcPr>
          <w:p w:rsidR="009D093B" w:rsidRPr="00FB2E50" w:rsidRDefault="009D093B" w:rsidP="00493A13">
            <w:pPr>
              <w:spacing w:line="360" w:lineRule="auto"/>
              <w:rPr>
                <w:sz w:val="24"/>
                <w:szCs w:val="24"/>
              </w:rPr>
            </w:pPr>
            <w:r w:rsidRPr="00FB2E50">
              <w:rPr>
                <w:rFonts w:hint="eastAsia"/>
                <w:sz w:val="24"/>
                <w:szCs w:val="24"/>
              </w:rPr>
              <w:t>距离（</w:t>
            </w:r>
            <w:r w:rsidRPr="00FB2E50">
              <w:rPr>
                <w:rFonts w:hint="eastAsia"/>
                <w:sz w:val="24"/>
                <w:szCs w:val="24"/>
              </w:rPr>
              <w:t>m</w:t>
            </w:r>
            <w:r w:rsidRPr="00FB2E50">
              <w:rPr>
                <w:rFonts w:hint="eastAsia"/>
                <w:sz w:val="24"/>
                <w:szCs w:val="24"/>
              </w:rPr>
              <w:t>）</w:t>
            </w:r>
          </w:p>
        </w:tc>
        <w:tc>
          <w:tcPr>
            <w:tcW w:w="1319" w:type="dxa"/>
          </w:tcPr>
          <w:p w:rsidR="009D093B" w:rsidRPr="00FB2E50" w:rsidRDefault="009D093B" w:rsidP="00493A13">
            <w:pPr>
              <w:spacing w:line="360" w:lineRule="auto"/>
              <w:rPr>
                <w:sz w:val="24"/>
                <w:szCs w:val="24"/>
              </w:rPr>
            </w:pPr>
            <w:r w:rsidRPr="00FB2E50">
              <w:rPr>
                <w:rFonts w:hint="eastAsia"/>
                <w:sz w:val="24"/>
                <w:szCs w:val="24"/>
              </w:rPr>
              <w:t>0.9</w:t>
            </w:r>
          </w:p>
        </w:tc>
        <w:tc>
          <w:tcPr>
            <w:tcW w:w="760" w:type="dxa"/>
          </w:tcPr>
          <w:p w:rsidR="009D093B" w:rsidRPr="00FB2E50" w:rsidRDefault="009D093B" w:rsidP="00493A13">
            <w:pPr>
              <w:spacing w:line="360" w:lineRule="auto"/>
              <w:rPr>
                <w:sz w:val="24"/>
                <w:szCs w:val="24"/>
              </w:rPr>
            </w:pPr>
            <w:r w:rsidRPr="00FB2E50">
              <w:rPr>
                <w:rFonts w:hint="eastAsia"/>
                <w:sz w:val="24"/>
                <w:szCs w:val="24"/>
              </w:rPr>
              <w:t>1.4</w:t>
            </w:r>
          </w:p>
        </w:tc>
        <w:tc>
          <w:tcPr>
            <w:tcW w:w="760" w:type="dxa"/>
          </w:tcPr>
          <w:p w:rsidR="009D093B" w:rsidRPr="00FB2E50" w:rsidRDefault="009D093B" w:rsidP="00493A13">
            <w:pPr>
              <w:spacing w:line="360" w:lineRule="auto"/>
              <w:rPr>
                <w:sz w:val="24"/>
                <w:szCs w:val="24"/>
              </w:rPr>
            </w:pPr>
            <w:r w:rsidRPr="00FB2E50">
              <w:rPr>
                <w:rFonts w:hint="eastAsia"/>
                <w:sz w:val="24"/>
                <w:szCs w:val="24"/>
              </w:rPr>
              <w:t>2.5</w:t>
            </w:r>
          </w:p>
        </w:tc>
        <w:tc>
          <w:tcPr>
            <w:tcW w:w="760" w:type="dxa"/>
          </w:tcPr>
          <w:p w:rsidR="009D093B" w:rsidRPr="00FB2E50" w:rsidRDefault="009D093B" w:rsidP="00493A13">
            <w:pPr>
              <w:spacing w:line="360" w:lineRule="auto"/>
              <w:rPr>
                <w:sz w:val="24"/>
                <w:szCs w:val="24"/>
              </w:rPr>
            </w:pPr>
            <w:r w:rsidRPr="00FB2E50">
              <w:rPr>
                <w:rFonts w:hint="eastAsia"/>
                <w:sz w:val="24"/>
                <w:szCs w:val="24"/>
              </w:rPr>
              <w:t>3.5</w:t>
            </w:r>
          </w:p>
        </w:tc>
        <w:tc>
          <w:tcPr>
            <w:tcW w:w="760" w:type="dxa"/>
          </w:tcPr>
          <w:p w:rsidR="009D093B" w:rsidRPr="00FB2E50" w:rsidRDefault="009D093B" w:rsidP="00493A13">
            <w:pPr>
              <w:spacing w:line="360" w:lineRule="auto"/>
              <w:rPr>
                <w:sz w:val="24"/>
                <w:szCs w:val="24"/>
              </w:rPr>
            </w:pPr>
            <w:r w:rsidRPr="00FB2E50">
              <w:rPr>
                <w:rFonts w:hint="eastAsia"/>
                <w:sz w:val="24"/>
                <w:szCs w:val="24"/>
              </w:rPr>
              <w:t>5.0</w:t>
            </w:r>
          </w:p>
        </w:tc>
        <w:tc>
          <w:tcPr>
            <w:tcW w:w="1380" w:type="dxa"/>
          </w:tcPr>
          <w:p w:rsidR="009D093B" w:rsidRPr="00FB2E50" w:rsidRDefault="009D093B" w:rsidP="00493A13">
            <w:pPr>
              <w:spacing w:line="360" w:lineRule="auto"/>
              <w:rPr>
                <w:sz w:val="24"/>
                <w:szCs w:val="24"/>
              </w:rPr>
            </w:pPr>
            <w:r w:rsidRPr="00FB2E50">
              <w:rPr>
                <w:rFonts w:hint="eastAsia"/>
                <w:sz w:val="24"/>
                <w:szCs w:val="24"/>
              </w:rPr>
              <w:t>6.9</w:t>
            </w:r>
            <w:r w:rsidRPr="00FB2E50">
              <w:rPr>
                <w:rFonts w:hint="eastAsia"/>
                <w:sz w:val="24"/>
                <w:szCs w:val="24"/>
              </w:rPr>
              <w:t>（</w:t>
            </w:r>
            <w:r w:rsidRPr="00FB2E50">
              <w:rPr>
                <w:rFonts w:hint="eastAsia"/>
                <w:sz w:val="24"/>
                <w:szCs w:val="24"/>
              </w:rPr>
              <w:t>7.2</w:t>
            </w:r>
            <w:r w:rsidRPr="00FB2E50">
              <w:rPr>
                <w:rFonts w:hint="eastAsia"/>
                <w:sz w:val="24"/>
                <w:szCs w:val="24"/>
              </w:rPr>
              <w:t>）</w:t>
            </w:r>
            <w:r w:rsidRPr="00FB2E50">
              <w:rPr>
                <w:rFonts w:hint="eastAsia"/>
                <w:sz w:val="24"/>
                <w:szCs w:val="24"/>
              </w:rPr>
              <w:lastRenderedPageBreak/>
              <w:t>①</w:t>
            </w:r>
          </w:p>
        </w:tc>
      </w:tr>
    </w:tbl>
    <w:p w:rsidR="009D093B" w:rsidRPr="00FB2E50" w:rsidRDefault="009D093B" w:rsidP="009D093B">
      <w:pPr>
        <w:spacing w:line="360" w:lineRule="auto"/>
        <w:rPr>
          <w:sz w:val="24"/>
          <w:szCs w:val="24"/>
        </w:rPr>
      </w:pPr>
      <w:r w:rsidRPr="00FB2E50">
        <w:rPr>
          <w:rFonts w:hint="eastAsia"/>
          <w:sz w:val="24"/>
          <w:szCs w:val="24"/>
        </w:rPr>
        <w:lastRenderedPageBreak/>
        <w:t xml:space="preserve">        </w:t>
      </w:r>
      <w:r w:rsidRPr="00FB2E50">
        <w:rPr>
          <w:rFonts w:hint="eastAsia"/>
          <w:sz w:val="24"/>
          <w:szCs w:val="24"/>
        </w:rPr>
        <w:t>①</w:t>
      </w:r>
      <w:r w:rsidRPr="00FB2E50">
        <w:rPr>
          <w:rFonts w:hint="eastAsia"/>
          <w:sz w:val="24"/>
          <w:szCs w:val="24"/>
        </w:rPr>
        <w:t>6.9m</w:t>
      </w:r>
      <w:r w:rsidRPr="00FB2E50">
        <w:rPr>
          <w:rFonts w:hint="eastAsia"/>
          <w:sz w:val="24"/>
          <w:szCs w:val="24"/>
        </w:rPr>
        <w:t>为边相值，</w:t>
      </w:r>
      <w:r w:rsidRPr="00FB2E50">
        <w:rPr>
          <w:rFonts w:hint="eastAsia"/>
          <w:sz w:val="24"/>
          <w:szCs w:val="24"/>
        </w:rPr>
        <w:t>7.2m</w:t>
      </w:r>
      <w:r w:rsidRPr="00FB2E50">
        <w:rPr>
          <w:rFonts w:hint="eastAsia"/>
          <w:sz w:val="24"/>
          <w:szCs w:val="24"/>
        </w:rPr>
        <w:t>为中相值。</w:t>
      </w:r>
    </w:p>
    <w:p w:rsidR="009D093B" w:rsidRPr="00FB2E50" w:rsidRDefault="009D093B" w:rsidP="009D093B">
      <w:pPr>
        <w:spacing w:line="360" w:lineRule="auto"/>
        <w:rPr>
          <w:sz w:val="24"/>
          <w:szCs w:val="24"/>
        </w:rPr>
      </w:pPr>
      <w:r w:rsidRPr="00FB2E50">
        <w:rPr>
          <w:sz w:val="24"/>
          <w:szCs w:val="24"/>
        </w:rPr>
        <w:t xml:space="preserve">6.3.4 </w:t>
      </w:r>
      <w:r w:rsidRPr="00FB2E50">
        <w:rPr>
          <w:sz w:val="24"/>
          <w:szCs w:val="24"/>
        </w:rPr>
        <w:t>等电位作业人员在绝缘梯上作业或者沿绝缘梯进入强电场时，其与接地体和带电体两部分间隙所组成的组合间隙不得小于表</w:t>
      </w:r>
      <w:r w:rsidRPr="00FB2E50">
        <w:rPr>
          <w:sz w:val="24"/>
          <w:szCs w:val="24"/>
        </w:rPr>
        <w:t>6-5</w:t>
      </w:r>
      <w:r w:rsidRPr="00FB2E50">
        <w:rPr>
          <w:sz w:val="24"/>
          <w:szCs w:val="24"/>
        </w:rPr>
        <w:t>的规定。</w:t>
      </w:r>
    </w:p>
    <w:p w:rsidR="009D093B" w:rsidRPr="00FB2E50" w:rsidRDefault="009D093B" w:rsidP="009D093B">
      <w:pPr>
        <w:spacing w:line="360" w:lineRule="auto"/>
        <w:rPr>
          <w:sz w:val="24"/>
          <w:szCs w:val="24"/>
        </w:rPr>
      </w:pPr>
      <w:r w:rsidRPr="00FB2E50">
        <w:rPr>
          <w:sz w:val="24"/>
          <w:szCs w:val="24"/>
        </w:rPr>
        <w:t>表</w:t>
      </w:r>
      <w:r w:rsidRPr="00FB2E50">
        <w:rPr>
          <w:sz w:val="24"/>
          <w:szCs w:val="24"/>
        </w:rPr>
        <w:t>6-5</w:t>
      </w:r>
      <w:r w:rsidRPr="00FB2E50">
        <w:rPr>
          <w:rFonts w:hint="eastAsia"/>
          <w:sz w:val="24"/>
          <w:szCs w:val="24"/>
        </w:rPr>
        <w:t xml:space="preserve">   </w:t>
      </w:r>
      <w:r w:rsidRPr="00FB2E50">
        <w:rPr>
          <w:rFonts w:hint="eastAsia"/>
          <w:sz w:val="24"/>
          <w:szCs w:val="24"/>
        </w:rPr>
        <w:t>等电位作业中的最小组合间隙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
        <w:gridCol w:w="881"/>
        <w:gridCol w:w="745"/>
        <w:gridCol w:w="746"/>
        <w:gridCol w:w="746"/>
        <w:gridCol w:w="746"/>
        <w:gridCol w:w="746"/>
        <w:gridCol w:w="767"/>
        <w:gridCol w:w="746"/>
        <w:gridCol w:w="746"/>
        <w:gridCol w:w="746"/>
      </w:tblGrid>
      <w:tr w:rsidR="009D093B" w:rsidRPr="00FB2E50" w:rsidTr="00493A13">
        <w:tc>
          <w:tcPr>
            <w:tcW w:w="907" w:type="dxa"/>
            <w:vAlign w:val="center"/>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881" w:type="dxa"/>
            <w:vAlign w:val="center"/>
          </w:tcPr>
          <w:p w:rsidR="009D093B" w:rsidRPr="00FB2E50" w:rsidRDefault="009D093B" w:rsidP="00493A13">
            <w:pPr>
              <w:spacing w:line="360" w:lineRule="auto"/>
              <w:rPr>
                <w:sz w:val="24"/>
                <w:szCs w:val="24"/>
              </w:rPr>
            </w:pPr>
            <w:r w:rsidRPr="00FB2E50">
              <w:rPr>
                <w:rFonts w:hint="eastAsia"/>
                <w:sz w:val="24"/>
                <w:szCs w:val="24"/>
              </w:rPr>
              <w:t>63(66)</w:t>
            </w:r>
          </w:p>
        </w:tc>
        <w:tc>
          <w:tcPr>
            <w:tcW w:w="745" w:type="dxa"/>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330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500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750</w:t>
            </w:r>
          </w:p>
        </w:tc>
        <w:tc>
          <w:tcPr>
            <w:tcW w:w="767" w:type="dxa"/>
            <w:vAlign w:val="center"/>
          </w:tcPr>
          <w:p w:rsidR="009D093B" w:rsidRPr="00FB2E50" w:rsidRDefault="009D093B" w:rsidP="00493A13">
            <w:pPr>
              <w:spacing w:line="360" w:lineRule="auto"/>
              <w:rPr>
                <w:sz w:val="24"/>
                <w:szCs w:val="24"/>
              </w:rPr>
            </w:pPr>
            <w:r w:rsidRPr="00FB2E50">
              <w:rPr>
                <w:rFonts w:hint="eastAsia"/>
                <w:sz w:val="24"/>
                <w:szCs w:val="24"/>
              </w:rPr>
              <w:t>1000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660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r>
      <w:tr w:rsidR="009D093B" w:rsidRPr="00FB2E50" w:rsidTr="00493A13">
        <w:tc>
          <w:tcPr>
            <w:tcW w:w="907" w:type="dxa"/>
            <w:vAlign w:val="center"/>
          </w:tcPr>
          <w:p w:rsidR="009D093B" w:rsidRPr="00FB2E50" w:rsidRDefault="009D093B" w:rsidP="00493A13">
            <w:pPr>
              <w:spacing w:line="360" w:lineRule="auto"/>
              <w:rPr>
                <w:sz w:val="24"/>
                <w:szCs w:val="24"/>
              </w:rPr>
            </w:pPr>
            <w:r w:rsidRPr="00FB2E50">
              <w:rPr>
                <w:rFonts w:hint="eastAsia"/>
                <w:sz w:val="24"/>
                <w:szCs w:val="24"/>
              </w:rPr>
              <w:t>距离（</w:t>
            </w:r>
            <w:r w:rsidRPr="00FB2E50">
              <w:rPr>
                <w:rFonts w:hint="eastAsia"/>
                <w:sz w:val="24"/>
                <w:szCs w:val="24"/>
              </w:rPr>
              <w:t>m</w:t>
            </w:r>
            <w:r w:rsidRPr="00FB2E50">
              <w:rPr>
                <w:rFonts w:hint="eastAsia"/>
                <w:sz w:val="24"/>
                <w:szCs w:val="24"/>
              </w:rPr>
              <w:t>）</w:t>
            </w:r>
          </w:p>
        </w:tc>
        <w:tc>
          <w:tcPr>
            <w:tcW w:w="881" w:type="dxa"/>
            <w:vAlign w:val="center"/>
          </w:tcPr>
          <w:p w:rsidR="009D093B" w:rsidRPr="00FB2E50" w:rsidRDefault="009D093B" w:rsidP="00493A13">
            <w:pPr>
              <w:spacing w:line="360" w:lineRule="auto"/>
              <w:rPr>
                <w:sz w:val="24"/>
                <w:szCs w:val="24"/>
              </w:rPr>
            </w:pPr>
            <w:r w:rsidRPr="00FB2E50">
              <w:rPr>
                <w:rFonts w:hint="eastAsia"/>
                <w:sz w:val="24"/>
                <w:szCs w:val="24"/>
              </w:rPr>
              <w:t>0.8</w:t>
            </w:r>
          </w:p>
        </w:tc>
        <w:tc>
          <w:tcPr>
            <w:tcW w:w="745" w:type="dxa"/>
            <w:vAlign w:val="center"/>
          </w:tcPr>
          <w:p w:rsidR="009D093B" w:rsidRPr="00FB2E50" w:rsidRDefault="009D093B" w:rsidP="00493A13">
            <w:pPr>
              <w:spacing w:line="360" w:lineRule="auto"/>
              <w:rPr>
                <w:sz w:val="24"/>
                <w:szCs w:val="24"/>
              </w:rPr>
            </w:pPr>
            <w:r w:rsidRPr="00FB2E50">
              <w:rPr>
                <w:rFonts w:hint="eastAsia"/>
                <w:sz w:val="24"/>
                <w:szCs w:val="24"/>
              </w:rPr>
              <w:t>1.2</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2.1</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3.1</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4.0</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4.9</w:t>
            </w:r>
          </w:p>
        </w:tc>
        <w:tc>
          <w:tcPr>
            <w:tcW w:w="767" w:type="dxa"/>
            <w:vAlign w:val="center"/>
          </w:tcPr>
          <w:p w:rsidR="009D093B" w:rsidRPr="00FB2E50" w:rsidRDefault="009D093B" w:rsidP="00493A13">
            <w:pPr>
              <w:spacing w:line="360" w:lineRule="auto"/>
              <w:rPr>
                <w:sz w:val="24"/>
                <w:szCs w:val="24"/>
              </w:rPr>
            </w:pPr>
            <w:r w:rsidRPr="00FB2E50">
              <w:rPr>
                <w:rFonts w:hint="eastAsia"/>
                <w:sz w:val="24"/>
                <w:szCs w:val="24"/>
              </w:rPr>
              <w:t>6.9</w:t>
            </w: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3.8</w:t>
            </w:r>
          </w:p>
        </w:tc>
        <w:tc>
          <w:tcPr>
            <w:tcW w:w="746" w:type="dxa"/>
            <w:vAlign w:val="center"/>
          </w:tcPr>
          <w:p w:rsidR="009D093B" w:rsidRPr="00FB2E50" w:rsidRDefault="009D093B" w:rsidP="00493A13">
            <w:pPr>
              <w:spacing w:line="360" w:lineRule="auto"/>
              <w:rPr>
                <w:sz w:val="24"/>
                <w:szCs w:val="24"/>
              </w:rPr>
            </w:pPr>
          </w:p>
        </w:tc>
        <w:tc>
          <w:tcPr>
            <w:tcW w:w="746" w:type="dxa"/>
            <w:vAlign w:val="center"/>
          </w:tcPr>
          <w:p w:rsidR="009D093B" w:rsidRPr="00FB2E50" w:rsidRDefault="009D093B" w:rsidP="00493A13">
            <w:pPr>
              <w:spacing w:line="360" w:lineRule="auto"/>
              <w:rPr>
                <w:sz w:val="24"/>
                <w:szCs w:val="24"/>
              </w:rPr>
            </w:pPr>
            <w:r w:rsidRPr="00FB2E50">
              <w:rPr>
                <w:rFonts w:hint="eastAsia"/>
                <w:sz w:val="24"/>
                <w:szCs w:val="24"/>
              </w:rPr>
              <w:t>6.8</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6.3.5 </w:t>
      </w:r>
      <w:r w:rsidRPr="00FB2E50">
        <w:rPr>
          <w:sz w:val="24"/>
          <w:szCs w:val="24"/>
        </w:rPr>
        <w:t>等电位作业人员沿绝缘子串进入强电场的作业，一般在</w:t>
      </w:r>
      <w:r w:rsidRPr="00FB2E50">
        <w:rPr>
          <w:sz w:val="24"/>
          <w:szCs w:val="24"/>
        </w:rPr>
        <w:t>220kV</w:t>
      </w:r>
      <w:r w:rsidRPr="00FB2E50">
        <w:rPr>
          <w:sz w:val="24"/>
          <w:szCs w:val="24"/>
        </w:rPr>
        <w:t>及以上电压等级的绝缘子串上进行。其组合间隙不得小于表</w:t>
      </w:r>
      <w:r w:rsidRPr="00FB2E50">
        <w:rPr>
          <w:sz w:val="24"/>
          <w:szCs w:val="24"/>
        </w:rPr>
        <w:t>6-5</w:t>
      </w:r>
      <w:r w:rsidRPr="00FB2E50">
        <w:rPr>
          <w:sz w:val="24"/>
          <w:szCs w:val="24"/>
        </w:rPr>
        <w:t>的规定。若不满足表</w:t>
      </w:r>
      <w:r w:rsidRPr="00FB2E50">
        <w:rPr>
          <w:sz w:val="24"/>
          <w:szCs w:val="24"/>
        </w:rPr>
        <w:t>6-5</w:t>
      </w:r>
      <w:r w:rsidRPr="00FB2E50">
        <w:rPr>
          <w:sz w:val="24"/>
          <w:szCs w:val="24"/>
        </w:rPr>
        <w:t>的规定，应加装保护间隙。扣除人体短接的和零值的绝缘子片数后，良好绝缘子片数不得小于表</w:t>
      </w:r>
      <w:r w:rsidRPr="00FB2E50">
        <w:rPr>
          <w:sz w:val="24"/>
          <w:szCs w:val="24"/>
        </w:rPr>
        <w:t>6-3</w:t>
      </w:r>
      <w:r w:rsidRPr="00FB2E50">
        <w:rPr>
          <w:sz w:val="24"/>
          <w:szCs w:val="24"/>
        </w:rPr>
        <w:t>的规定。</w:t>
      </w:r>
    </w:p>
    <w:p w:rsidR="009D093B" w:rsidRPr="00FB2E50" w:rsidRDefault="009D093B" w:rsidP="009D093B">
      <w:pPr>
        <w:spacing w:line="360" w:lineRule="auto"/>
        <w:rPr>
          <w:sz w:val="24"/>
          <w:szCs w:val="24"/>
        </w:rPr>
      </w:pPr>
      <w:r w:rsidRPr="00FB2E50">
        <w:rPr>
          <w:sz w:val="24"/>
          <w:szCs w:val="24"/>
        </w:rPr>
        <w:t xml:space="preserve">6.3.6 </w:t>
      </w:r>
      <w:r w:rsidRPr="00FB2E50">
        <w:rPr>
          <w:sz w:val="24"/>
          <w:szCs w:val="24"/>
        </w:rPr>
        <w:t>等电位作业人员在电位转移前，应得到工作负责人的许可。转移电位时，人体裸露部分与带电体的距离不应小于表</w:t>
      </w:r>
      <w:r w:rsidRPr="00FB2E50">
        <w:rPr>
          <w:sz w:val="24"/>
          <w:szCs w:val="24"/>
        </w:rPr>
        <w:t>6-6</w:t>
      </w:r>
      <w:r w:rsidRPr="00FB2E50">
        <w:rPr>
          <w:sz w:val="24"/>
          <w:szCs w:val="24"/>
        </w:rPr>
        <w:t>的规定。</w:t>
      </w:r>
      <w:r w:rsidRPr="00FB2E50">
        <w:rPr>
          <w:sz w:val="24"/>
          <w:szCs w:val="24"/>
        </w:rPr>
        <w:t>750</w:t>
      </w:r>
      <w:r w:rsidRPr="00FB2E50">
        <w:rPr>
          <w:sz w:val="24"/>
          <w:szCs w:val="24"/>
        </w:rPr>
        <w:t>、</w:t>
      </w:r>
      <w:r w:rsidRPr="00FB2E50">
        <w:rPr>
          <w:sz w:val="24"/>
          <w:szCs w:val="24"/>
        </w:rPr>
        <w:t>1000kV</w:t>
      </w:r>
      <w:r w:rsidRPr="00FB2E50">
        <w:rPr>
          <w:sz w:val="24"/>
          <w:szCs w:val="24"/>
        </w:rPr>
        <w:t>应使用电位转移棒进行电位转移。</w:t>
      </w:r>
    </w:p>
    <w:p w:rsidR="009D093B" w:rsidRPr="00FB2E50" w:rsidRDefault="009D093B" w:rsidP="009D093B">
      <w:pPr>
        <w:spacing w:line="360" w:lineRule="auto"/>
        <w:rPr>
          <w:sz w:val="24"/>
          <w:szCs w:val="24"/>
        </w:rPr>
      </w:pPr>
      <w:r w:rsidRPr="00FB2E50">
        <w:rPr>
          <w:sz w:val="24"/>
          <w:szCs w:val="24"/>
        </w:rPr>
        <w:t>表</w:t>
      </w:r>
      <w:r w:rsidRPr="00FB2E50">
        <w:rPr>
          <w:sz w:val="24"/>
          <w:szCs w:val="24"/>
        </w:rPr>
        <w:t>6-6</w:t>
      </w:r>
      <w:r w:rsidRPr="00FB2E50">
        <w:rPr>
          <w:rFonts w:hint="eastAsia"/>
          <w:sz w:val="24"/>
          <w:szCs w:val="24"/>
        </w:rPr>
        <w:t xml:space="preserve">    </w:t>
      </w:r>
      <w:r w:rsidRPr="00FB2E50">
        <w:rPr>
          <w:rFonts w:hint="eastAsia"/>
          <w:sz w:val="24"/>
          <w:szCs w:val="24"/>
        </w:rPr>
        <w:t>等电位作业转移电位时人体裸露部分与带电体的最小距离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704"/>
        <w:gridCol w:w="1704"/>
        <w:gridCol w:w="1705"/>
        <w:gridCol w:w="1705"/>
      </w:tblGrid>
      <w:tr w:rsidR="009D093B" w:rsidRPr="00FB2E50" w:rsidTr="00493A13">
        <w:tc>
          <w:tcPr>
            <w:tcW w:w="1704"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1704" w:type="dxa"/>
          </w:tcPr>
          <w:p w:rsidR="009D093B" w:rsidRPr="00FB2E50" w:rsidRDefault="009D093B" w:rsidP="00493A13">
            <w:pPr>
              <w:spacing w:line="360" w:lineRule="auto"/>
              <w:rPr>
                <w:sz w:val="24"/>
                <w:szCs w:val="24"/>
              </w:rPr>
            </w:pPr>
            <w:r w:rsidRPr="00FB2E50">
              <w:rPr>
                <w:rFonts w:hint="eastAsia"/>
                <w:sz w:val="24"/>
                <w:szCs w:val="24"/>
              </w:rPr>
              <w:t>35</w:t>
            </w:r>
            <w:r w:rsidRPr="00FB2E50">
              <w:rPr>
                <w:rFonts w:hint="eastAsia"/>
                <w:sz w:val="24"/>
                <w:szCs w:val="24"/>
              </w:rPr>
              <w:t>、</w:t>
            </w:r>
            <w:r w:rsidRPr="00FB2E50">
              <w:rPr>
                <w:rFonts w:hint="eastAsia"/>
                <w:sz w:val="24"/>
                <w:szCs w:val="24"/>
              </w:rPr>
              <w:t>63</w:t>
            </w:r>
            <w:r w:rsidRPr="00FB2E50">
              <w:rPr>
                <w:rFonts w:hint="eastAsia"/>
                <w:sz w:val="24"/>
                <w:szCs w:val="24"/>
              </w:rPr>
              <w:t>（</w:t>
            </w:r>
            <w:r w:rsidRPr="00FB2E50">
              <w:rPr>
                <w:rFonts w:hint="eastAsia"/>
                <w:sz w:val="24"/>
                <w:szCs w:val="24"/>
              </w:rPr>
              <w:t>66</w:t>
            </w:r>
            <w:r w:rsidRPr="00FB2E50">
              <w:rPr>
                <w:rFonts w:hint="eastAsia"/>
                <w:sz w:val="24"/>
                <w:szCs w:val="24"/>
              </w:rPr>
              <w:t>）</w:t>
            </w:r>
          </w:p>
        </w:tc>
        <w:tc>
          <w:tcPr>
            <w:tcW w:w="1704" w:type="dxa"/>
          </w:tcPr>
          <w:p w:rsidR="009D093B" w:rsidRPr="00FB2E50" w:rsidRDefault="009D093B" w:rsidP="00493A13">
            <w:pPr>
              <w:spacing w:line="360" w:lineRule="auto"/>
              <w:rPr>
                <w:sz w:val="24"/>
                <w:szCs w:val="24"/>
              </w:rPr>
            </w:pPr>
            <w:r w:rsidRPr="00FB2E50">
              <w:rPr>
                <w:rFonts w:hint="eastAsia"/>
                <w:sz w:val="24"/>
                <w:szCs w:val="24"/>
              </w:rPr>
              <w:t>110</w:t>
            </w:r>
            <w:r w:rsidRPr="00FB2E50">
              <w:rPr>
                <w:rFonts w:hint="eastAsia"/>
                <w:sz w:val="24"/>
                <w:szCs w:val="24"/>
              </w:rPr>
              <w:t>、</w:t>
            </w:r>
            <w:r w:rsidRPr="00FB2E50">
              <w:rPr>
                <w:rFonts w:hint="eastAsia"/>
                <w:sz w:val="24"/>
                <w:szCs w:val="24"/>
              </w:rPr>
              <w:t>220</w:t>
            </w:r>
          </w:p>
        </w:tc>
        <w:tc>
          <w:tcPr>
            <w:tcW w:w="1705" w:type="dxa"/>
          </w:tcPr>
          <w:p w:rsidR="009D093B" w:rsidRPr="00FB2E50" w:rsidRDefault="009D093B" w:rsidP="00493A13">
            <w:pPr>
              <w:spacing w:line="360" w:lineRule="auto"/>
              <w:rPr>
                <w:sz w:val="24"/>
                <w:szCs w:val="24"/>
              </w:rPr>
            </w:pPr>
            <w:r w:rsidRPr="00FB2E50">
              <w:rPr>
                <w:rFonts w:hint="eastAsia"/>
                <w:sz w:val="24"/>
                <w:szCs w:val="24"/>
              </w:rPr>
              <w:t>330</w:t>
            </w:r>
            <w:r w:rsidRPr="00FB2E50">
              <w:rPr>
                <w:rFonts w:hint="eastAsia"/>
                <w:sz w:val="24"/>
                <w:szCs w:val="24"/>
              </w:rPr>
              <w:t>、</w:t>
            </w:r>
            <w:r w:rsidRPr="00FB2E50">
              <w:rPr>
                <w:rFonts w:hint="eastAsia"/>
                <w:sz w:val="24"/>
                <w:szCs w:val="24"/>
              </w:rPr>
              <w:t>500</w:t>
            </w:r>
          </w:p>
        </w:tc>
        <w:tc>
          <w:tcPr>
            <w:tcW w:w="1705"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r>
      <w:tr w:rsidR="009D093B" w:rsidRPr="00FB2E50" w:rsidTr="00493A13">
        <w:tc>
          <w:tcPr>
            <w:tcW w:w="1704" w:type="dxa"/>
          </w:tcPr>
          <w:p w:rsidR="009D093B" w:rsidRPr="00FB2E50" w:rsidRDefault="009D093B" w:rsidP="00493A13">
            <w:pPr>
              <w:spacing w:line="360" w:lineRule="auto"/>
              <w:rPr>
                <w:sz w:val="24"/>
                <w:szCs w:val="24"/>
              </w:rPr>
            </w:pPr>
            <w:r w:rsidRPr="00FB2E50">
              <w:rPr>
                <w:rFonts w:hint="eastAsia"/>
                <w:sz w:val="24"/>
                <w:szCs w:val="24"/>
              </w:rPr>
              <w:t>距离（</w:t>
            </w:r>
            <w:r w:rsidRPr="00FB2E50">
              <w:rPr>
                <w:rFonts w:hint="eastAsia"/>
                <w:sz w:val="24"/>
                <w:szCs w:val="24"/>
              </w:rPr>
              <w:t>m</w:t>
            </w:r>
            <w:r w:rsidRPr="00FB2E50">
              <w:rPr>
                <w:rFonts w:hint="eastAsia"/>
                <w:sz w:val="24"/>
                <w:szCs w:val="24"/>
              </w:rPr>
              <w:t>）</w:t>
            </w:r>
          </w:p>
        </w:tc>
        <w:tc>
          <w:tcPr>
            <w:tcW w:w="1704" w:type="dxa"/>
          </w:tcPr>
          <w:p w:rsidR="009D093B" w:rsidRPr="00FB2E50" w:rsidRDefault="009D093B" w:rsidP="00493A13">
            <w:pPr>
              <w:spacing w:line="360" w:lineRule="auto"/>
              <w:rPr>
                <w:sz w:val="24"/>
                <w:szCs w:val="24"/>
              </w:rPr>
            </w:pPr>
            <w:r w:rsidRPr="00FB2E50">
              <w:rPr>
                <w:rFonts w:hint="eastAsia"/>
                <w:sz w:val="24"/>
                <w:szCs w:val="24"/>
              </w:rPr>
              <w:t>0.2</w:t>
            </w:r>
          </w:p>
        </w:tc>
        <w:tc>
          <w:tcPr>
            <w:tcW w:w="1704" w:type="dxa"/>
          </w:tcPr>
          <w:p w:rsidR="009D093B" w:rsidRPr="00FB2E50" w:rsidRDefault="009D093B" w:rsidP="00493A13">
            <w:pPr>
              <w:spacing w:line="360" w:lineRule="auto"/>
              <w:rPr>
                <w:sz w:val="24"/>
                <w:szCs w:val="24"/>
              </w:rPr>
            </w:pPr>
            <w:r w:rsidRPr="00FB2E50">
              <w:rPr>
                <w:rFonts w:hint="eastAsia"/>
                <w:sz w:val="24"/>
                <w:szCs w:val="24"/>
              </w:rPr>
              <w:t>0.3</w:t>
            </w:r>
          </w:p>
        </w:tc>
        <w:tc>
          <w:tcPr>
            <w:tcW w:w="1705" w:type="dxa"/>
          </w:tcPr>
          <w:p w:rsidR="009D093B" w:rsidRPr="00FB2E50" w:rsidRDefault="009D093B" w:rsidP="00493A13">
            <w:pPr>
              <w:spacing w:line="360" w:lineRule="auto"/>
              <w:rPr>
                <w:sz w:val="24"/>
                <w:szCs w:val="24"/>
              </w:rPr>
            </w:pPr>
            <w:r w:rsidRPr="00FB2E50">
              <w:rPr>
                <w:rFonts w:hint="eastAsia"/>
                <w:sz w:val="24"/>
                <w:szCs w:val="24"/>
              </w:rPr>
              <w:t>0.4</w:t>
            </w:r>
          </w:p>
        </w:tc>
        <w:tc>
          <w:tcPr>
            <w:tcW w:w="1705" w:type="dxa"/>
          </w:tcPr>
          <w:p w:rsidR="009D093B" w:rsidRPr="00FB2E50" w:rsidRDefault="009D093B" w:rsidP="00493A13">
            <w:pPr>
              <w:spacing w:line="360" w:lineRule="auto"/>
              <w:rPr>
                <w:sz w:val="24"/>
                <w:szCs w:val="24"/>
              </w:rPr>
            </w:pPr>
            <w:r w:rsidRPr="00FB2E50">
              <w:rPr>
                <w:rFonts w:hint="eastAsia"/>
                <w:sz w:val="24"/>
                <w:szCs w:val="24"/>
              </w:rPr>
              <w:t>0.4</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6.3.7 </w:t>
      </w:r>
      <w:r w:rsidRPr="00FB2E50">
        <w:rPr>
          <w:sz w:val="24"/>
          <w:szCs w:val="24"/>
        </w:rPr>
        <w:t>等电位作业人员与地电位作业人员传递工具和材料时，应使用绝缘工具或绝缘绳索进行，其有效长度不得小于表</w:t>
      </w:r>
      <w:r w:rsidRPr="00FB2E50">
        <w:rPr>
          <w:sz w:val="24"/>
          <w:szCs w:val="24"/>
        </w:rPr>
        <w:t>6-2</w:t>
      </w:r>
      <w:r w:rsidRPr="00FB2E50">
        <w:rPr>
          <w:sz w:val="24"/>
          <w:szCs w:val="24"/>
        </w:rPr>
        <w:t>的规定。</w:t>
      </w:r>
    </w:p>
    <w:p w:rsidR="009D093B" w:rsidRPr="00FB2E50" w:rsidRDefault="009D093B" w:rsidP="009D093B">
      <w:pPr>
        <w:spacing w:line="360" w:lineRule="auto"/>
        <w:rPr>
          <w:sz w:val="24"/>
          <w:szCs w:val="24"/>
        </w:rPr>
      </w:pPr>
      <w:r w:rsidRPr="00FB2E50">
        <w:rPr>
          <w:sz w:val="24"/>
          <w:szCs w:val="24"/>
        </w:rPr>
        <w:t xml:space="preserve">6.3.8 </w:t>
      </w:r>
      <w:r w:rsidRPr="00FB2E50">
        <w:rPr>
          <w:sz w:val="24"/>
          <w:szCs w:val="24"/>
        </w:rPr>
        <w:t>沿导、地线上悬挂的软、硬梯或飞车进入强电场的作业应遵守下列规定</w:t>
      </w:r>
      <w:r w:rsidRPr="00FB2E50">
        <w:rPr>
          <w:sz w:val="24"/>
          <w:szCs w:val="24"/>
        </w:rPr>
        <w:t xml:space="preserve">: 6.3.8.1 </w:t>
      </w:r>
      <w:r w:rsidRPr="00FB2E50">
        <w:rPr>
          <w:sz w:val="24"/>
          <w:szCs w:val="24"/>
        </w:rPr>
        <w:t>在连续档距的导、地线上挂梯</w:t>
      </w:r>
      <w:r w:rsidRPr="00FB2E50">
        <w:rPr>
          <w:sz w:val="24"/>
          <w:szCs w:val="24"/>
        </w:rPr>
        <w:t>(</w:t>
      </w:r>
      <w:r w:rsidRPr="00FB2E50">
        <w:rPr>
          <w:sz w:val="24"/>
          <w:szCs w:val="24"/>
        </w:rPr>
        <w:t>或飞车</w:t>
      </w:r>
      <w:r w:rsidRPr="00FB2E50">
        <w:rPr>
          <w:sz w:val="24"/>
          <w:szCs w:val="24"/>
        </w:rPr>
        <w:t>)</w:t>
      </w:r>
      <w:r w:rsidRPr="00FB2E50">
        <w:rPr>
          <w:sz w:val="24"/>
          <w:szCs w:val="24"/>
        </w:rPr>
        <w:t>时，其导、地线的截面不得小于</w:t>
      </w:r>
      <w:r w:rsidRPr="00FB2E50">
        <w:rPr>
          <w:sz w:val="24"/>
          <w:szCs w:val="24"/>
        </w:rPr>
        <w:t>:</w:t>
      </w:r>
      <w:r w:rsidRPr="00FB2E50">
        <w:rPr>
          <w:sz w:val="24"/>
          <w:szCs w:val="24"/>
        </w:rPr>
        <w:t>钢芯铝绞线和铝合金绞线</w:t>
      </w:r>
      <w:r w:rsidRPr="00FB2E50">
        <w:rPr>
          <w:sz w:val="24"/>
          <w:szCs w:val="24"/>
        </w:rPr>
        <w:t>120mm2</w:t>
      </w:r>
      <w:r w:rsidRPr="00FB2E50">
        <w:rPr>
          <w:sz w:val="24"/>
          <w:szCs w:val="24"/>
        </w:rPr>
        <w:t>；钢绞线</w:t>
      </w:r>
      <w:r w:rsidRPr="00FB2E50">
        <w:rPr>
          <w:sz w:val="24"/>
          <w:szCs w:val="24"/>
        </w:rPr>
        <w:t>50mm</w:t>
      </w:r>
      <w:r w:rsidRPr="00FB2E50">
        <w:rPr>
          <w:rFonts w:hint="eastAsia"/>
          <w:sz w:val="24"/>
          <w:szCs w:val="24"/>
        </w:rPr>
        <w:t>2</w:t>
      </w:r>
      <w:r w:rsidRPr="00FB2E50">
        <w:rPr>
          <w:sz w:val="24"/>
          <w:szCs w:val="24"/>
        </w:rPr>
        <w:t>(</w:t>
      </w:r>
      <w:r w:rsidRPr="00FB2E50">
        <w:rPr>
          <w:sz w:val="24"/>
          <w:szCs w:val="24"/>
        </w:rPr>
        <w:t>等同</w:t>
      </w:r>
      <w:r w:rsidRPr="00FB2E50">
        <w:rPr>
          <w:sz w:val="24"/>
          <w:szCs w:val="24"/>
        </w:rPr>
        <w:t>OPGW</w:t>
      </w:r>
      <w:r w:rsidRPr="00FB2E50">
        <w:rPr>
          <w:sz w:val="24"/>
          <w:szCs w:val="24"/>
        </w:rPr>
        <w:t>光缆和配套的</w:t>
      </w:r>
      <w:r w:rsidRPr="00FB2E50">
        <w:rPr>
          <w:sz w:val="24"/>
          <w:szCs w:val="24"/>
        </w:rPr>
        <w:t>LGJ</w:t>
      </w:r>
      <w:r w:rsidRPr="00FB2E50">
        <w:rPr>
          <w:sz w:val="24"/>
          <w:szCs w:val="24"/>
        </w:rPr>
        <w:t>一</w:t>
      </w:r>
      <w:r w:rsidRPr="00FB2E50">
        <w:rPr>
          <w:sz w:val="24"/>
          <w:szCs w:val="24"/>
        </w:rPr>
        <w:t>70/40</w:t>
      </w:r>
      <w:r w:rsidRPr="00FB2E50">
        <w:rPr>
          <w:sz w:val="24"/>
          <w:szCs w:val="24"/>
        </w:rPr>
        <w:t>导线</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6.3.8.2 </w:t>
      </w:r>
      <w:r w:rsidRPr="00FB2E50">
        <w:rPr>
          <w:sz w:val="24"/>
          <w:szCs w:val="24"/>
        </w:rPr>
        <w:t>有下列情况之一者，应经验算合格，并经本单位分管生产领导</w:t>
      </w:r>
      <w:r w:rsidRPr="00FB2E50">
        <w:rPr>
          <w:sz w:val="24"/>
          <w:szCs w:val="24"/>
        </w:rPr>
        <w:t>(</w:t>
      </w:r>
      <w:r w:rsidRPr="00FB2E50">
        <w:rPr>
          <w:sz w:val="24"/>
          <w:szCs w:val="24"/>
        </w:rPr>
        <w:t>总工程师</w:t>
      </w:r>
      <w:r w:rsidRPr="00FB2E50">
        <w:rPr>
          <w:sz w:val="24"/>
          <w:szCs w:val="24"/>
        </w:rPr>
        <w:t>)</w:t>
      </w:r>
      <w:r w:rsidRPr="00FB2E50">
        <w:rPr>
          <w:sz w:val="24"/>
          <w:szCs w:val="24"/>
        </w:rPr>
        <w:t>批准后才能进行</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lastRenderedPageBreak/>
        <w:t>1)</w:t>
      </w:r>
      <w:r w:rsidRPr="00FB2E50">
        <w:rPr>
          <w:sz w:val="24"/>
          <w:szCs w:val="24"/>
        </w:rPr>
        <w:t>在孤立档的导、地线上的作业。</w:t>
      </w:r>
    </w:p>
    <w:p w:rsidR="009D093B" w:rsidRPr="00FB2E50" w:rsidRDefault="009D093B" w:rsidP="009D093B">
      <w:pPr>
        <w:spacing w:line="360" w:lineRule="auto"/>
        <w:rPr>
          <w:sz w:val="24"/>
          <w:szCs w:val="24"/>
        </w:rPr>
      </w:pPr>
      <w:r w:rsidRPr="00FB2E50">
        <w:rPr>
          <w:sz w:val="24"/>
          <w:szCs w:val="24"/>
        </w:rPr>
        <w:t>2)</w:t>
      </w:r>
      <w:r w:rsidRPr="00FB2E50">
        <w:rPr>
          <w:sz w:val="24"/>
          <w:szCs w:val="24"/>
        </w:rPr>
        <w:t>在有断股的导、地线和锈蚀的地线上的作业。</w:t>
      </w:r>
    </w:p>
    <w:p w:rsidR="009D093B" w:rsidRPr="00FB2E50" w:rsidRDefault="009D093B" w:rsidP="009D093B">
      <w:pPr>
        <w:spacing w:line="360" w:lineRule="auto"/>
        <w:rPr>
          <w:sz w:val="24"/>
          <w:szCs w:val="24"/>
        </w:rPr>
      </w:pPr>
      <w:r w:rsidRPr="00FB2E50">
        <w:rPr>
          <w:sz w:val="24"/>
          <w:szCs w:val="24"/>
        </w:rPr>
        <w:t>3)</w:t>
      </w:r>
      <w:r w:rsidRPr="00FB2E50">
        <w:rPr>
          <w:sz w:val="24"/>
          <w:szCs w:val="24"/>
        </w:rPr>
        <w:t>在</w:t>
      </w:r>
      <w:r w:rsidRPr="00FB2E50">
        <w:rPr>
          <w:sz w:val="24"/>
          <w:szCs w:val="24"/>
        </w:rPr>
        <w:t>6.3.8.1</w:t>
      </w:r>
      <w:r w:rsidRPr="00FB2E50">
        <w:rPr>
          <w:sz w:val="24"/>
          <w:szCs w:val="24"/>
        </w:rPr>
        <w:t>条以外的其他型号导、地线上的作业。</w:t>
      </w:r>
    </w:p>
    <w:p w:rsidR="009D093B" w:rsidRPr="00FB2E50" w:rsidRDefault="009D093B" w:rsidP="009D093B">
      <w:pPr>
        <w:spacing w:line="360" w:lineRule="auto"/>
        <w:rPr>
          <w:sz w:val="24"/>
          <w:szCs w:val="24"/>
        </w:rPr>
      </w:pPr>
      <w:r w:rsidRPr="00FB2E50">
        <w:rPr>
          <w:sz w:val="24"/>
          <w:szCs w:val="24"/>
        </w:rPr>
        <w:t>4)</w:t>
      </w:r>
      <w:r w:rsidRPr="00FB2E50">
        <w:rPr>
          <w:sz w:val="24"/>
          <w:szCs w:val="24"/>
        </w:rPr>
        <w:t>两人以上在同档同一根导、地线上的作业。</w:t>
      </w:r>
    </w:p>
    <w:p w:rsidR="009D093B" w:rsidRPr="00FB2E50" w:rsidRDefault="009D093B" w:rsidP="009D093B">
      <w:pPr>
        <w:spacing w:line="360" w:lineRule="auto"/>
        <w:rPr>
          <w:sz w:val="24"/>
          <w:szCs w:val="24"/>
        </w:rPr>
      </w:pPr>
      <w:r w:rsidRPr="00FB2E50">
        <w:rPr>
          <w:sz w:val="24"/>
          <w:szCs w:val="24"/>
        </w:rPr>
        <w:t xml:space="preserve">6.3.8.3 </w:t>
      </w:r>
      <w:r w:rsidRPr="00FB2E50">
        <w:rPr>
          <w:sz w:val="24"/>
          <w:szCs w:val="24"/>
        </w:rPr>
        <w:t>在导、地线上悬挂梯子、飞车进行等电位作业前，应检查本档两端杆塔处导、地线的紧固情况。挂梯载荷后，应保持地线及人体对下方带电导线的安全间距比表</w:t>
      </w:r>
      <w:r w:rsidRPr="00FB2E50">
        <w:rPr>
          <w:sz w:val="24"/>
          <w:szCs w:val="24"/>
        </w:rPr>
        <w:t>6-1</w:t>
      </w:r>
      <w:r w:rsidRPr="00FB2E50">
        <w:rPr>
          <w:sz w:val="24"/>
          <w:szCs w:val="24"/>
        </w:rPr>
        <w:t>中的数值增大</w:t>
      </w:r>
      <w:r w:rsidRPr="00FB2E50">
        <w:rPr>
          <w:sz w:val="24"/>
          <w:szCs w:val="24"/>
        </w:rPr>
        <w:t>0.5m</w:t>
      </w:r>
      <w:r w:rsidRPr="00FB2E50">
        <w:rPr>
          <w:sz w:val="24"/>
          <w:szCs w:val="24"/>
        </w:rPr>
        <w:t>；带电导线及人体对被跨越的电力线路、通信线路和其他建筑物的安全距离应比表</w:t>
      </w:r>
      <w:r w:rsidRPr="00FB2E50">
        <w:rPr>
          <w:sz w:val="24"/>
          <w:szCs w:val="24"/>
        </w:rPr>
        <w:t>6-1</w:t>
      </w:r>
      <w:r w:rsidRPr="00FB2E50">
        <w:rPr>
          <w:sz w:val="24"/>
          <w:szCs w:val="24"/>
        </w:rPr>
        <w:t>中的数值增大</w:t>
      </w:r>
      <w:r w:rsidRPr="00FB2E50">
        <w:rPr>
          <w:sz w:val="24"/>
          <w:szCs w:val="24"/>
        </w:rPr>
        <w:t>lm</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6.3.8.4 </w:t>
      </w:r>
      <w:r w:rsidRPr="00FB2E50">
        <w:rPr>
          <w:sz w:val="24"/>
          <w:szCs w:val="24"/>
        </w:rPr>
        <w:t>在瓷横担线路上禁止挂梯作业，在转动横担的线路上挂梯前应将横担固定。</w:t>
      </w:r>
    </w:p>
    <w:p w:rsidR="009D093B" w:rsidRPr="00FB2E50" w:rsidRDefault="009D093B" w:rsidP="009D093B">
      <w:pPr>
        <w:spacing w:line="360" w:lineRule="auto"/>
        <w:rPr>
          <w:sz w:val="24"/>
          <w:szCs w:val="24"/>
        </w:rPr>
      </w:pPr>
      <w:r w:rsidRPr="00FB2E50">
        <w:rPr>
          <w:sz w:val="24"/>
          <w:szCs w:val="24"/>
        </w:rPr>
        <w:t>6.3.9</w:t>
      </w:r>
      <w:r w:rsidRPr="00FB2E50">
        <w:rPr>
          <w:sz w:val="24"/>
          <w:szCs w:val="24"/>
        </w:rPr>
        <w:t>等电位作业人员在作业中禁止用酒精、汽油等易燃品擦拭带电体及绝缘部分，防止起火。</w:t>
      </w:r>
    </w:p>
    <w:p w:rsidR="009D093B" w:rsidRPr="00FB2E50" w:rsidRDefault="009D093B" w:rsidP="009D093B">
      <w:pPr>
        <w:spacing w:line="360" w:lineRule="auto"/>
        <w:rPr>
          <w:sz w:val="24"/>
          <w:szCs w:val="24"/>
        </w:rPr>
      </w:pPr>
      <w:r w:rsidRPr="00FB2E50">
        <w:rPr>
          <w:sz w:val="24"/>
          <w:szCs w:val="24"/>
        </w:rPr>
        <w:t xml:space="preserve">6.4 </w:t>
      </w:r>
      <w:r w:rsidRPr="00FB2E50">
        <w:rPr>
          <w:sz w:val="24"/>
          <w:szCs w:val="24"/>
        </w:rPr>
        <w:t>带电断、接引线。</w:t>
      </w:r>
    </w:p>
    <w:p w:rsidR="009D093B" w:rsidRPr="00FB2E50" w:rsidRDefault="009D093B" w:rsidP="009D093B">
      <w:pPr>
        <w:spacing w:line="360" w:lineRule="auto"/>
        <w:rPr>
          <w:sz w:val="24"/>
          <w:szCs w:val="24"/>
        </w:rPr>
      </w:pPr>
      <w:r w:rsidRPr="00FB2E50">
        <w:rPr>
          <w:sz w:val="24"/>
          <w:szCs w:val="24"/>
        </w:rPr>
        <w:t xml:space="preserve">6.4.1 </w:t>
      </w:r>
      <w:r w:rsidRPr="00FB2E50">
        <w:rPr>
          <w:sz w:val="24"/>
          <w:szCs w:val="24"/>
        </w:rPr>
        <w:t>带电断、接空载线路，应遵守下列规定</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6.4.1.1 </w:t>
      </w:r>
      <w:r w:rsidRPr="00FB2E50">
        <w:rPr>
          <w:sz w:val="24"/>
          <w:szCs w:val="24"/>
        </w:rPr>
        <w:t>带电断、接空载线路时，应确认线路的另一端断路器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确己断开，接入线路侧的变压器、电压互感器确己退出运行后，方可进行。</w:t>
      </w:r>
    </w:p>
    <w:p w:rsidR="009D093B" w:rsidRPr="00FB2E50" w:rsidRDefault="009D093B" w:rsidP="009D093B">
      <w:pPr>
        <w:spacing w:line="360" w:lineRule="auto"/>
        <w:rPr>
          <w:sz w:val="24"/>
          <w:szCs w:val="24"/>
        </w:rPr>
      </w:pPr>
      <w:r w:rsidRPr="00FB2E50">
        <w:rPr>
          <w:sz w:val="24"/>
          <w:szCs w:val="24"/>
        </w:rPr>
        <w:t>禁止带负荷断、接引线。</w:t>
      </w:r>
    </w:p>
    <w:p w:rsidR="009D093B" w:rsidRPr="00FB2E50" w:rsidRDefault="009D093B" w:rsidP="009D093B">
      <w:pPr>
        <w:spacing w:line="360" w:lineRule="auto"/>
        <w:rPr>
          <w:sz w:val="24"/>
          <w:szCs w:val="24"/>
        </w:rPr>
      </w:pPr>
      <w:r w:rsidRPr="00FB2E50">
        <w:rPr>
          <w:sz w:val="24"/>
          <w:szCs w:val="24"/>
        </w:rPr>
        <w:t xml:space="preserve">6.4.1.2 </w:t>
      </w:r>
      <w:r w:rsidRPr="00FB2E50">
        <w:rPr>
          <w:sz w:val="24"/>
          <w:szCs w:val="24"/>
        </w:rPr>
        <w:t>带电断、接空载线路时，作业人员应戴护目镜，并应采取消弧措施。消弧工具的断流能力应与被断、接的空载线路电压等级及电容电流相适应。如使用消弧绳，则其断、接的空载线路的长度不应大于表</w:t>
      </w:r>
      <w:r w:rsidRPr="00FB2E50">
        <w:rPr>
          <w:sz w:val="24"/>
          <w:szCs w:val="24"/>
        </w:rPr>
        <w:t>6</w:t>
      </w:r>
      <w:r w:rsidRPr="00FB2E50">
        <w:rPr>
          <w:rFonts w:hint="eastAsia"/>
          <w:sz w:val="24"/>
          <w:szCs w:val="24"/>
        </w:rPr>
        <w:t>-7</w:t>
      </w:r>
      <w:r w:rsidRPr="00FB2E50">
        <w:rPr>
          <w:sz w:val="24"/>
          <w:szCs w:val="24"/>
        </w:rPr>
        <w:t>规定，且作业人员与断开点应保持</w:t>
      </w:r>
      <w:r w:rsidRPr="00FB2E50">
        <w:rPr>
          <w:sz w:val="24"/>
          <w:szCs w:val="24"/>
        </w:rPr>
        <w:t>4m</w:t>
      </w:r>
      <w:r w:rsidRPr="00FB2E50">
        <w:rPr>
          <w:sz w:val="24"/>
          <w:szCs w:val="24"/>
        </w:rPr>
        <w:t>以上的距离。</w:t>
      </w:r>
    </w:p>
    <w:p w:rsidR="009D093B" w:rsidRPr="00FB2E50" w:rsidRDefault="009D093B" w:rsidP="009D093B">
      <w:pPr>
        <w:spacing w:line="360" w:lineRule="auto"/>
        <w:rPr>
          <w:sz w:val="24"/>
          <w:szCs w:val="24"/>
        </w:rPr>
      </w:pPr>
      <w:r w:rsidRPr="00FB2E50">
        <w:rPr>
          <w:sz w:val="24"/>
          <w:szCs w:val="24"/>
        </w:rPr>
        <w:t>表</w:t>
      </w:r>
      <w:r w:rsidRPr="00FB2E50">
        <w:rPr>
          <w:sz w:val="24"/>
          <w:szCs w:val="24"/>
        </w:rPr>
        <w:t>6</w:t>
      </w:r>
      <w:r w:rsidRPr="00FB2E50">
        <w:rPr>
          <w:rFonts w:hint="eastAsia"/>
          <w:sz w:val="24"/>
          <w:szCs w:val="24"/>
        </w:rPr>
        <w:t xml:space="preserve">-7   </w:t>
      </w:r>
      <w:r w:rsidRPr="00FB2E50">
        <w:rPr>
          <w:rFonts w:hint="eastAsia"/>
          <w:sz w:val="24"/>
          <w:szCs w:val="24"/>
        </w:rPr>
        <w:t>使用消弧绳索、接空载线路的最大长度</w:t>
      </w:r>
    </w:p>
    <w:tbl>
      <w:tblPr>
        <w:tblW w:w="0" w:type="auto"/>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6"/>
        <w:gridCol w:w="1152"/>
        <w:gridCol w:w="900"/>
        <w:gridCol w:w="1172"/>
        <w:gridCol w:w="988"/>
        <w:gridCol w:w="1213"/>
      </w:tblGrid>
      <w:tr w:rsidR="009D093B" w:rsidRPr="00FB2E50" w:rsidTr="00493A13">
        <w:tc>
          <w:tcPr>
            <w:tcW w:w="1656"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1152" w:type="dxa"/>
          </w:tcPr>
          <w:p w:rsidR="009D093B" w:rsidRPr="00FB2E50" w:rsidRDefault="009D093B" w:rsidP="00493A13">
            <w:pPr>
              <w:spacing w:line="360" w:lineRule="auto"/>
              <w:rPr>
                <w:sz w:val="24"/>
                <w:szCs w:val="24"/>
              </w:rPr>
            </w:pPr>
            <w:r w:rsidRPr="00FB2E50">
              <w:rPr>
                <w:rFonts w:hint="eastAsia"/>
                <w:sz w:val="24"/>
                <w:szCs w:val="24"/>
              </w:rPr>
              <w:t>10</w:t>
            </w:r>
          </w:p>
        </w:tc>
        <w:tc>
          <w:tcPr>
            <w:tcW w:w="900" w:type="dxa"/>
          </w:tcPr>
          <w:p w:rsidR="009D093B" w:rsidRPr="00FB2E50" w:rsidRDefault="009D093B" w:rsidP="00493A13">
            <w:pPr>
              <w:spacing w:line="360" w:lineRule="auto"/>
              <w:rPr>
                <w:sz w:val="24"/>
                <w:szCs w:val="24"/>
              </w:rPr>
            </w:pPr>
            <w:r w:rsidRPr="00FB2E50">
              <w:rPr>
                <w:rFonts w:hint="eastAsia"/>
                <w:sz w:val="24"/>
                <w:szCs w:val="24"/>
              </w:rPr>
              <w:t>35</w:t>
            </w:r>
          </w:p>
        </w:tc>
        <w:tc>
          <w:tcPr>
            <w:tcW w:w="1172" w:type="dxa"/>
          </w:tcPr>
          <w:p w:rsidR="009D093B" w:rsidRPr="00FB2E50" w:rsidRDefault="009D093B" w:rsidP="00493A13">
            <w:pPr>
              <w:spacing w:line="360" w:lineRule="auto"/>
              <w:rPr>
                <w:sz w:val="24"/>
                <w:szCs w:val="24"/>
              </w:rPr>
            </w:pPr>
            <w:r w:rsidRPr="00FB2E50">
              <w:rPr>
                <w:rFonts w:hint="eastAsia"/>
                <w:sz w:val="24"/>
                <w:szCs w:val="24"/>
              </w:rPr>
              <w:t>63(66)</w:t>
            </w:r>
          </w:p>
        </w:tc>
        <w:tc>
          <w:tcPr>
            <w:tcW w:w="988" w:type="dxa"/>
          </w:tcPr>
          <w:p w:rsidR="009D093B" w:rsidRPr="00FB2E50" w:rsidRDefault="009D093B" w:rsidP="00493A13">
            <w:pPr>
              <w:spacing w:line="360" w:lineRule="auto"/>
              <w:rPr>
                <w:sz w:val="24"/>
                <w:szCs w:val="24"/>
              </w:rPr>
            </w:pPr>
            <w:r w:rsidRPr="00FB2E50">
              <w:rPr>
                <w:rFonts w:hint="eastAsia"/>
                <w:sz w:val="24"/>
                <w:szCs w:val="24"/>
              </w:rPr>
              <w:t>110</w:t>
            </w:r>
          </w:p>
        </w:tc>
        <w:tc>
          <w:tcPr>
            <w:tcW w:w="1213" w:type="dxa"/>
          </w:tcPr>
          <w:p w:rsidR="009D093B" w:rsidRPr="00FB2E50" w:rsidRDefault="009D093B" w:rsidP="00493A13">
            <w:pPr>
              <w:spacing w:line="360" w:lineRule="auto"/>
              <w:rPr>
                <w:sz w:val="24"/>
                <w:szCs w:val="24"/>
              </w:rPr>
            </w:pPr>
            <w:r w:rsidRPr="00FB2E50">
              <w:rPr>
                <w:rFonts w:hint="eastAsia"/>
                <w:sz w:val="24"/>
                <w:szCs w:val="24"/>
              </w:rPr>
              <w:t>220</w:t>
            </w:r>
          </w:p>
        </w:tc>
      </w:tr>
      <w:tr w:rsidR="009D093B" w:rsidRPr="00FB2E50" w:rsidTr="00493A13">
        <w:tc>
          <w:tcPr>
            <w:tcW w:w="1656" w:type="dxa"/>
          </w:tcPr>
          <w:p w:rsidR="009D093B" w:rsidRPr="00FB2E50" w:rsidRDefault="009D093B" w:rsidP="00493A13">
            <w:pPr>
              <w:spacing w:line="360" w:lineRule="auto"/>
              <w:rPr>
                <w:sz w:val="24"/>
                <w:szCs w:val="24"/>
              </w:rPr>
            </w:pPr>
            <w:r w:rsidRPr="00FB2E50">
              <w:rPr>
                <w:rFonts w:hint="eastAsia"/>
                <w:sz w:val="24"/>
                <w:szCs w:val="24"/>
              </w:rPr>
              <w:t>长度（</w:t>
            </w:r>
            <w:r w:rsidRPr="00FB2E50">
              <w:rPr>
                <w:rFonts w:hint="eastAsia"/>
                <w:sz w:val="24"/>
                <w:szCs w:val="24"/>
              </w:rPr>
              <w:t>m</w:t>
            </w:r>
            <w:r w:rsidRPr="00FB2E50">
              <w:rPr>
                <w:rFonts w:hint="eastAsia"/>
                <w:sz w:val="24"/>
                <w:szCs w:val="24"/>
              </w:rPr>
              <w:t>）</w:t>
            </w:r>
          </w:p>
        </w:tc>
        <w:tc>
          <w:tcPr>
            <w:tcW w:w="1152" w:type="dxa"/>
          </w:tcPr>
          <w:p w:rsidR="009D093B" w:rsidRPr="00FB2E50" w:rsidRDefault="009D093B" w:rsidP="00493A13">
            <w:pPr>
              <w:spacing w:line="360" w:lineRule="auto"/>
              <w:rPr>
                <w:sz w:val="24"/>
                <w:szCs w:val="24"/>
              </w:rPr>
            </w:pPr>
            <w:r w:rsidRPr="00FB2E50">
              <w:rPr>
                <w:rFonts w:hint="eastAsia"/>
                <w:sz w:val="24"/>
                <w:szCs w:val="24"/>
              </w:rPr>
              <w:t>50</w:t>
            </w:r>
          </w:p>
        </w:tc>
        <w:tc>
          <w:tcPr>
            <w:tcW w:w="900" w:type="dxa"/>
          </w:tcPr>
          <w:p w:rsidR="009D093B" w:rsidRPr="00FB2E50" w:rsidRDefault="009D093B" w:rsidP="00493A13">
            <w:pPr>
              <w:spacing w:line="360" w:lineRule="auto"/>
              <w:rPr>
                <w:sz w:val="24"/>
                <w:szCs w:val="24"/>
              </w:rPr>
            </w:pPr>
            <w:r w:rsidRPr="00FB2E50">
              <w:rPr>
                <w:rFonts w:hint="eastAsia"/>
                <w:sz w:val="24"/>
                <w:szCs w:val="24"/>
              </w:rPr>
              <w:t>30</w:t>
            </w:r>
          </w:p>
        </w:tc>
        <w:tc>
          <w:tcPr>
            <w:tcW w:w="1172" w:type="dxa"/>
          </w:tcPr>
          <w:p w:rsidR="009D093B" w:rsidRPr="00FB2E50" w:rsidRDefault="009D093B" w:rsidP="00493A13">
            <w:pPr>
              <w:spacing w:line="360" w:lineRule="auto"/>
              <w:rPr>
                <w:sz w:val="24"/>
                <w:szCs w:val="24"/>
              </w:rPr>
            </w:pPr>
            <w:r w:rsidRPr="00FB2E50">
              <w:rPr>
                <w:rFonts w:hint="eastAsia"/>
                <w:sz w:val="24"/>
                <w:szCs w:val="24"/>
              </w:rPr>
              <w:t>20</w:t>
            </w:r>
          </w:p>
        </w:tc>
        <w:tc>
          <w:tcPr>
            <w:tcW w:w="988" w:type="dxa"/>
          </w:tcPr>
          <w:p w:rsidR="009D093B" w:rsidRPr="00FB2E50" w:rsidRDefault="009D093B" w:rsidP="00493A13">
            <w:pPr>
              <w:spacing w:line="360" w:lineRule="auto"/>
              <w:rPr>
                <w:sz w:val="24"/>
                <w:szCs w:val="24"/>
              </w:rPr>
            </w:pPr>
            <w:r w:rsidRPr="00FB2E50">
              <w:rPr>
                <w:rFonts w:hint="eastAsia"/>
                <w:sz w:val="24"/>
                <w:szCs w:val="24"/>
              </w:rPr>
              <w:t>10</w:t>
            </w:r>
          </w:p>
        </w:tc>
        <w:tc>
          <w:tcPr>
            <w:tcW w:w="1213" w:type="dxa"/>
          </w:tcPr>
          <w:p w:rsidR="009D093B" w:rsidRPr="00FB2E50" w:rsidRDefault="009D093B" w:rsidP="00493A13">
            <w:pPr>
              <w:spacing w:line="360" w:lineRule="auto"/>
              <w:rPr>
                <w:sz w:val="24"/>
                <w:szCs w:val="24"/>
              </w:rPr>
            </w:pPr>
            <w:r w:rsidRPr="00FB2E50">
              <w:rPr>
                <w:rFonts w:hint="eastAsia"/>
                <w:sz w:val="24"/>
                <w:szCs w:val="24"/>
              </w:rPr>
              <w:t>3</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6.4.1.3 </w:t>
      </w:r>
      <w:r w:rsidRPr="00FB2E50">
        <w:rPr>
          <w:sz w:val="24"/>
          <w:szCs w:val="24"/>
        </w:rPr>
        <w:t>在查明线路确无接地、绝缘良好、线路上无人工作且相位确定无误后，才可进行带电断、接引线。</w:t>
      </w:r>
    </w:p>
    <w:p w:rsidR="009D093B" w:rsidRPr="00FB2E50" w:rsidRDefault="009D093B" w:rsidP="009D093B">
      <w:pPr>
        <w:spacing w:line="360" w:lineRule="auto"/>
        <w:rPr>
          <w:sz w:val="24"/>
          <w:szCs w:val="24"/>
        </w:rPr>
      </w:pPr>
      <w:r w:rsidRPr="00FB2E50">
        <w:rPr>
          <w:sz w:val="24"/>
          <w:szCs w:val="24"/>
        </w:rPr>
        <w:t xml:space="preserve">6.4.1.4 </w:t>
      </w:r>
      <w:r w:rsidRPr="00FB2E50">
        <w:rPr>
          <w:sz w:val="24"/>
          <w:szCs w:val="24"/>
        </w:rPr>
        <w:t>带电接引线时未接通相的导线及带电断引线时己断开相的导线将因感应而带电。为防止电击，应采取措施后人员才能触及。</w:t>
      </w:r>
    </w:p>
    <w:p w:rsidR="009D093B" w:rsidRPr="00FB2E50" w:rsidRDefault="009D093B" w:rsidP="009D093B">
      <w:pPr>
        <w:spacing w:line="360" w:lineRule="auto"/>
        <w:rPr>
          <w:sz w:val="24"/>
          <w:szCs w:val="24"/>
        </w:rPr>
      </w:pPr>
      <w:r w:rsidRPr="00FB2E50">
        <w:rPr>
          <w:sz w:val="24"/>
          <w:szCs w:val="24"/>
        </w:rPr>
        <w:t xml:space="preserve">6.4.1.5 </w:t>
      </w:r>
      <w:r w:rsidRPr="00FB2E50">
        <w:rPr>
          <w:sz w:val="24"/>
          <w:szCs w:val="24"/>
        </w:rPr>
        <w:t>禁止同时接触未接通的或已断开的导线两个断头，以防人体串入电</w:t>
      </w:r>
      <w:r w:rsidRPr="00FB2E50">
        <w:rPr>
          <w:rFonts w:hint="eastAsia"/>
          <w:sz w:val="24"/>
          <w:szCs w:val="24"/>
        </w:rPr>
        <w:t>路。</w:t>
      </w:r>
    </w:p>
    <w:p w:rsidR="009D093B" w:rsidRPr="00FB2E50" w:rsidRDefault="009D093B" w:rsidP="009D093B">
      <w:pPr>
        <w:spacing w:line="360" w:lineRule="auto"/>
        <w:rPr>
          <w:sz w:val="24"/>
          <w:szCs w:val="24"/>
        </w:rPr>
      </w:pPr>
      <w:r w:rsidRPr="00FB2E50">
        <w:rPr>
          <w:sz w:val="24"/>
          <w:szCs w:val="24"/>
        </w:rPr>
        <w:lastRenderedPageBreak/>
        <w:t xml:space="preserve">6.4.2 </w:t>
      </w:r>
      <w:r w:rsidRPr="00FB2E50">
        <w:rPr>
          <w:sz w:val="24"/>
          <w:szCs w:val="24"/>
        </w:rPr>
        <w:t>禁止用断、接空载线路的方法使两电源解列或并列。</w:t>
      </w:r>
    </w:p>
    <w:p w:rsidR="009D093B" w:rsidRPr="00FB2E50" w:rsidRDefault="009D093B" w:rsidP="009D093B">
      <w:pPr>
        <w:spacing w:line="360" w:lineRule="auto"/>
        <w:rPr>
          <w:sz w:val="24"/>
          <w:szCs w:val="24"/>
        </w:rPr>
      </w:pPr>
      <w:r w:rsidRPr="00FB2E50">
        <w:rPr>
          <w:sz w:val="24"/>
          <w:szCs w:val="24"/>
        </w:rPr>
        <w:t xml:space="preserve">6.4.3 </w:t>
      </w:r>
      <w:r w:rsidRPr="00FB2E50">
        <w:rPr>
          <w:sz w:val="24"/>
          <w:szCs w:val="24"/>
        </w:rPr>
        <w:t>带电断、接耦合电容器时，应将其信号、接地刀闸合上并应停用高频保护。被断开的电容器应立即对地放电。</w:t>
      </w:r>
    </w:p>
    <w:p w:rsidR="009D093B" w:rsidRPr="00FB2E50" w:rsidRDefault="009D093B" w:rsidP="009D093B">
      <w:pPr>
        <w:spacing w:line="360" w:lineRule="auto"/>
        <w:rPr>
          <w:sz w:val="24"/>
          <w:szCs w:val="24"/>
        </w:rPr>
      </w:pPr>
      <w:r w:rsidRPr="00FB2E50">
        <w:rPr>
          <w:sz w:val="24"/>
          <w:szCs w:val="24"/>
        </w:rPr>
        <w:t xml:space="preserve">6.4.4 </w:t>
      </w:r>
      <w:r w:rsidRPr="00FB2E50">
        <w:rPr>
          <w:sz w:val="24"/>
          <w:szCs w:val="24"/>
        </w:rPr>
        <w:t>带电断、接空载线路、耦合电容器、避雷器、阻波器等设备引线时，应采取防止引流线摆动的措施。</w:t>
      </w:r>
    </w:p>
    <w:p w:rsidR="009D093B" w:rsidRPr="00FB2E50" w:rsidRDefault="009D093B" w:rsidP="009D093B">
      <w:pPr>
        <w:spacing w:line="360" w:lineRule="auto"/>
        <w:rPr>
          <w:sz w:val="24"/>
          <w:szCs w:val="24"/>
        </w:rPr>
      </w:pPr>
      <w:r w:rsidRPr="00FB2E50">
        <w:rPr>
          <w:sz w:val="24"/>
          <w:szCs w:val="24"/>
        </w:rPr>
        <w:t xml:space="preserve">6.5 </w:t>
      </w:r>
      <w:r w:rsidRPr="00FB2E50">
        <w:rPr>
          <w:sz w:val="24"/>
          <w:szCs w:val="24"/>
        </w:rPr>
        <w:t>带电短接设备。</w:t>
      </w:r>
    </w:p>
    <w:p w:rsidR="009D093B" w:rsidRPr="00FB2E50" w:rsidRDefault="009D093B" w:rsidP="009D093B">
      <w:pPr>
        <w:spacing w:line="360" w:lineRule="auto"/>
        <w:rPr>
          <w:sz w:val="24"/>
          <w:szCs w:val="24"/>
        </w:rPr>
      </w:pPr>
      <w:r w:rsidRPr="00FB2E50">
        <w:rPr>
          <w:sz w:val="24"/>
          <w:szCs w:val="24"/>
        </w:rPr>
        <w:t xml:space="preserve">6.5.1 </w:t>
      </w:r>
      <w:r w:rsidRPr="00FB2E50">
        <w:rPr>
          <w:sz w:val="24"/>
          <w:szCs w:val="24"/>
        </w:rPr>
        <w:t>用分流线短接断路器</w:t>
      </w:r>
      <w:r w:rsidRPr="00FB2E50">
        <w:rPr>
          <w:sz w:val="24"/>
          <w:szCs w:val="24"/>
        </w:rPr>
        <w:t>(</w:t>
      </w:r>
      <w:r w:rsidRPr="00FB2E50">
        <w:rPr>
          <w:sz w:val="24"/>
          <w:szCs w:val="24"/>
        </w:rPr>
        <w:t>开关</w:t>
      </w:r>
      <w:r w:rsidRPr="00FB2E50">
        <w:rPr>
          <w:sz w:val="24"/>
          <w:szCs w:val="24"/>
        </w:rPr>
        <w:t>)</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、跌落式熔断器等载流设备，应遵守下列规定</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6.5.1.1 </w:t>
      </w:r>
      <w:r w:rsidRPr="00FB2E50">
        <w:rPr>
          <w:sz w:val="24"/>
          <w:szCs w:val="24"/>
        </w:rPr>
        <w:t>短接前一定要核对相位。</w:t>
      </w:r>
    </w:p>
    <w:p w:rsidR="009D093B" w:rsidRPr="00FB2E50" w:rsidRDefault="009D093B" w:rsidP="009D093B">
      <w:pPr>
        <w:spacing w:line="360" w:lineRule="auto"/>
        <w:rPr>
          <w:sz w:val="24"/>
          <w:szCs w:val="24"/>
        </w:rPr>
      </w:pPr>
      <w:r w:rsidRPr="00FB2E50">
        <w:rPr>
          <w:sz w:val="24"/>
          <w:szCs w:val="24"/>
        </w:rPr>
        <w:t xml:space="preserve">6.5.1.2 </w:t>
      </w:r>
      <w:r w:rsidRPr="00FB2E50">
        <w:rPr>
          <w:sz w:val="24"/>
          <w:szCs w:val="24"/>
        </w:rPr>
        <w:t>组装分流线的导线处应清除氧化层，且线夹接触应牢固可靠。</w:t>
      </w:r>
    </w:p>
    <w:p w:rsidR="009D093B" w:rsidRPr="00FB2E50" w:rsidRDefault="009D093B" w:rsidP="009D093B">
      <w:pPr>
        <w:spacing w:line="360" w:lineRule="auto"/>
        <w:rPr>
          <w:sz w:val="24"/>
          <w:szCs w:val="24"/>
        </w:rPr>
      </w:pPr>
      <w:r w:rsidRPr="00FB2E50">
        <w:rPr>
          <w:sz w:val="24"/>
          <w:szCs w:val="24"/>
        </w:rPr>
        <w:t>6.5.1.3 35kV</w:t>
      </w:r>
      <w:r w:rsidRPr="00FB2E50">
        <w:rPr>
          <w:sz w:val="24"/>
          <w:szCs w:val="24"/>
        </w:rPr>
        <w:t>及以下设备使用的绝缘分流线的绝缘水平应符合表</w:t>
      </w:r>
      <w:r w:rsidRPr="00FB2E50">
        <w:rPr>
          <w:sz w:val="24"/>
          <w:szCs w:val="24"/>
        </w:rPr>
        <w:t>6-13</w:t>
      </w:r>
      <w:r w:rsidRPr="00FB2E50">
        <w:rPr>
          <w:sz w:val="24"/>
          <w:szCs w:val="24"/>
        </w:rPr>
        <w:t>的</w:t>
      </w:r>
    </w:p>
    <w:p w:rsidR="009D093B" w:rsidRPr="00FB2E50" w:rsidRDefault="009D093B" w:rsidP="009D093B">
      <w:pPr>
        <w:spacing w:line="360" w:lineRule="auto"/>
        <w:rPr>
          <w:sz w:val="24"/>
          <w:szCs w:val="24"/>
        </w:rPr>
      </w:pPr>
      <w:r w:rsidRPr="00FB2E50">
        <w:rPr>
          <w:sz w:val="24"/>
          <w:szCs w:val="24"/>
        </w:rPr>
        <w:t xml:space="preserve">6.5.1.4 </w:t>
      </w:r>
      <w:r w:rsidRPr="00FB2E50">
        <w:rPr>
          <w:sz w:val="24"/>
          <w:szCs w:val="24"/>
        </w:rPr>
        <w:t>断路器</w:t>
      </w:r>
      <w:r w:rsidRPr="00FB2E50">
        <w:rPr>
          <w:sz w:val="24"/>
          <w:szCs w:val="24"/>
        </w:rPr>
        <w:t>(</w:t>
      </w:r>
      <w:r w:rsidRPr="00FB2E50">
        <w:rPr>
          <w:sz w:val="24"/>
          <w:szCs w:val="24"/>
        </w:rPr>
        <w:t>开关</w:t>
      </w:r>
      <w:r w:rsidRPr="00FB2E50">
        <w:rPr>
          <w:sz w:val="24"/>
          <w:szCs w:val="24"/>
        </w:rPr>
        <w:t>)</w:t>
      </w:r>
      <w:r w:rsidRPr="00FB2E50">
        <w:rPr>
          <w:sz w:val="24"/>
          <w:szCs w:val="24"/>
        </w:rPr>
        <w:t>应处于合闸位置，并取下跳闸回路熔断器，锁死跳闸机构后，方可短接。</w:t>
      </w:r>
    </w:p>
    <w:p w:rsidR="009D093B" w:rsidRPr="00FB2E50" w:rsidRDefault="009D093B" w:rsidP="009D093B">
      <w:pPr>
        <w:spacing w:line="360" w:lineRule="auto"/>
        <w:rPr>
          <w:sz w:val="24"/>
          <w:szCs w:val="24"/>
        </w:rPr>
      </w:pPr>
      <w:r w:rsidRPr="00FB2E50">
        <w:rPr>
          <w:sz w:val="24"/>
          <w:szCs w:val="24"/>
        </w:rPr>
        <w:t xml:space="preserve">6.5.1.5 </w:t>
      </w:r>
      <w:r w:rsidRPr="00FB2E50">
        <w:rPr>
          <w:sz w:val="24"/>
          <w:szCs w:val="24"/>
        </w:rPr>
        <w:t>分流线应支撑好，以防摆动造成接地或短路。</w:t>
      </w:r>
    </w:p>
    <w:p w:rsidR="009D093B" w:rsidRPr="00FB2E50" w:rsidRDefault="009D093B" w:rsidP="009D093B">
      <w:pPr>
        <w:spacing w:line="360" w:lineRule="auto"/>
        <w:rPr>
          <w:sz w:val="24"/>
          <w:szCs w:val="24"/>
        </w:rPr>
      </w:pPr>
      <w:r w:rsidRPr="00FB2E50">
        <w:rPr>
          <w:sz w:val="24"/>
          <w:szCs w:val="24"/>
        </w:rPr>
        <w:t xml:space="preserve">6.5.2 </w:t>
      </w:r>
      <w:r w:rsidRPr="00FB2E50">
        <w:rPr>
          <w:sz w:val="24"/>
          <w:szCs w:val="24"/>
        </w:rPr>
        <w:t>阻波器被短接前，严防等电位作业人员人体短接阻波器。</w:t>
      </w:r>
    </w:p>
    <w:p w:rsidR="009D093B" w:rsidRPr="00FB2E50" w:rsidRDefault="009D093B" w:rsidP="009D093B">
      <w:pPr>
        <w:spacing w:line="360" w:lineRule="auto"/>
        <w:rPr>
          <w:sz w:val="24"/>
          <w:szCs w:val="24"/>
        </w:rPr>
      </w:pPr>
      <w:r w:rsidRPr="00FB2E50">
        <w:rPr>
          <w:sz w:val="24"/>
          <w:szCs w:val="24"/>
        </w:rPr>
        <w:t xml:space="preserve">6.5.3 </w:t>
      </w:r>
      <w:r w:rsidRPr="00FB2E50">
        <w:rPr>
          <w:sz w:val="24"/>
          <w:szCs w:val="24"/>
        </w:rPr>
        <w:t>短接开关设备或阻波器的分流线截面和两端线夹的载流容量，应满足最大负荷电流的要求。</w:t>
      </w:r>
    </w:p>
    <w:p w:rsidR="009D093B" w:rsidRPr="00FB2E50" w:rsidRDefault="009D093B" w:rsidP="009D093B">
      <w:pPr>
        <w:spacing w:line="360" w:lineRule="auto"/>
        <w:rPr>
          <w:sz w:val="24"/>
          <w:szCs w:val="24"/>
        </w:rPr>
      </w:pPr>
      <w:r w:rsidRPr="00FB2E50">
        <w:rPr>
          <w:sz w:val="24"/>
          <w:szCs w:val="24"/>
        </w:rPr>
        <w:t xml:space="preserve">6.6 </w:t>
      </w:r>
      <w:r w:rsidRPr="00FB2E50">
        <w:rPr>
          <w:sz w:val="24"/>
          <w:szCs w:val="24"/>
        </w:rPr>
        <w:t>带电水冲洗。</w:t>
      </w:r>
    </w:p>
    <w:p w:rsidR="009D093B" w:rsidRPr="00FB2E50" w:rsidRDefault="009D093B" w:rsidP="009D093B">
      <w:pPr>
        <w:spacing w:line="360" w:lineRule="auto"/>
        <w:rPr>
          <w:sz w:val="24"/>
          <w:szCs w:val="24"/>
        </w:rPr>
      </w:pPr>
      <w:r w:rsidRPr="00FB2E50">
        <w:rPr>
          <w:sz w:val="24"/>
          <w:szCs w:val="24"/>
        </w:rPr>
        <w:t xml:space="preserve">6.6.1 </w:t>
      </w:r>
      <w:r w:rsidRPr="00FB2E50">
        <w:rPr>
          <w:sz w:val="24"/>
          <w:szCs w:val="24"/>
        </w:rPr>
        <w:t>带电水冲洗一般应在良好天气时进行。风力大于</w:t>
      </w:r>
      <w:r w:rsidRPr="00FB2E50">
        <w:rPr>
          <w:sz w:val="24"/>
          <w:szCs w:val="24"/>
        </w:rPr>
        <w:t>4</w:t>
      </w:r>
      <w:r w:rsidRPr="00FB2E50">
        <w:rPr>
          <w:sz w:val="24"/>
          <w:szCs w:val="24"/>
        </w:rPr>
        <w:t>级，气温低于</w:t>
      </w:r>
      <w:r w:rsidRPr="00FB2E50">
        <w:rPr>
          <w:sz w:val="24"/>
          <w:szCs w:val="24"/>
        </w:rPr>
        <w:t>-3</w:t>
      </w:r>
      <w:r w:rsidRPr="00FB2E50">
        <w:rPr>
          <w:rFonts w:hint="eastAsia"/>
          <w:sz w:val="24"/>
          <w:szCs w:val="24"/>
        </w:rPr>
        <w:t>℃</w:t>
      </w:r>
      <w:r w:rsidRPr="00FB2E50">
        <w:rPr>
          <w:sz w:val="24"/>
          <w:szCs w:val="24"/>
        </w:rPr>
        <w:t>，或雨、雪、雾、雷电及沙尘暴天气时不宜进行。冲洗时，操作人员应戴绝缘手套、穿绝缘靴。</w:t>
      </w:r>
    </w:p>
    <w:p w:rsidR="009D093B" w:rsidRPr="00FB2E50" w:rsidRDefault="009D093B" w:rsidP="009D093B">
      <w:pPr>
        <w:spacing w:line="360" w:lineRule="auto"/>
        <w:rPr>
          <w:sz w:val="24"/>
          <w:szCs w:val="24"/>
        </w:rPr>
      </w:pPr>
      <w:r w:rsidRPr="00FB2E50">
        <w:rPr>
          <w:sz w:val="24"/>
          <w:szCs w:val="24"/>
        </w:rPr>
        <w:t xml:space="preserve">6.6.2 </w:t>
      </w:r>
      <w:r w:rsidRPr="00FB2E50">
        <w:rPr>
          <w:sz w:val="24"/>
          <w:szCs w:val="24"/>
        </w:rPr>
        <w:t>带电水冲洗作业前应掌握绝缘子的脏污情况，当盐密值大于表</w:t>
      </w:r>
      <w:r w:rsidRPr="00FB2E50">
        <w:rPr>
          <w:sz w:val="24"/>
          <w:szCs w:val="24"/>
        </w:rPr>
        <w:t>6-8</w:t>
      </w:r>
      <w:r w:rsidRPr="00FB2E50">
        <w:rPr>
          <w:sz w:val="24"/>
          <w:szCs w:val="24"/>
        </w:rPr>
        <w:t>最大临界盐密值的规定，一般不宜进行水冲洗，否则，应增大水电阻率来补救。避雷器及密封不良的设备不宜进行带电水冲洗。</w:t>
      </w:r>
    </w:p>
    <w:p w:rsidR="009D093B" w:rsidRPr="00FB2E50" w:rsidRDefault="009D093B" w:rsidP="009D093B">
      <w:pPr>
        <w:spacing w:line="360" w:lineRule="auto"/>
        <w:rPr>
          <w:sz w:val="24"/>
          <w:szCs w:val="24"/>
        </w:rPr>
      </w:pPr>
      <w:r w:rsidRPr="00FB2E50">
        <w:rPr>
          <w:sz w:val="24"/>
          <w:szCs w:val="24"/>
        </w:rPr>
        <w:t>表</w:t>
      </w:r>
      <w:r w:rsidRPr="00FB2E50">
        <w:rPr>
          <w:sz w:val="24"/>
          <w:szCs w:val="24"/>
        </w:rPr>
        <w:t>6-8</w:t>
      </w:r>
      <w:r w:rsidRPr="00FB2E50">
        <w:rPr>
          <w:rFonts w:hint="eastAsia"/>
          <w:sz w:val="24"/>
          <w:szCs w:val="24"/>
        </w:rPr>
        <w:t xml:space="preserve">   </w:t>
      </w:r>
      <w:r w:rsidRPr="00FB2E50">
        <w:rPr>
          <w:rFonts w:hint="eastAsia"/>
          <w:sz w:val="24"/>
          <w:szCs w:val="24"/>
        </w:rPr>
        <w:t>带电水冲洗临界盐密值①（仅适用于</w:t>
      </w:r>
      <w:r w:rsidRPr="00FB2E50">
        <w:rPr>
          <w:rFonts w:hint="eastAsia"/>
          <w:sz w:val="24"/>
          <w:szCs w:val="24"/>
        </w:rPr>
        <w:t>220kv</w:t>
      </w:r>
      <w:r w:rsidRPr="00FB2E50">
        <w:rPr>
          <w:rFonts w:hint="eastAsia"/>
          <w:sz w:val="24"/>
          <w:szCs w:val="24"/>
        </w:rPr>
        <w:t>及以上）</w:t>
      </w:r>
    </w:p>
    <w:tbl>
      <w:tblPr>
        <w:tblW w:w="0" w:type="auto"/>
        <w:tblInd w:w="91" w:type="dxa"/>
        <w:tblLayout w:type="fixed"/>
        <w:tblLook w:val="0000"/>
      </w:tblPr>
      <w:tblGrid>
        <w:gridCol w:w="1560"/>
        <w:gridCol w:w="725"/>
        <w:gridCol w:w="725"/>
        <w:gridCol w:w="894"/>
        <w:gridCol w:w="1036"/>
        <w:gridCol w:w="725"/>
        <w:gridCol w:w="725"/>
        <w:gridCol w:w="894"/>
        <w:gridCol w:w="1036"/>
      </w:tblGrid>
      <w:tr w:rsidR="009D093B" w:rsidRPr="00FB2E50" w:rsidTr="00493A13">
        <w:trPr>
          <w:trHeight w:val="375"/>
        </w:trPr>
        <w:tc>
          <w:tcPr>
            <w:tcW w:w="1560" w:type="dxa"/>
            <w:vMerge w:val="restart"/>
            <w:tcBorders>
              <w:top w:val="single" w:sz="4" w:space="0" w:color="auto"/>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爬电比距①（</w:t>
            </w:r>
            <w:r w:rsidRPr="00FB2E50">
              <w:rPr>
                <w:rFonts w:hint="eastAsia"/>
                <w:sz w:val="24"/>
                <w:szCs w:val="24"/>
              </w:rPr>
              <w:t>mm/kv)</w:t>
            </w:r>
          </w:p>
        </w:tc>
        <w:tc>
          <w:tcPr>
            <w:tcW w:w="6760" w:type="dxa"/>
            <w:gridSpan w:val="8"/>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发电厂及变电站支柱绝缘子或密闭瓷套管</w:t>
            </w:r>
          </w:p>
        </w:tc>
      </w:tr>
      <w:tr w:rsidR="009D093B" w:rsidRPr="00FB2E50" w:rsidTr="00493A13">
        <w:trPr>
          <w:trHeight w:val="375"/>
        </w:trPr>
        <w:tc>
          <w:tcPr>
            <w:tcW w:w="1560" w:type="dxa"/>
            <w:vMerge/>
            <w:tcBorders>
              <w:top w:val="single" w:sz="4" w:space="0" w:color="auto"/>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3380" w:type="dxa"/>
            <w:gridSpan w:val="4"/>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14.8</w:t>
            </w:r>
            <w:r w:rsidRPr="00FB2E50">
              <w:rPr>
                <w:rFonts w:hint="eastAsia"/>
                <w:sz w:val="24"/>
                <w:szCs w:val="24"/>
              </w:rPr>
              <w:t>～</w:t>
            </w:r>
            <w:r w:rsidRPr="00FB2E50">
              <w:rPr>
                <w:rFonts w:hint="eastAsia"/>
                <w:sz w:val="24"/>
                <w:szCs w:val="24"/>
              </w:rPr>
              <w:t>16(</w:t>
            </w:r>
            <w:r w:rsidRPr="00FB2E50">
              <w:rPr>
                <w:rFonts w:hint="eastAsia"/>
                <w:sz w:val="24"/>
                <w:szCs w:val="24"/>
              </w:rPr>
              <w:t>普通型）</w:t>
            </w:r>
          </w:p>
        </w:tc>
        <w:tc>
          <w:tcPr>
            <w:tcW w:w="3380" w:type="dxa"/>
            <w:gridSpan w:val="4"/>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20</w:t>
            </w:r>
            <w:r w:rsidRPr="00FB2E50">
              <w:rPr>
                <w:rFonts w:hint="eastAsia"/>
                <w:sz w:val="24"/>
                <w:szCs w:val="24"/>
              </w:rPr>
              <w:t>～</w:t>
            </w:r>
            <w:r w:rsidRPr="00FB2E50">
              <w:rPr>
                <w:rFonts w:hint="eastAsia"/>
                <w:sz w:val="24"/>
                <w:szCs w:val="24"/>
              </w:rPr>
              <w:t>31</w:t>
            </w:r>
            <w:r w:rsidRPr="00FB2E50">
              <w:rPr>
                <w:rFonts w:hint="eastAsia"/>
                <w:sz w:val="24"/>
                <w:szCs w:val="24"/>
              </w:rPr>
              <w:t>（防污型）</w:t>
            </w:r>
          </w:p>
        </w:tc>
      </w:tr>
      <w:tr w:rsidR="009D093B" w:rsidRPr="00FB2E50" w:rsidTr="00493A13">
        <w:trPr>
          <w:trHeight w:val="555"/>
        </w:trPr>
        <w:tc>
          <w:tcPr>
            <w:tcW w:w="15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临界盐密值（</w:t>
            </w:r>
            <w:r w:rsidRPr="00FB2E50">
              <w:rPr>
                <w:rFonts w:hint="eastAsia"/>
                <w:sz w:val="24"/>
                <w:szCs w:val="24"/>
              </w:rPr>
              <w:t>mg/cm2</w:t>
            </w:r>
            <w:r w:rsidRPr="00FB2E50">
              <w:rPr>
                <w:rFonts w:hint="eastAsia"/>
                <w:sz w:val="24"/>
                <w:szCs w:val="24"/>
              </w:rPr>
              <w:t>）</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0.02</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0.04</w:t>
            </w:r>
          </w:p>
        </w:tc>
        <w:tc>
          <w:tcPr>
            <w:tcW w:w="89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0.08</w:t>
            </w:r>
          </w:p>
        </w:tc>
        <w:tc>
          <w:tcPr>
            <w:tcW w:w="103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0.12</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0.08</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0.12</w:t>
            </w:r>
          </w:p>
        </w:tc>
        <w:tc>
          <w:tcPr>
            <w:tcW w:w="89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0.16</w:t>
            </w:r>
          </w:p>
        </w:tc>
        <w:tc>
          <w:tcPr>
            <w:tcW w:w="103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0.2</w:t>
            </w:r>
          </w:p>
        </w:tc>
      </w:tr>
      <w:tr w:rsidR="009D093B" w:rsidRPr="00FB2E50" w:rsidTr="00493A13">
        <w:trPr>
          <w:trHeight w:val="555"/>
        </w:trPr>
        <w:tc>
          <w:tcPr>
            <w:tcW w:w="15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水电站率（Ω·</w:t>
            </w:r>
            <w:r w:rsidRPr="00FB2E50">
              <w:rPr>
                <w:rFonts w:hint="eastAsia"/>
                <w:sz w:val="24"/>
                <w:szCs w:val="24"/>
              </w:rPr>
              <w:t>cm)</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1500</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3000</w:t>
            </w:r>
          </w:p>
        </w:tc>
        <w:tc>
          <w:tcPr>
            <w:tcW w:w="89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10000</w:t>
            </w:r>
          </w:p>
        </w:tc>
        <w:tc>
          <w:tcPr>
            <w:tcW w:w="103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50000</w:t>
            </w:r>
            <w:r w:rsidRPr="00FB2E50">
              <w:rPr>
                <w:rFonts w:hint="eastAsia"/>
                <w:sz w:val="24"/>
                <w:szCs w:val="24"/>
              </w:rPr>
              <w:t>及以上</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1500</w:t>
            </w:r>
          </w:p>
        </w:tc>
        <w:tc>
          <w:tcPr>
            <w:tcW w:w="72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3000</w:t>
            </w:r>
          </w:p>
        </w:tc>
        <w:tc>
          <w:tcPr>
            <w:tcW w:w="894"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10000</w:t>
            </w:r>
          </w:p>
        </w:tc>
        <w:tc>
          <w:tcPr>
            <w:tcW w:w="1036"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50000</w:t>
            </w:r>
            <w:r w:rsidRPr="00FB2E50">
              <w:rPr>
                <w:rFonts w:hint="eastAsia"/>
                <w:sz w:val="24"/>
                <w:szCs w:val="24"/>
              </w:rPr>
              <w:t>及以上</w:t>
            </w:r>
          </w:p>
        </w:tc>
      </w:tr>
      <w:tr w:rsidR="009D093B" w:rsidRPr="00FB2E50" w:rsidTr="00493A13">
        <w:trPr>
          <w:trHeight w:val="45"/>
        </w:trPr>
        <w:tc>
          <w:tcPr>
            <w:tcW w:w="1560"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725"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725"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894"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1036"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725"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725"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894" w:type="dxa"/>
            <w:tcBorders>
              <w:top w:val="nil"/>
              <w:left w:val="nil"/>
              <w:bottom w:val="nil"/>
              <w:right w:val="nil"/>
            </w:tcBorders>
            <w:vAlign w:val="center"/>
          </w:tcPr>
          <w:p w:rsidR="009D093B" w:rsidRPr="00FB2E50" w:rsidRDefault="009D093B" w:rsidP="00493A13">
            <w:pPr>
              <w:spacing w:line="360" w:lineRule="auto"/>
              <w:rPr>
                <w:sz w:val="24"/>
                <w:szCs w:val="24"/>
              </w:rPr>
            </w:pPr>
          </w:p>
        </w:tc>
        <w:tc>
          <w:tcPr>
            <w:tcW w:w="1036" w:type="dxa"/>
            <w:tcBorders>
              <w:top w:val="nil"/>
              <w:left w:val="nil"/>
              <w:bottom w:val="nil"/>
              <w:right w:val="nil"/>
            </w:tcBorders>
            <w:vAlign w:val="center"/>
          </w:tcPr>
          <w:p w:rsidR="009D093B" w:rsidRPr="00FB2E50" w:rsidRDefault="009D093B" w:rsidP="00493A13">
            <w:pPr>
              <w:spacing w:line="360" w:lineRule="auto"/>
              <w:rPr>
                <w:sz w:val="24"/>
                <w:szCs w:val="24"/>
              </w:rPr>
            </w:pPr>
          </w:p>
        </w:tc>
      </w:tr>
      <w:tr w:rsidR="009D093B" w:rsidRPr="00FB2E50" w:rsidTr="00493A13">
        <w:trPr>
          <w:trHeight w:val="375"/>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爬电比距②（</w:t>
            </w:r>
            <w:r w:rsidRPr="00FB2E50">
              <w:rPr>
                <w:rFonts w:hint="eastAsia"/>
                <w:sz w:val="24"/>
                <w:szCs w:val="24"/>
              </w:rPr>
              <w:t>mm/kv)</w:t>
            </w:r>
          </w:p>
        </w:tc>
        <w:tc>
          <w:tcPr>
            <w:tcW w:w="6760" w:type="dxa"/>
            <w:gridSpan w:val="8"/>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线路悬式绝缘子</w:t>
            </w:r>
          </w:p>
        </w:tc>
      </w:tr>
      <w:tr w:rsidR="009D093B" w:rsidRPr="00FB2E50" w:rsidTr="00493A13">
        <w:trPr>
          <w:trHeight w:val="375"/>
        </w:trPr>
        <w:tc>
          <w:tcPr>
            <w:tcW w:w="156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380" w:type="dxa"/>
            <w:gridSpan w:val="4"/>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14.8</w:t>
            </w:r>
            <w:r w:rsidRPr="00FB2E50">
              <w:rPr>
                <w:rFonts w:hint="eastAsia"/>
                <w:sz w:val="24"/>
                <w:szCs w:val="24"/>
              </w:rPr>
              <w:t>～</w:t>
            </w:r>
            <w:r w:rsidRPr="00FB2E50">
              <w:rPr>
                <w:rFonts w:hint="eastAsia"/>
                <w:sz w:val="24"/>
                <w:szCs w:val="24"/>
              </w:rPr>
              <w:t>16</w:t>
            </w:r>
            <w:r w:rsidRPr="00FB2E50">
              <w:rPr>
                <w:rFonts w:hint="eastAsia"/>
                <w:sz w:val="24"/>
                <w:szCs w:val="24"/>
              </w:rPr>
              <w:t>（普通型）</w:t>
            </w:r>
          </w:p>
        </w:tc>
        <w:tc>
          <w:tcPr>
            <w:tcW w:w="3380" w:type="dxa"/>
            <w:gridSpan w:val="4"/>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20</w:t>
            </w:r>
            <w:r w:rsidRPr="00FB2E50">
              <w:rPr>
                <w:rFonts w:hint="eastAsia"/>
                <w:sz w:val="24"/>
                <w:szCs w:val="24"/>
              </w:rPr>
              <w:t>～</w:t>
            </w:r>
            <w:r w:rsidRPr="00FB2E50">
              <w:rPr>
                <w:rFonts w:hint="eastAsia"/>
                <w:sz w:val="24"/>
                <w:szCs w:val="24"/>
              </w:rPr>
              <w:t>31</w:t>
            </w:r>
            <w:r w:rsidRPr="00FB2E50">
              <w:rPr>
                <w:rFonts w:hint="eastAsia"/>
                <w:sz w:val="24"/>
                <w:szCs w:val="24"/>
              </w:rPr>
              <w:t>（防污型）</w:t>
            </w:r>
          </w:p>
        </w:tc>
      </w:tr>
      <w:tr w:rsidR="009D093B" w:rsidRPr="00FB2E50" w:rsidTr="00493A13">
        <w:trPr>
          <w:trHeight w:val="468"/>
        </w:trPr>
        <w:tc>
          <w:tcPr>
            <w:tcW w:w="15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临界盐密值（</w:t>
            </w:r>
            <w:r w:rsidRPr="00FB2E50">
              <w:rPr>
                <w:rFonts w:hint="eastAsia"/>
                <w:sz w:val="24"/>
                <w:szCs w:val="24"/>
              </w:rPr>
              <w:t>mg/cm2</w:t>
            </w:r>
            <w:r w:rsidRPr="00FB2E50">
              <w:rPr>
                <w:rFonts w:hint="eastAsia"/>
                <w:sz w:val="24"/>
                <w:szCs w:val="24"/>
              </w:rPr>
              <w:t>）</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0.05</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0.07</w:t>
            </w:r>
          </w:p>
        </w:tc>
        <w:tc>
          <w:tcPr>
            <w:tcW w:w="894"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0.12</w:t>
            </w:r>
          </w:p>
        </w:tc>
        <w:tc>
          <w:tcPr>
            <w:tcW w:w="1036"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0.15</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0.12</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0.15</w:t>
            </w:r>
          </w:p>
        </w:tc>
        <w:tc>
          <w:tcPr>
            <w:tcW w:w="894"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0.2</w:t>
            </w:r>
          </w:p>
        </w:tc>
        <w:tc>
          <w:tcPr>
            <w:tcW w:w="1036"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0.22</w:t>
            </w:r>
          </w:p>
        </w:tc>
      </w:tr>
      <w:tr w:rsidR="009D093B" w:rsidRPr="00FB2E50" w:rsidTr="00493A13">
        <w:trPr>
          <w:trHeight w:val="468"/>
        </w:trPr>
        <w:tc>
          <w:tcPr>
            <w:tcW w:w="15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94"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3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94"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3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5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水电站率（Ω·</w:t>
            </w:r>
            <w:r w:rsidRPr="00FB2E50">
              <w:rPr>
                <w:rFonts w:hint="eastAsia"/>
                <w:sz w:val="24"/>
                <w:szCs w:val="24"/>
              </w:rPr>
              <w:t>cm)</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1500</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3000</w:t>
            </w:r>
          </w:p>
        </w:tc>
        <w:tc>
          <w:tcPr>
            <w:tcW w:w="894"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10000</w:t>
            </w:r>
          </w:p>
        </w:tc>
        <w:tc>
          <w:tcPr>
            <w:tcW w:w="1036"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50000</w:t>
            </w:r>
            <w:r w:rsidRPr="00FB2E50">
              <w:rPr>
                <w:rFonts w:hint="eastAsia"/>
                <w:sz w:val="24"/>
                <w:szCs w:val="24"/>
              </w:rPr>
              <w:t>及以上</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1500</w:t>
            </w:r>
          </w:p>
        </w:tc>
        <w:tc>
          <w:tcPr>
            <w:tcW w:w="725"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3000</w:t>
            </w:r>
          </w:p>
        </w:tc>
        <w:tc>
          <w:tcPr>
            <w:tcW w:w="894"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10000</w:t>
            </w:r>
          </w:p>
        </w:tc>
        <w:tc>
          <w:tcPr>
            <w:tcW w:w="1036"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50000</w:t>
            </w:r>
            <w:r w:rsidRPr="00FB2E50">
              <w:rPr>
                <w:rFonts w:hint="eastAsia"/>
                <w:sz w:val="24"/>
                <w:szCs w:val="24"/>
              </w:rPr>
              <w:t>及以上</w:t>
            </w:r>
          </w:p>
        </w:tc>
      </w:tr>
      <w:tr w:rsidR="009D093B" w:rsidRPr="00FB2E50" w:rsidTr="00493A13">
        <w:trPr>
          <w:trHeight w:val="468"/>
        </w:trPr>
        <w:tc>
          <w:tcPr>
            <w:tcW w:w="15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94"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3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25"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94"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3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①</w:t>
      </w:r>
      <w:r w:rsidRPr="00FB2E50">
        <w:rPr>
          <w:sz w:val="24"/>
          <w:szCs w:val="24"/>
        </w:rPr>
        <w:t>330kv</w:t>
      </w:r>
      <w:r w:rsidRPr="00FB2E50">
        <w:rPr>
          <w:rFonts w:hint="eastAsia"/>
          <w:sz w:val="24"/>
          <w:szCs w:val="24"/>
        </w:rPr>
        <w:t>及以上等级的临界盐密值尚不成熟，暂不列入。</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②爬电比距指电力设备外绝缘的爬电距离与设备最高工作电压之比。</w:t>
      </w:r>
    </w:p>
    <w:p w:rsidR="009D093B" w:rsidRPr="00FB2E50" w:rsidRDefault="009D093B" w:rsidP="009D093B">
      <w:pPr>
        <w:spacing w:line="360" w:lineRule="auto"/>
        <w:rPr>
          <w:sz w:val="24"/>
          <w:szCs w:val="24"/>
        </w:rPr>
      </w:pPr>
      <w:r w:rsidRPr="00FB2E50">
        <w:rPr>
          <w:sz w:val="24"/>
          <w:szCs w:val="24"/>
        </w:rPr>
        <w:t xml:space="preserve">6.6.3 </w:t>
      </w:r>
      <w:r w:rsidRPr="00FB2E50">
        <w:rPr>
          <w:sz w:val="24"/>
          <w:szCs w:val="24"/>
        </w:rPr>
        <w:t>带电水冲洗用水的电阻率一般不低于</w:t>
      </w:r>
      <w:r w:rsidRPr="00FB2E50">
        <w:rPr>
          <w:sz w:val="24"/>
          <w:szCs w:val="24"/>
        </w:rPr>
        <w:t>1500Ω•cm</w:t>
      </w:r>
      <w:r w:rsidRPr="00FB2E50">
        <w:rPr>
          <w:sz w:val="24"/>
          <w:szCs w:val="24"/>
        </w:rPr>
        <w:t>，冲洗</w:t>
      </w:r>
      <w:r w:rsidRPr="00FB2E50">
        <w:rPr>
          <w:sz w:val="24"/>
          <w:szCs w:val="24"/>
        </w:rPr>
        <w:t>220kV</w:t>
      </w:r>
      <w:r w:rsidRPr="00FB2E50">
        <w:rPr>
          <w:sz w:val="24"/>
          <w:szCs w:val="24"/>
        </w:rPr>
        <w:t>变电设备水电阻率不低于</w:t>
      </w:r>
      <w:r w:rsidRPr="00FB2E50">
        <w:rPr>
          <w:sz w:val="24"/>
          <w:szCs w:val="24"/>
        </w:rPr>
        <w:t>3000Ω•cm</w:t>
      </w:r>
      <w:r w:rsidRPr="00FB2E50">
        <w:rPr>
          <w:sz w:val="24"/>
          <w:szCs w:val="24"/>
        </w:rPr>
        <w:t>，并应符合表</w:t>
      </w:r>
      <w:r w:rsidRPr="00FB2E50">
        <w:rPr>
          <w:sz w:val="24"/>
          <w:szCs w:val="24"/>
        </w:rPr>
        <w:t>6-8</w:t>
      </w:r>
      <w:r w:rsidRPr="00FB2E50">
        <w:rPr>
          <w:sz w:val="24"/>
          <w:szCs w:val="24"/>
        </w:rPr>
        <w:t>的要求。每次冲洗前，都应用合格的水阻表测量水电阻率，应从水枪出口处取水样进行测量。如用水车等容器盛水，每车水都应测量水电阻率。</w:t>
      </w:r>
    </w:p>
    <w:p w:rsidR="009D093B" w:rsidRPr="00FB2E50" w:rsidRDefault="009D093B" w:rsidP="009D093B">
      <w:pPr>
        <w:spacing w:line="360" w:lineRule="auto"/>
        <w:rPr>
          <w:sz w:val="24"/>
          <w:szCs w:val="24"/>
        </w:rPr>
      </w:pPr>
      <w:r w:rsidRPr="00FB2E50">
        <w:rPr>
          <w:sz w:val="24"/>
          <w:szCs w:val="24"/>
        </w:rPr>
        <w:t xml:space="preserve">6.6.4 </w:t>
      </w:r>
      <w:r w:rsidRPr="00FB2E50">
        <w:rPr>
          <w:sz w:val="24"/>
          <w:szCs w:val="24"/>
        </w:rPr>
        <w:t>以水柱为主绝缘的大、中型水冲</w:t>
      </w:r>
      <w:r w:rsidRPr="00FB2E50">
        <w:rPr>
          <w:sz w:val="24"/>
          <w:szCs w:val="24"/>
        </w:rPr>
        <w:t>(</w:t>
      </w:r>
      <w:r w:rsidRPr="00FB2E50">
        <w:rPr>
          <w:sz w:val="24"/>
          <w:szCs w:val="24"/>
        </w:rPr>
        <w:t>喷嘴直径为</w:t>
      </w:r>
      <w:r w:rsidRPr="00FB2E50">
        <w:rPr>
          <w:sz w:val="24"/>
          <w:szCs w:val="24"/>
        </w:rPr>
        <w:t>4</w:t>
      </w:r>
      <w:r w:rsidRPr="00FB2E50">
        <w:rPr>
          <w:sz w:val="24"/>
          <w:szCs w:val="24"/>
        </w:rPr>
        <w:t>～</w:t>
      </w:r>
      <w:r w:rsidRPr="00FB2E50">
        <w:rPr>
          <w:sz w:val="24"/>
          <w:szCs w:val="24"/>
        </w:rPr>
        <w:t>8mm</w:t>
      </w:r>
      <w:r w:rsidRPr="00FB2E50">
        <w:rPr>
          <w:sz w:val="24"/>
          <w:szCs w:val="24"/>
        </w:rPr>
        <w:t>者称中水冲，直径为</w:t>
      </w:r>
      <w:r w:rsidRPr="00FB2E50">
        <w:rPr>
          <w:sz w:val="24"/>
          <w:szCs w:val="24"/>
        </w:rPr>
        <w:t>9mm</w:t>
      </w:r>
      <w:r w:rsidRPr="00FB2E50">
        <w:rPr>
          <w:sz w:val="24"/>
          <w:szCs w:val="24"/>
        </w:rPr>
        <w:t>及以上者称大水冲</w:t>
      </w:r>
      <w:r w:rsidRPr="00FB2E50">
        <w:rPr>
          <w:sz w:val="24"/>
          <w:szCs w:val="24"/>
        </w:rPr>
        <w:t>)</w:t>
      </w:r>
      <w:r w:rsidRPr="00FB2E50">
        <w:rPr>
          <w:sz w:val="24"/>
          <w:szCs w:val="24"/>
        </w:rPr>
        <w:t>，其水枪喷嘴与带电体之间的水柱长度不得小于表</w:t>
      </w:r>
      <w:r w:rsidRPr="00FB2E50">
        <w:rPr>
          <w:sz w:val="24"/>
          <w:szCs w:val="24"/>
        </w:rPr>
        <w:t>6</w:t>
      </w:r>
      <w:r w:rsidRPr="00FB2E50">
        <w:rPr>
          <w:sz w:val="24"/>
          <w:szCs w:val="24"/>
        </w:rPr>
        <w:t>一</w:t>
      </w:r>
      <w:r w:rsidRPr="00FB2E50">
        <w:rPr>
          <w:sz w:val="24"/>
          <w:szCs w:val="24"/>
        </w:rPr>
        <w:t>9</w:t>
      </w:r>
      <w:r w:rsidRPr="00FB2E50">
        <w:rPr>
          <w:sz w:val="24"/>
          <w:szCs w:val="24"/>
        </w:rPr>
        <w:t>的规定。大、中型水枪喷嘴均应可靠接地。</w:t>
      </w:r>
    </w:p>
    <w:p w:rsidR="009D093B" w:rsidRPr="00FB2E50" w:rsidRDefault="009D093B" w:rsidP="009D093B">
      <w:pPr>
        <w:spacing w:line="360" w:lineRule="auto"/>
        <w:rPr>
          <w:sz w:val="24"/>
          <w:szCs w:val="24"/>
        </w:rPr>
      </w:pPr>
      <w:r w:rsidRPr="00FB2E50">
        <w:rPr>
          <w:sz w:val="24"/>
          <w:szCs w:val="24"/>
        </w:rPr>
        <w:t>表</w:t>
      </w:r>
      <w:r w:rsidRPr="00FB2E50">
        <w:rPr>
          <w:sz w:val="24"/>
          <w:szCs w:val="24"/>
        </w:rPr>
        <w:t>6</w:t>
      </w:r>
      <w:r w:rsidRPr="00FB2E50">
        <w:rPr>
          <w:sz w:val="24"/>
          <w:szCs w:val="24"/>
        </w:rPr>
        <w:t>一</w:t>
      </w:r>
      <w:r w:rsidRPr="00FB2E50">
        <w:rPr>
          <w:sz w:val="24"/>
          <w:szCs w:val="24"/>
        </w:rPr>
        <w:t>9</w:t>
      </w:r>
      <w:r w:rsidRPr="00FB2E50">
        <w:rPr>
          <w:rFonts w:hint="eastAsia"/>
          <w:sz w:val="24"/>
          <w:szCs w:val="24"/>
        </w:rPr>
        <w:t xml:space="preserve">   </w:t>
      </w:r>
      <w:r w:rsidRPr="00FB2E50">
        <w:rPr>
          <w:rFonts w:hint="eastAsia"/>
          <w:sz w:val="24"/>
          <w:szCs w:val="24"/>
        </w:rPr>
        <w:t>喷嘴与带电体之间的水柱长度</w:t>
      </w:r>
      <w:r w:rsidRPr="00FB2E50">
        <w:rPr>
          <w:rFonts w:hint="eastAsia"/>
          <w:sz w:val="24"/>
          <w:szCs w:val="24"/>
        </w:rPr>
        <w:t xml:space="preserve">    </w:t>
      </w:r>
      <w:r w:rsidRPr="00FB2E50">
        <w:rPr>
          <w:rFonts w:hint="eastAsia"/>
          <w:sz w:val="24"/>
          <w:szCs w:val="24"/>
        </w:rPr>
        <w:t>米</w:t>
      </w:r>
    </w:p>
    <w:tbl>
      <w:tblPr>
        <w:tblW w:w="0" w:type="auto"/>
        <w:tblInd w:w="1172" w:type="dxa"/>
        <w:tblLayout w:type="fixed"/>
        <w:tblLook w:val="0000"/>
      </w:tblPr>
      <w:tblGrid>
        <w:gridCol w:w="1080"/>
        <w:gridCol w:w="1660"/>
        <w:gridCol w:w="1080"/>
        <w:gridCol w:w="1080"/>
        <w:gridCol w:w="1080"/>
      </w:tblGrid>
      <w:tr w:rsidR="009D093B" w:rsidRPr="00FB2E50" w:rsidTr="00493A13">
        <w:trPr>
          <w:trHeight w:val="285"/>
        </w:trPr>
        <w:tc>
          <w:tcPr>
            <w:tcW w:w="2740" w:type="dxa"/>
            <w:gridSpan w:val="2"/>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喷嘴直径（</w:t>
            </w:r>
            <w:r w:rsidRPr="00FB2E50">
              <w:rPr>
                <w:rFonts w:hint="eastAsia"/>
                <w:sz w:val="24"/>
                <w:szCs w:val="24"/>
              </w:rPr>
              <w:t>mm)</w:t>
            </w:r>
          </w:p>
        </w:tc>
        <w:tc>
          <w:tcPr>
            <w:tcW w:w="108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w:t>
            </w:r>
            <w:r w:rsidRPr="00FB2E50">
              <w:rPr>
                <w:rFonts w:hint="eastAsia"/>
                <w:sz w:val="24"/>
                <w:szCs w:val="24"/>
              </w:rPr>
              <w:t>～</w:t>
            </w:r>
            <w:r w:rsidRPr="00FB2E50">
              <w:rPr>
                <w:rFonts w:hint="eastAsia"/>
                <w:sz w:val="24"/>
                <w:szCs w:val="24"/>
              </w:rPr>
              <w:t>8</w:t>
            </w:r>
          </w:p>
        </w:tc>
        <w:tc>
          <w:tcPr>
            <w:tcW w:w="108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9</w:t>
            </w:r>
            <w:r w:rsidRPr="00FB2E50">
              <w:rPr>
                <w:rFonts w:hint="eastAsia"/>
                <w:sz w:val="24"/>
                <w:szCs w:val="24"/>
              </w:rPr>
              <w:t>～</w:t>
            </w:r>
            <w:r w:rsidRPr="00FB2E50">
              <w:rPr>
                <w:rFonts w:hint="eastAsia"/>
                <w:sz w:val="24"/>
                <w:szCs w:val="24"/>
              </w:rPr>
              <w:t>12</w:t>
            </w:r>
          </w:p>
        </w:tc>
        <w:tc>
          <w:tcPr>
            <w:tcW w:w="108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13</w:t>
            </w:r>
            <w:r w:rsidRPr="00FB2E50">
              <w:rPr>
                <w:rFonts w:hint="eastAsia"/>
                <w:sz w:val="24"/>
                <w:szCs w:val="24"/>
              </w:rPr>
              <w:t>～</w:t>
            </w:r>
            <w:r w:rsidRPr="00FB2E50">
              <w:rPr>
                <w:rFonts w:hint="eastAsia"/>
                <w:sz w:val="24"/>
                <w:szCs w:val="24"/>
              </w:rPr>
              <w:t>18</w:t>
            </w:r>
          </w:p>
        </w:tc>
      </w:tr>
      <w:tr w:rsidR="009D093B" w:rsidRPr="00FB2E50" w:rsidTr="00493A13">
        <w:trPr>
          <w:trHeight w:val="285"/>
        </w:trPr>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p>
        </w:tc>
        <w:tc>
          <w:tcPr>
            <w:tcW w:w="16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63(66)</w:t>
            </w:r>
            <w:r w:rsidRPr="00FB2E50">
              <w:rPr>
                <w:rFonts w:hint="eastAsia"/>
                <w:sz w:val="24"/>
                <w:szCs w:val="24"/>
              </w:rPr>
              <w:t>及以下</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p>
        </w:tc>
      </w:tr>
      <w:tr w:rsidR="009D093B" w:rsidRPr="00FB2E50" w:rsidTr="00493A13">
        <w:trPr>
          <w:trHeight w:val="285"/>
        </w:trPr>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6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w:t>
            </w:r>
          </w:p>
        </w:tc>
      </w:tr>
      <w:tr w:rsidR="009D093B" w:rsidRPr="00FB2E50" w:rsidTr="00493A13">
        <w:trPr>
          <w:trHeight w:val="285"/>
        </w:trPr>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6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8</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6.6.5 </w:t>
      </w:r>
      <w:r w:rsidRPr="00FB2E50">
        <w:rPr>
          <w:sz w:val="24"/>
          <w:szCs w:val="24"/>
        </w:rPr>
        <w:t>带电冲洗前应注意调整好水泵压强，使水柱射程远且水流密集。当水压不足时，不得将水枪对准被冲洗的带电设备。冲洗用水泵应良好接地。</w:t>
      </w:r>
    </w:p>
    <w:p w:rsidR="009D093B" w:rsidRPr="00FB2E50" w:rsidRDefault="009D093B" w:rsidP="009D093B">
      <w:pPr>
        <w:spacing w:line="360" w:lineRule="auto"/>
        <w:rPr>
          <w:sz w:val="24"/>
          <w:szCs w:val="24"/>
        </w:rPr>
      </w:pPr>
      <w:r w:rsidRPr="00FB2E50">
        <w:rPr>
          <w:sz w:val="24"/>
          <w:szCs w:val="24"/>
        </w:rPr>
        <w:t xml:space="preserve">6.6.6 </w:t>
      </w:r>
      <w:r w:rsidRPr="00FB2E50">
        <w:rPr>
          <w:sz w:val="24"/>
          <w:szCs w:val="24"/>
        </w:rPr>
        <w:t>带电水冲洗应注意选择合适的冲洗方法。直径较大的绝缘子宜采用双枪跟踪法或其他方法，并应防止被冲洗设备表面出现污水线。当被冲绝缘子未冲洗干净时，禁止中断冲洗，以免造成闪络。</w:t>
      </w:r>
    </w:p>
    <w:p w:rsidR="009D093B" w:rsidRPr="00FB2E50" w:rsidRDefault="009D093B" w:rsidP="009D093B">
      <w:pPr>
        <w:spacing w:line="360" w:lineRule="auto"/>
        <w:rPr>
          <w:sz w:val="24"/>
          <w:szCs w:val="24"/>
        </w:rPr>
      </w:pPr>
      <w:r w:rsidRPr="00FB2E50">
        <w:rPr>
          <w:sz w:val="24"/>
          <w:szCs w:val="24"/>
        </w:rPr>
        <w:lastRenderedPageBreak/>
        <w:t xml:space="preserve">6.6.7 </w:t>
      </w:r>
      <w:r w:rsidRPr="00FB2E50">
        <w:rPr>
          <w:sz w:val="24"/>
          <w:szCs w:val="24"/>
        </w:rPr>
        <w:t>带电水冲洗前要确知设备绝缘是否良好。有零值及低值的绝缘子及瓷质有裂纹时，一般不可冲洗。</w:t>
      </w:r>
    </w:p>
    <w:p w:rsidR="009D093B" w:rsidRPr="00FB2E50" w:rsidRDefault="009D093B" w:rsidP="009D093B">
      <w:pPr>
        <w:spacing w:line="360" w:lineRule="auto"/>
        <w:rPr>
          <w:sz w:val="24"/>
          <w:szCs w:val="24"/>
        </w:rPr>
      </w:pPr>
      <w:r w:rsidRPr="00FB2E50">
        <w:rPr>
          <w:sz w:val="24"/>
          <w:szCs w:val="24"/>
        </w:rPr>
        <w:t xml:space="preserve">6.6.8 </w:t>
      </w:r>
      <w:r w:rsidRPr="00FB2E50">
        <w:rPr>
          <w:sz w:val="24"/>
          <w:szCs w:val="24"/>
        </w:rPr>
        <w:t>冲洗悬垂、耐张绝缘子串、瓷横担时，应从导线侧向横担侧依次冲洗。冲洗支柱绝缘子及绝缘瓷套时，应从下向上冲洗。</w:t>
      </w:r>
    </w:p>
    <w:p w:rsidR="009D093B" w:rsidRPr="00FB2E50" w:rsidRDefault="009D093B" w:rsidP="009D093B">
      <w:pPr>
        <w:spacing w:line="360" w:lineRule="auto"/>
        <w:rPr>
          <w:sz w:val="24"/>
          <w:szCs w:val="24"/>
        </w:rPr>
      </w:pPr>
      <w:r w:rsidRPr="00FB2E50">
        <w:rPr>
          <w:sz w:val="24"/>
          <w:szCs w:val="24"/>
        </w:rPr>
        <w:t xml:space="preserve">6.6.9 </w:t>
      </w:r>
      <w:r w:rsidRPr="00FB2E50">
        <w:rPr>
          <w:sz w:val="24"/>
          <w:szCs w:val="24"/>
        </w:rPr>
        <w:t>冲洗绝缘子时，应注意风向，应先冲下风侧，后冲上风侧；对于上、下层布置的绝缘子应先冲下层，后冲上层。还要注意冲洗角度，严防临近绝缘子在溅射的水雾中发生闪络。</w:t>
      </w:r>
    </w:p>
    <w:p w:rsidR="009D093B" w:rsidRPr="00FB2E50" w:rsidRDefault="009D093B" w:rsidP="009D093B">
      <w:pPr>
        <w:spacing w:line="360" w:lineRule="auto"/>
        <w:rPr>
          <w:sz w:val="24"/>
          <w:szCs w:val="24"/>
        </w:rPr>
      </w:pPr>
      <w:r w:rsidRPr="00FB2E50">
        <w:rPr>
          <w:sz w:val="24"/>
          <w:szCs w:val="24"/>
        </w:rPr>
        <w:t xml:space="preserve">6.7 </w:t>
      </w:r>
      <w:r w:rsidRPr="00FB2E50">
        <w:rPr>
          <w:sz w:val="24"/>
          <w:szCs w:val="24"/>
        </w:rPr>
        <w:t>带电清扫机械作业。</w:t>
      </w:r>
    </w:p>
    <w:p w:rsidR="009D093B" w:rsidRPr="00FB2E50" w:rsidRDefault="009D093B" w:rsidP="009D093B">
      <w:pPr>
        <w:spacing w:line="360" w:lineRule="auto"/>
        <w:rPr>
          <w:sz w:val="24"/>
          <w:szCs w:val="24"/>
        </w:rPr>
      </w:pPr>
      <w:r w:rsidRPr="00FB2E50">
        <w:rPr>
          <w:sz w:val="24"/>
          <w:szCs w:val="24"/>
        </w:rPr>
        <w:t xml:space="preserve">6.7.1 </w:t>
      </w:r>
      <w:r w:rsidRPr="00FB2E50">
        <w:rPr>
          <w:sz w:val="24"/>
          <w:szCs w:val="24"/>
        </w:rPr>
        <w:t>进行带电清扫工作时，绝缘操作杆的有效长度不得小于表</w:t>
      </w:r>
      <w:r w:rsidRPr="00FB2E50">
        <w:rPr>
          <w:sz w:val="24"/>
          <w:szCs w:val="24"/>
        </w:rPr>
        <w:t>6-2</w:t>
      </w:r>
      <w:r w:rsidRPr="00FB2E50">
        <w:rPr>
          <w:sz w:val="24"/>
          <w:szCs w:val="24"/>
        </w:rPr>
        <w:t>的规定。</w:t>
      </w:r>
    </w:p>
    <w:p w:rsidR="009D093B" w:rsidRPr="00FB2E50" w:rsidRDefault="009D093B" w:rsidP="009D093B">
      <w:pPr>
        <w:spacing w:line="360" w:lineRule="auto"/>
        <w:rPr>
          <w:sz w:val="24"/>
          <w:szCs w:val="24"/>
        </w:rPr>
      </w:pPr>
      <w:r w:rsidRPr="00FB2E50">
        <w:rPr>
          <w:sz w:val="24"/>
          <w:szCs w:val="24"/>
        </w:rPr>
        <w:t xml:space="preserve">6.7.2 </w:t>
      </w:r>
      <w:r w:rsidRPr="00FB2E50">
        <w:rPr>
          <w:sz w:val="24"/>
          <w:szCs w:val="24"/>
        </w:rPr>
        <w:t>在使用带电清扫机械进行清扫前，应确认</w:t>
      </w:r>
      <w:r w:rsidRPr="00FB2E50">
        <w:rPr>
          <w:sz w:val="24"/>
          <w:szCs w:val="24"/>
        </w:rPr>
        <w:t>:</w:t>
      </w:r>
      <w:r w:rsidRPr="00FB2E50">
        <w:rPr>
          <w:sz w:val="24"/>
          <w:szCs w:val="24"/>
        </w:rPr>
        <w:t>清扫机械工况</w:t>
      </w:r>
      <w:r w:rsidRPr="00FB2E50">
        <w:rPr>
          <w:sz w:val="24"/>
          <w:szCs w:val="24"/>
        </w:rPr>
        <w:t>(</w:t>
      </w:r>
      <w:r w:rsidRPr="00FB2E50">
        <w:rPr>
          <w:sz w:val="24"/>
          <w:szCs w:val="24"/>
        </w:rPr>
        <w:t>电机及控制部分、软轴及传动部分等</w:t>
      </w:r>
      <w:r w:rsidRPr="00FB2E50">
        <w:rPr>
          <w:sz w:val="24"/>
          <w:szCs w:val="24"/>
        </w:rPr>
        <w:t>)</w:t>
      </w:r>
      <w:r w:rsidRPr="00FB2E50">
        <w:rPr>
          <w:sz w:val="24"/>
          <w:szCs w:val="24"/>
        </w:rPr>
        <w:t>完好，绝缘部件无变形、脏污和损伤，毛刷转向正确，清扫机械己可靠接地。</w:t>
      </w:r>
    </w:p>
    <w:p w:rsidR="009D093B" w:rsidRPr="00FB2E50" w:rsidRDefault="009D093B" w:rsidP="009D093B">
      <w:pPr>
        <w:spacing w:line="360" w:lineRule="auto"/>
        <w:rPr>
          <w:sz w:val="24"/>
          <w:szCs w:val="24"/>
        </w:rPr>
      </w:pPr>
      <w:r w:rsidRPr="00FB2E50">
        <w:rPr>
          <w:sz w:val="24"/>
          <w:szCs w:val="24"/>
        </w:rPr>
        <w:t xml:space="preserve">6.7.3 </w:t>
      </w:r>
      <w:r w:rsidRPr="00FB2E50">
        <w:rPr>
          <w:sz w:val="24"/>
          <w:szCs w:val="24"/>
        </w:rPr>
        <w:t>带电清扫作业人员应站在上风侧位置作业，应戴口罩、护目镜。</w:t>
      </w:r>
    </w:p>
    <w:p w:rsidR="009D093B" w:rsidRPr="00FB2E50" w:rsidRDefault="009D093B" w:rsidP="009D093B">
      <w:pPr>
        <w:spacing w:line="360" w:lineRule="auto"/>
        <w:rPr>
          <w:sz w:val="24"/>
          <w:szCs w:val="24"/>
        </w:rPr>
      </w:pPr>
      <w:r w:rsidRPr="00FB2E50">
        <w:rPr>
          <w:sz w:val="24"/>
          <w:szCs w:val="24"/>
        </w:rPr>
        <w:t xml:space="preserve">6.7.4 </w:t>
      </w:r>
      <w:r w:rsidRPr="00FB2E50">
        <w:rPr>
          <w:sz w:val="24"/>
          <w:szCs w:val="24"/>
        </w:rPr>
        <w:t>作业时，作业人的双手应始终握持绝缘杆保护环以下部位，并保持带电清扫有关绝缘部件的清洁和干燥。</w:t>
      </w:r>
    </w:p>
    <w:p w:rsidR="009D093B" w:rsidRPr="00FB2E50" w:rsidRDefault="009D093B" w:rsidP="009D093B">
      <w:pPr>
        <w:spacing w:line="360" w:lineRule="auto"/>
        <w:rPr>
          <w:sz w:val="24"/>
          <w:szCs w:val="24"/>
        </w:rPr>
      </w:pPr>
      <w:r w:rsidRPr="00FB2E50">
        <w:rPr>
          <w:sz w:val="24"/>
          <w:szCs w:val="24"/>
        </w:rPr>
        <w:t xml:space="preserve">6.8 </w:t>
      </w:r>
      <w:r w:rsidRPr="00FB2E50">
        <w:rPr>
          <w:sz w:val="24"/>
          <w:szCs w:val="24"/>
        </w:rPr>
        <w:t>感应电压防护。</w:t>
      </w:r>
    </w:p>
    <w:p w:rsidR="009D093B" w:rsidRPr="00FB2E50" w:rsidRDefault="009D093B" w:rsidP="009D093B">
      <w:pPr>
        <w:spacing w:line="360" w:lineRule="auto"/>
        <w:rPr>
          <w:sz w:val="24"/>
          <w:szCs w:val="24"/>
        </w:rPr>
      </w:pPr>
      <w:r w:rsidRPr="00FB2E50">
        <w:rPr>
          <w:sz w:val="24"/>
          <w:szCs w:val="24"/>
        </w:rPr>
        <w:t xml:space="preserve">6.8.1 </w:t>
      </w:r>
      <w:r w:rsidRPr="00FB2E50">
        <w:rPr>
          <w:sz w:val="24"/>
          <w:szCs w:val="24"/>
        </w:rPr>
        <w:t>在</w:t>
      </w:r>
      <w:r w:rsidRPr="00FB2E50">
        <w:rPr>
          <w:sz w:val="24"/>
          <w:szCs w:val="24"/>
        </w:rPr>
        <w:t>330kV</w:t>
      </w:r>
      <w:r w:rsidRPr="00FB2E50">
        <w:rPr>
          <w:sz w:val="24"/>
          <w:szCs w:val="24"/>
        </w:rPr>
        <w:t>、</w:t>
      </w:r>
      <w:r w:rsidRPr="00FB2E50">
        <w:rPr>
          <w:sz w:val="24"/>
          <w:szCs w:val="24"/>
        </w:rPr>
        <w:t>±400kV</w:t>
      </w:r>
      <w:r w:rsidRPr="00FB2E50">
        <w:rPr>
          <w:sz w:val="24"/>
          <w:szCs w:val="24"/>
        </w:rPr>
        <w:t>及以上电压等级的线路杆塔上及变电站构架上作业，应采取防静电感应措施，例如穿静电感应防护服、导电鞋等</w:t>
      </w:r>
      <w:r w:rsidRPr="00FB2E50">
        <w:rPr>
          <w:sz w:val="24"/>
          <w:szCs w:val="24"/>
        </w:rPr>
        <w:t>(220kV</w:t>
      </w:r>
      <w:r w:rsidRPr="00FB2E50">
        <w:rPr>
          <w:sz w:val="24"/>
          <w:szCs w:val="24"/>
        </w:rPr>
        <w:t>线路杆塔上作业时宜穿导电鞋</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6.8.2 </w:t>
      </w:r>
      <w:r w:rsidRPr="00FB2E50">
        <w:rPr>
          <w:sz w:val="24"/>
          <w:szCs w:val="24"/>
        </w:rPr>
        <w:t>绝缘架空地线应视为带电体。在绝缘架空地线附近作业时，作业人员与绝缘架空地线之间的距离不应小于</w:t>
      </w:r>
      <w:r w:rsidRPr="00FB2E50">
        <w:rPr>
          <w:rFonts w:hint="eastAsia"/>
          <w:sz w:val="24"/>
          <w:szCs w:val="24"/>
        </w:rPr>
        <w:t>0</w:t>
      </w:r>
      <w:r w:rsidRPr="00FB2E50">
        <w:rPr>
          <w:sz w:val="24"/>
          <w:szCs w:val="24"/>
        </w:rPr>
        <w:t>.4m</w:t>
      </w:r>
      <w:r w:rsidRPr="00FB2E50">
        <w:rPr>
          <w:sz w:val="24"/>
          <w:szCs w:val="24"/>
        </w:rPr>
        <w:t>。如需在绝缘架空地线上作业应用接地线将其可靠接地或采用等电位方式进行。</w:t>
      </w:r>
    </w:p>
    <w:p w:rsidR="009D093B" w:rsidRPr="00FB2E50" w:rsidRDefault="009D093B" w:rsidP="009D093B">
      <w:pPr>
        <w:spacing w:line="360" w:lineRule="auto"/>
        <w:rPr>
          <w:sz w:val="24"/>
          <w:szCs w:val="24"/>
        </w:rPr>
      </w:pPr>
      <w:r w:rsidRPr="00FB2E50">
        <w:rPr>
          <w:sz w:val="24"/>
          <w:szCs w:val="24"/>
        </w:rPr>
        <w:t xml:space="preserve">6.8.3 </w:t>
      </w:r>
      <w:r w:rsidRPr="00FB2E50">
        <w:rPr>
          <w:sz w:val="24"/>
          <w:szCs w:val="24"/>
        </w:rPr>
        <w:t>用绝缘绳索传递大件金属物品</w:t>
      </w:r>
      <w:r w:rsidRPr="00FB2E50">
        <w:rPr>
          <w:sz w:val="24"/>
          <w:szCs w:val="24"/>
        </w:rPr>
        <w:t>(</w:t>
      </w:r>
      <w:r w:rsidRPr="00FB2E50">
        <w:rPr>
          <w:sz w:val="24"/>
          <w:szCs w:val="24"/>
        </w:rPr>
        <w:t>包括工具、材料等</w:t>
      </w:r>
      <w:r w:rsidRPr="00FB2E50">
        <w:rPr>
          <w:sz w:val="24"/>
          <w:szCs w:val="24"/>
        </w:rPr>
        <w:t>)</w:t>
      </w:r>
      <w:r w:rsidRPr="00FB2E50">
        <w:rPr>
          <w:sz w:val="24"/>
          <w:szCs w:val="24"/>
        </w:rPr>
        <w:t xml:space="preserve">　时，杆塔或地面上作业人员应将金属物品接地后再接触，以防电击。</w:t>
      </w:r>
    </w:p>
    <w:p w:rsidR="009D093B" w:rsidRPr="00FB2E50" w:rsidRDefault="009D093B" w:rsidP="009D093B">
      <w:pPr>
        <w:spacing w:line="360" w:lineRule="auto"/>
        <w:rPr>
          <w:sz w:val="24"/>
          <w:szCs w:val="24"/>
        </w:rPr>
      </w:pPr>
      <w:r w:rsidRPr="00FB2E50">
        <w:rPr>
          <w:sz w:val="24"/>
          <w:szCs w:val="24"/>
        </w:rPr>
        <w:t xml:space="preserve">6.9 </w:t>
      </w:r>
      <w:r w:rsidRPr="00FB2E50">
        <w:rPr>
          <w:sz w:val="24"/>
          <w:szCs w:val="24"/>
        </w:rPr>
        <w:t>高架绝缘斗臂车作业。</w:t>
      </w:r>
    </w:p>
    <w:p w:rsidR="009D093B" w:rsidRPr="00FB2E50" w:rsidRDefault="009D093B" w:rsidP="009D093B">
      <w:pPr>
        <w:spacing w:line="360" w:lineRule="auto"/>
        <w:rPr>
          <w:sz w:val="24"/>
          <w:szCs w:val="24"/>
        </w:rPr>
      </w:pPr>
      <w:r w:rsidRPr="00FB2E50">
        <w:rPr>
          <w:sz w:val="24"/>
          <w:szCs w:val="24"/>
        </w:rPr>
        <w:t xml:space="preserve">6.9.1 </w:t>
      </w:r>
      <w:r w:rsidRPr="00FB2E50">
        <w:rPr>
          <w:sz w:val="24"/>
          <w:szCs w:val="24"/>
        </w:rPr>
        <w:t>高架绝缘斗臂车应经检验合格。斗臂车操作人员应熟悉带电作业的有关规定，并经专门培训，考试合格、持证上岗。</w:t>
      </w:r>
    </w:p>
    <w:p w:rsidR="009D093B" w:rsidRPr="00FB2E50" w:rsidRDefault="009D093B" w:rsidP="009D093B">
      <w:pPr>
        <w:spacing w:line="360" w:lineRule="auto"/>
        <w:rPr>
          <w:sz w:val="24"/>
          <w:szCs w:val="24"/>
        </w:rPr>
      </w:pPr>
      <w:r w:rsidRPr="00FB2E50">
        <w:rPr>
          <w:sz w:val="24"/>
          <w:szCs w:val="24"/>
        </w:rPr>
        <w:t xml:space="preserve">6.9.2 </w:t>
      </w:r>
      <w:r w:rsidRPr="00FB2E50">
        <w:rPr>
          <w:sz w:val="24"/>
          <w:szCs w:val="24"/>
        </w:rPr>
        <w:t>高架绝缘斗臂车的工作位置应选择适当，支撑应稳固可靠，并有防倾覆措施。使用前应在预定位置空斗试操作一次，确认液压传动、回转、升降、伸缩系统工作正常、操作灵活，制动装置可靠。</w:t>
      </w:r>
    </w:p>
    <w:p w:rsidR="009D093B" w:rsidRPr="00FB2E50" w:rsidRDefault="009D093B" w:rsidP="009D093B">
      <w:pPr>
        <w:spacing w:line="360" w:lineRule="auto"/>
        <w:rPr>
          <w:sz w:val="24"/>
          <w:szCs w:val="24"/>
        </w:rPr>
      </w:pPr>
      <w:r w:rsidRPr="00FB2E50">
        <w:rPr>
          <w:sz w:val="24"/>
          <w:szCs w:val="24"/>
        </w:rPr>
        <w:lastRenderedPageBreak/>
        <w:t xml:space="preserve">6.9.3 </w:t>
      </w:r>
      <w:r w:rsidRPr="00FB2E50">
        <w:rPr>
          <w:sz w:val="24"/>
          <w:szCs w:val="24"/>
        </w:rPr>
        <w:t>绝缘斗中的作业人员应正确使用安全带和绝缘工具。</w:t>
      </w:r>
    </w:p>
    <w:p w:rsidR="009D093B" w:rsidRPr="00FB2E50" w:rsidRDefault="009D093B" w:rsidP="009D093B">
      <w:pPr>
        <w:spacing w:line="360" w:lineRule="auto"/>
        <w:rPr>
          <w:sz w:val="24"/>
          <w:szCs w:val="24"/>
        </w:rPr>
      </w:pPr>
      <w:r w:rsidRPr="00FB2E50">
        <w:rPr>
          <w:sz w:val="24"/>
          <w:szCs w:val="24"/>
        </w:rPr>
        <w:t xml:space="preserve">6.9.4 </w:t>
      </w:r>
      <w:r w:rsidRPr="00FB2E50">
        <w:rPr>
          <w:sz w:val="24"/>
          <w:szCs w:val="24"/>
        </w:rPr>
        <w:t>高架绝缘斗臂车操作人员应服从工作负责人的指挥，作业时应注意周围环境及操作速度。在工作过程中，高架绝缘斗臂车的发动机不准熄火。接近和离开带电部位时，应由斗臂中人员操作，但下部操作人员不准离开操作台。</w:t>
      </w:r>
    </w:p>
    <w:p w:rsidR="009D093B" w:rsidRPr="00FB2E50" w:rsidRDefault="009D093B" w:rsidP="009D093B">
      <w:pPr>
        <w:spacing w:line="360" w:lineRule="auto"/>
        <w:rPr>
          <w:sz w:val="24"/>
          <w:szCs w:val="24"/>
        </w:rPr>
      </w:pPr>
      <w:r w:rsidRPr="00FB2E50">
        <w:rPr>
          <w:sz w:val="24"/>
          <w:szCs w:val="24"/>
        </w:rPr>
        <w:t xml:space="preserve">6.9.5 </w:t>
      </w:r>
      <w:r w:rsidRPr="00FB2E50">
        <w:rPr>
          <w:sz w:val="24"/>
          <w:szCs w:val="24"/>
        </w:rPr>
        <w:t>绝缘臂的有效绝缘长度应大于表</w:t>
      </w:r>
      <w:r w:rsidRPr="00FB2E50">
        <w:rPr>
          <w:sz w:val="24"/>
          <w:szCs w:val="24"/>
        </w:rPr>
        <w:t>6-1</w:t>
      </w:r>
      <w:r w:rsidRPr="00FB2E50">
        <w:rPr>
          <w:rFonts w:hint="eastAsia"/>
          <w:sz w:val="24"/>
          <w:szCs w:val="24"/>
        </w:rPr>
        <w:t>0</w:t>
      </w:r>
      <w:r w:rsidRPr="00FB2E50">
        <w:rPr>
          <w:sz w:val="24"/>
          <w:szCs w:val="24"/>
        </w:rPr>
        <w:t>的规定，且应在下端装设泄漏电流监视装置。</w:t>
      </w:r>
    </w:p>
    <w:p w:rsidR="009D093B" w:rsidRPr="00FB2E50" w:rsidRDefault="009D093B" w:rsidP="009D093B">
      <w:pPr>
        <w:spacing w:line="360" w:lineRule="auto"/>
        <w:rPr>
          <w:sz w:val="24"/>
          <w:szCs w:val="24"/>
        </w:rPr>
      </w:pPr>
      <w:r w:rsidRPr="00FB2E50">
        <w:rPr>
          <w:sz w:val="24"/>
          <w:szCs w:val="24"/>
        </w:rPr>
        <w:t>表</w:t>
      </w:r>
      <w:r w:rsidRPr="00FB2E50">
        <w:rPr>
          <w:sz w:val="24"/>
          <w:szCs w:val="24"/>
        </w:rPr>
        <w:t>6-1</w:t>
      </w:r>
      <w:r w:rsidRPr="00FB2E50">
        <w:rPr>
          <w:rFonts w:hint="eastAsia"/>
          <w:sz w:val="24"/>
          <w:szCs w:val="24"/>
        </w:rPr>
        <w:t xml:space="preserve">0   </w:t>
      </w:r>
      <w:r w:rsidRPr="00FB2E50">
        <w:rPr>
          <w:rFonts w:hint="eastAsia"/>
          <w:sz w:val="24"/>
          <w:szCs w:val="24"/>
        </w:rPr>
        <w:t>绝缘臂的最小有效绝缘长度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4"/>
        <w:gridCol w:w="1292"/>
        <w:gridCol w:w="1420"/>
        <w:gridCol w:w="1420"/>
        <w:gridCol w:w="1421"/>
        <w:gridCol w:w="1421"/>
      </w:tblGrid>
      <w:tr w:rsidR="009D093B" w:rsidRPr="00FB2E50" w:rsidTr="00493A13">
        <w:tc>
          <w:tcPr>
            <w:tcW w:w="1784"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1292" w:type="dxa"/>
          </w:tcPr>
          <w:p w:rsidR="009D093B" w:rsidRPr="00FB2E50" w:rsidRDefault="009D093B" w:rsidP="00493A13">
            <w:pPr>
              <w:spacing w:line="360" w:lineRule="auto"/>
              <w:rPr>
                <w:sz w:val="24"/>
                <w:szCs w:val="24"/>
              </w:rPr>
            </w:pPr>
            <w:r w:rsidRPr="00FB2E50">
              <w:rPr>
                <w:rFonts w:hint="eastAsia"/>
                <w:sz w:val="24"/>
                <w:szCs w:val="24"/>
              </w:rPr>
              <w:t>10</w:t>
            </w:r>
          </w:p>
        </w:tc>
        <w:tc>
          <w:tcPr>
            <w:tcW w:w="1420" w:type="dxa"/>
          </w:tcPr>
          <w:p w:rsidR="009D093B" w:rsidRPr="00FB2E50" w:rsidRDefault="009D093B" w:rsidP="00493A13">
            <w:pPr>
              <w:spacing w:line="360" w:lineRule="auto"/>
              <w:rPr>
                <w:sz w:val="24"/>
                <w:szCs w:val="24"/>
              </w:rPr>
            </w:pPr>
            <w:r w:rsidRPr="00FB2E50">
              <w:rPr>
                <w:rFonts w:hint="eastAsia"/>
                <w:sz w:val="24"/>
                <w:szCs w:val="24"/>
              </w:rPr>
              <w:t>35</w:t>
            </w:r>
            <w:r w:rsidRPr="00FB2E50">
              <w:rPr>
                <w:rFonts w:hint="eastAsia"/>
                <w:sz w:val="24"/>
                <w:szCs w:val="24"/>
              </w:rPr>
              <w:t>、</w:t>
            </w:r>
            <w:r w:rsidRPr="00FB2E50">
              <w:rPr>
                <w:rFonts w:hint="eastAsia"/>
                <w:sz w:val="24"/>
                <w:szCs w:val="24"/>
              </w:rPr>
              <w:t>63</w:t>
            </w:r>
            <w:r w:rsidRPr="00FB2E50">
              <w:rPr>
                <w:rFonts w:hint="eastAsia"/>
                <w:sz w:val="24"/>
                <w:szCs w:val="24"/>
              </w:rPr>
              <w:t>（</w:t>
            </w:r>
            <w:r w:rsidRPr="00FB2E50">
              <w:rPr>
                <w:rFonts w:hint="eastAsia"/>
                <w:sz w:val="24"/>
                <w:szCs w:val="24"/>
              </w:rPr>
              <w:t>66</w:t>
            </w:r>
            <w:r w:rsidRPr="00FB2E50">
              <w:rPr>
                <w:rFonts w:hint="eastAsia"/>
                <w:sz w:val="24"/>
                <w:szCs w:val="24"/>
              </w:rPr>
              <w:t>）</w:t>
            </w:r>
          </w:p>
        </w:tc>
        <w:tc>
          <w:tcPr>
            <w:tcW w:w="1420" w:type="dxa"/>
          </w:tcPr>
          <w:p w:rsidR="009D093B" w:rsidRPr="00FB2E50" w:rsidRDefault="009D093B" w:rsidP="00493A13">
            <w:pPr>
              <w:spacing w:line="360" w:lineRule="auto"/>
              <w:rPr>
                <w:sz w:val="24"/>
                <w:szCs w:val="24"/>
              </w:rPr>
            </w:pPr>
            <w:r w:rsidRPr="00FB2E50">
              <w:rPr>
                <w:rFonts w:hint="eastAsia"/>
                <w:sz w:val="24"/>
                <w:szCs w:val="24"/>
              </w:rPr>
              <w:t>110</w:t>
            </w:r>
          </w:p>
        </w:tc>
        <w:tc>
          <w:tcPr>
            <w:tcW w:w="1421" w:type="dxa"/>
          </w:tcPr>
          <w:p w:rsidR="009D093B" w:rsidRPr="00FB2E50" w:rsidRDefault="009D093B" w:rsidP="00493A13">
            <w:pPr>
              <w:spacing w:line="360" w:lineRule="auto"/>
              <w:rPr>
                <w:sz w:val="24"/>
                <w:szCs w:val="24"/>
              </w:rPr>
            </w:pPr>
            <w:r w:rsidRPr="00FB2E50">
              <w:rPr>
                <w:rFonts w:hint="eastAsia"/>
                <w:sz w:val="24"/>
                <w:szCs w:val="24"/>
              </w:rPr>
              <w:t>220</w:t>
            </w:r>
          </w:p>
        </w:tc>
        <w:tc>
          <w:tcPr>
            <w:tcW w:w="1421" w:type="dxa"/>
          </w:tcPr>
          <w:p w:rsidR="009D093B" w:rsidRPr="00FB2E50" w:rsidRDefault="009D093B" w:rsidP="00493A13">
            <w:pPr>
              <w:spacing w:line="360" w:lineRule="auto"/>
              <w:rPr>
                <w:sz w:val="24"/>
                <w:szCs w:val="24"/>
              </w:rPr>
            </w:pPr>
            <w:r w:rsidRPr="00FB2E50">
              <w:rPr>
                <w:rFonts w:hint="eastAsia"/>
                <w:sz w:val="24"/>
                <w:szCs w:val="24"/>
              </w:rPr>
              <w:t>330</w:t>
            </w:r>
          </w:p>
        </w:tc>
      </w:tr>
      <w:tr w:rsidR="009D093B" w:rsidRPr="00FB2E50" w:rsidTr="00493A13">
        <w:tc>
          <w:tcPr>
            <w:tcW w:w="1784" w:type="dxa"/>
          </w:tcPr>
          <w:p w:rsidR="009D093B" w:rsidRPr="00FB2E50" w:rsidRDefault="009D093B" w:rsidP="00493A13">
            <w:pPr>
              <w:spacing w:line="360" w:lineRule="auto"/>
              <w:rPr>
                <w:sz w:val="24"/>
                <w:szCs w:val="24"/>
              </w:rPr>
            </w:pPr>
            <w:r w:rsidRPr="00FB2E50">
              <w:rPr>
                <w:rFonts w:hint="eastAsia"/>
                <w:sz w:val="24"/>
                <w:szCs w:val="24"/>
              </w:rPr>
              <w:t>长度（</w:t>
            </w:r>
            <w:r w:rsidRPr="00FB2E50">
              <w:rPr>
                <w:rFonts w:hint="eastAsia"/>
                <w:sz w:val="24"/>
                <w:szCs w:val="24"/>
              </w:rPr>
              <w:t>m</w:t>
            </w:r>
            <w:r w:rsidRPr="00FB2E50">
              <w:rPr>
                <w:rFonts w:hint="eastAsia"/>
                <w:sz w:val="24"/>
                <w:szCs w:val="24"/>
              </w:rPr>
              <w:t>）</w:t>
            </w:r>
          </w:p>
        </w:tc>
        <w:tc>
          <w:tcPr>
            <w:tcW w:w="1292" w:type="dxa"/>
          </w:tcPr>
          <w:p w:rsidR="009D093B" w:rsidRPr="00FB2E50" w:rsidRDefault="009D093B" w:rsidP="00493A13">
            <w:pPr>
              <w:spacing w:line="360" w:lineRule="auto"/>
              <w:rPr>
                <w:sz w:val="24"/>
                <w:szCs w:val="24"/>
              </w:rPr>
            </w:pPr>
            <w:r w:rsidRPr="00FB2E50">
              <w:rPr>
                <w:rFonts w:hint="eastAsia"/>
                <w:sz w:val="24"/>
                <w:szCs w:val="24"/>
              </w:rPr>
              <w:t>1.0</w:t>
            </w:r>
          </w:p>
        </w:tc>
        <w:tc>
          <w:tcPr>
            <w:tcW w:w="1420" w:type="dxa"/>
          </w:tcPr>
          <w:p w:rsidR="009D093B" w:rsidRPr="00FB2E50" w:rsidRDefault="009D093B" w:rsidP="00493A13">
            <w:pPr>
              <w:spacing w:line="360" w:lineRule="auto"/>
              <w:rPr>
                <w:sz w:val="24"/>
                <w:szCs w:val="24"/>
              </w:rPr>
            </w:pPr>
            <w:r w:rsidRPr="00FB2E50">
              <w:rPr>
                <w:rFonts w:hint="eastAsia"/>
                <w:sz w:val="24"/>
                <w:szCs w:val="24"/>
              </w:rPr>
              <w:t>1.5</w:t>
            </w:r>
          </w:p>
        </w:tc>
        <w:tc>
          <w:tcPr>
            <w:tcW w:w="1420" w:type="dxa"/>
          </w:tcPr>
          <w:p w:rsidR="009D093B" w:rsidRPr="00FB2E50" w:rsidRDefault="009D093B" w:rsidP="00493A13">
            <w:pPr>
              <w:spacing w:line="360" w:lineRule="auto"/>
              <w:rPr>
                <w:sz w:val="24"/>
                <w:szCs w:val="24"/>
              </w:rPr>
            </w:pPr>
            <w:r w:rsidRPr="00FB2E50">
              <w:rPr>
                <w:rFonts w:hint="eastAsia"/>
                <w:sz w:val="24"/>
                <w:szCs w:val="24"/>
              </w:rPr>
              <w:t>2.0</w:t>
            </w:r>
          </w:p>
        </w:tc>
        <w:tc>
          <w:tcPr>
            <w:tcW w:w="1421" w:type="dxa"/>
          </w:tcPr>
          <w:p w:rsidR="009D093B" w:rsidRPr="00FB2E50" w:rsidRDefault="009D093B" w:rsidP="00493A13">
            <w:pPr>
              <w:spacing w:line="360" w:lineRule="auto"/>
              <w:rPr>
                <w:sz w:val="24"/>
                <w:szCs w:val="24"/>
              </w:rPr>
            </w:pPr>
            <w:r w:rsidRPr="00FB2E50">
              <w:rPr>
                <w:rFonts w:hint="eastAsia"/>
                <w:sz w:val="24"/>
                <w:szCs w:val="24"/>
              </w:rPr>
              <w:t>3.0</w:t>
            </w:r>
          </w:p>
        </w:tc>
        <w:tc>
          <w:tcPr>
            <w:tcW w:w="1421" w:type="dxa"/>
          </w:tcPr>
          <w:p w:rsidR="009D093B" w:rsidRPr="00FB2E50" w:rsidRDefault="009D093B" w:rsidP="00493A13">
            <w:pPr>
              <w:spacing w:line="360" w:lineRule="auto"/>
              <w:rPr>
                <w:sz w:val="24"/>
                <w:szCs w:val="24"/>
              </w:rPr>
            </w:pPr>
            <w:r w:rsidRPr="00FB2E50">
              <w:rPr>
                <w:rFonts w:hint="eastAsia"/>
                <w:sz w:val="24"/>
                <w:szCs w:val="24"/>
              </w:rPr>
              <w:t>3.8</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6.9.6 </w:t>
      </w:r>
      <w:r w:rsidRPr="00FB2E50">
        <w:rPr>
          <w:sz w:val="24"/>
          <w:szCs w:val="24"/>
        </w:rPr>
        <w:t>绝缘臂下节的金属部分，在仰起回转过程中，对带电体的距离应按表</w:t>
      </w:r>
      <w:r w:rsidRPr="00FB2E50">
        <w:rPr>
          <w:sz w:val="24"/>
          <w:szCs w:val="24"/>
        </w:rPr>
        <w:t>6-1</w:t>
      </w:r>
      <w:r w:rsidRPr="00FB2E50">
        <w:rPr>
          <w:sz w:val="24"/>
          <w:szCs w:val="24"/>
        </w:rPr>
        <w:t>的规定值增加</w:t>
      </w:r>
      <w:r w:rsidRPr="00FB2E50">
        <w:rPr>
          <w:sz w:val="24"/>
          <w:szCs w:val="24"/>
        </w:rPr>
        <w:t>0.5m</w:t>
      </w:r>
      <w:r w:rsidRPr="00FB2E50">
        <w:rPr>
          <w:sz w:val="24"/>
          <w:szCs w:val="24"/>
        </w:rPr>
        <w:t>。工作中车体应良好接地。</w:t>
      </w:r>
    </w:p>
    <w:p w:rsidR="009D093B" w:rsidRPr="00FB2E50" w:rsidRDefault="009D093B" w:rsidP="009D093B">
      <w:pPr>
        <w:spacing w:line="360" w:lineRule="auto"/>
        <w:rPr>
          <w:sz w:val="24"/>
          <w:szCs w:val="24"/>
        </w:rPr>
      </w:pPr>
      <w:r w:rsidRPr="00FB2E50">
        <w:rPr>
          <w:sz w:val="24"/>
          <w:szCs w:val="24"/>
        </w:rPr>
        <w:t xml:space="preserve">6.10 </w:t>
      </w:r>
      <w:r w:rsidRPr="00FB2E50">
        <w:rPr>
          <w:sz w:val="24"/>
          <w:szCs w:val="24"/>
        </w:rPr>
        <w:t>保护间隙。</w:t>
      </w:r>
    </w:p>
    <w:p w:rsidR="009D093B" w:rsidRPr="00FB2E50" w:rsidRDefault="009D093B" w:rsidP="009D093B">
      <w:pPr>
        <w:spacing w:line="360" w:lineRule="auto"/>
        <w:rPr>
          <w:sz w:val="24"/>
          <w:szCs w:val="24"/>
        </w:rPr>
      </w:pPr>
      <w:r w:rsidRPr="00FB2E50">
        <w:rPr>
          <w:sz w:val="24"/>
          <w:szCs w:val="24"/>
        </w:rPr>
        <w:t xml:space="preserve">6.10.1 </w:t>
      </w:r>
      <w:r w:rsidRPr="00FB2E50">
        <w:rPr>
          <w:sz w:val="24"/>
          <w:szCs w:val="24"/>
        </w:rPr>
        <w:t>保护间隙的接地线应用多股软铜线。其截面应满足接地短路容量的要求，但不得小于</w:t>
      </w:r>
      <w:r w:rsidRPr="00FB2E50">
        <w:rPr>
          <w:sz w:val="24"/>
          <w:szCs w:val="24"/>
        </w:rPr>
        <w:t>25mm2</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6.10.2 </w:t>
      </w:r>
      <w:r w:rsidRPr="00FB2E50">
        <w:rPr>
          <w:sz w:val="24"/>
          <w:szCs w:val="24"/>
        </w:rPr>
        <w:t>保护间隙的距离应按表</w:t>
      </w:r>
      <w:r w:rsidRPr="00FB2E50">
        <w:rPr>
          <w:sz w:val="24"/>
          <w:szCs w:val="24"/>
        </w:rPr>
        <w:t>6-11</w:t>
      </w:r>
      <w:r w:rsidRPr="00FB2E50">
        <w:rPr>
          <w:sz w:val="24"/>
          <w:szCs w:val="24"/>
        </w:rPr>
        <w:t>的规定进行整定。</w:t>
      </w:r>
    </w:p>
    <w:p w:rsidR="009D093B" w:rsidRPr="00FB2E50" w:rsidRDefault="009D093B" w:rsidP="009D093B">
      <w:pPr>
        <w:spacing w:line="360" w:lineRule="auto"/>
        <w:rPr>
          <w:sz w:val="24"/>
          <w:szCs w:val="24"/>
        </w:rPr>
      </w:pPr>
      <w:r w:rsidRPr="00FB2E50">
        <w:rPr>
          <w:sz w:val="24"/>
          <w:szCs w:val="24"/>
        </w:rPr>
        <w:t>表</w:t>
      </w:r>
      <w:r w:rsidRPr="00FB2E50">
        <w:rPr>
          <w:sz w:val="24"/>
          <w:szCs w:val="24"/>
        </w:rPr>
        <w:t>6-11</w:t>
      </w:r>
      <w:r w:rsidRPr="00FB2E50">
        <w:rPr>
          <w:rFonts w:hint="eastAsia"/>
          <w:sz w:val="24"/>
          <w:szCs w:val="24"/>
        </w:rPr>
        <w:t xml:space="preserve">   </w:t>
      </w:r>
      <w:r w:rsidRPr="00FB2E50">
        <w:rPr>
          <w:rFonts w:hint="eastAsia"/>
          <w:sz w:val="24"/>
          <w:szCs w:val="24"/>
        </w:rPr>
        <w:t>保护间隙整定值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6"/>
        <w:gridCol w:w="1420"/>
        <w:gridCol w:w="1420"/>
        <w:gridCol w:w="1420"/>
        <w:gridCol w:w="1421"/>
        <w:gridCol w:w="1421"/>
      </w:tblGrid>
      <w:tr w:rsidR="009D093B" w:rsidRPr="00FB2E50" w:rsidTr="00493A13">
        <w:tc>
          <w:tcPr>
            <w:tcW w:w="1656" w:type="dxa"/>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1420" w:type="dxa"/>
          </w:tcPr>
          <w:p w:rsidR="009D093B" w:rsidRPr="00FB2E50" w:rsidRDefault="009D093B" w:rsidP="00493A13">
            <w:pPr>
              <w:spacing w:line="360" w:lineRule="auto"/>
              <w:rPr>
                <w:sz w:val="24"/>
                <w:szCs w:val="24"/>
              </w:rPr>
            </w:pPr>
            <w:r w:rsidRPr="00FB2E50">
              <w:rPr>
                <w:rFonts w:hint="eastAsia"/>
                <w:sz w:val="24"/>
                <w:szCs w:val="24"/>
              </w:rPr>
              <w:t>220</w:t>
            </w:r>
          </w:p>
        </w:tc>
        <w:tc>
          <w:tcPr>
            <w:tcW w:w="1420" w:type="dxa"/>
          </w:tcPr>
          <w:p w:rsidR="009D093B" w:rsidRPr="00FB2E50" w:rsidRDefault="009D093B" w:rsidP="00493A13">
            <w:pPr>
              <w:spacing w:line="360" w:lineRule="auto"/>
              <w:rPr>
                <w:sz w:val="24"/>
                <w:szCs w:val="24"/>
              </w:rPr>
            </w:pPr>
            <w:r w:rsidRPr="00FB2E50">
              <w:rPr>
                <w:rFonts w:hint="eastAsia"/>
                <w:sz w:val="24"/>
                <w:szCs w:val="24"/>
              </w:rPr>
              <w:t>330</w:t>
            </w:r>
          </w:p>
        </w:tc>
        <w:tc>
          <w:tcPr>
            <w:tcW w:w="1420" w:type="dxa"/>
          </w:tcPr>
          <w:p w:rsidR="009D093B" w:rsidRPr="00FB2E50" w:rsidRDefault="009D093B" w:rsidP="00493A13">
            <w:pPr>
              <w:spacing w:line="360" w:lineRule="auto"/>
              <w:rPr>
                <w:sz w:val="24"/>
                <w:szCs w:val="24"/>
              </w:rPr>
            </w:pPr>
            <w:r w:rsidRPr="00FB2E50">
              <w:rPr>
                <w:rFonts w:hint="eastAsia"/>
                <w:sz w:val="24"/>
                <w:szCs w:val="24"/>
              </w:rPr>
              <w:t>500</w:t>
            </w:r>
          </w:p>
        </w:tc>
        <w:tc>
          <w:tcPr>
            <w:tcW w:w="1421" w:type="dxa"/>
          </w:tcPr>
          <w:p w:rsidR="009D093B" w:rsidRPr="00FB2E50" w:rsidRDefault="009D093B" w:rsidP="00493A13">
            <w:pPr>
              <w:spacing w:line="360" w:lineRule="auto"/>
              <w:rPr>
                <w:sz w:val="24"/>
                <w:szCs w:val="24"/>
              </w:rPr>
            </w:pPr>
            <w:r w:rsidRPr="00FB2E50">
              <w:rPr>
                <w:rFonts w:hint="eastAsia"/>
                <w:sz w:val="24"/>
                <w:szCs w:val="24"/>
              </w:rPr>
              <w:t>750</w:t>
            </w:r>
          </w:p>
        </w:tc>
        <w:tc>
          <w:tcPr>
            <w:tcW w:w="1421" w:type="dxa"/>
          </w:tcPr>
          <w:p w:rsidR="009D093B" w:rsidRPr="00FB2E50" w:rsidRDefault="009D093B" w:rsidP="00493A13">
            <w:pPr>
              <w:spacing w:line="360" w:lineRule="auto"/>
              <w:rPr>
                <w:sz w:val="24"/>
                <w:szCs w:val="24"/>
              </w:rPr>
            </w:pPr>
            <w:r w:rsidRPr="00FB2E50">
              <w:rPr>
                <w:rFonts w:hint="eastAsia"/>
                <w:sz w:val="24"/>
                <w:szCs w:val="24"/>
              </w:rPr>
              <w:t>1000</w:t>
            </w:r>
          </w:p>
        </w:tc>
      </w:tr>
      <w:tr w:rsidR="009D093B" w:rsidRPr="00FB2E50" w:rsidTr="00493A13">
        <w:tc>
          <w:tcPr>
            <w:tcW w:w="1656" w:type="dxa"/>
          </w:tcPr>
          <w:p w:rsidR="009D093B" w:rsidRPr="00FB2E50" w:rsidRDefault="009D093B" w:rsidP="00493A13">
            <w:pPr>
              <w:spacing w:line="360" w:lineRule="auto"/>
              <w:rPr>
                <w:sz w:val="24"/>
                <w:szCs w:val="24"/>
              </w:rPr>
            </w:pPr>
            <w:r w:rsidRPr="00FB2E50">
              <w:rPr>
                <w:rFonts w:hint="eastAsia"/>
                <w:sz w:val="24"/>
                <w:szCs w:val="24"/>
              </w:rPr>
              <w:t>间隙距离（</w:t>
            </w:r>
            <w:r w:rsidRPr="00FB2E50">
              <w:rPr>
                <w:rFonts w:hint="eastAsia"/>
                <w:sz w:val="24"/>
                <w:szCs w:val="24"/>
              </w:rPr>
              <w:t>m</w:t>
            </w:r>
            <w:r w:rsidRPr="00FB2E50">
              <w:rPr>
                <w:rFonts w:hint="eastAsia"/>
                <w:sz w:val="24"/>
                <w:szCs w:val="24"/>
              </w:rPr>
              <w:t>）</w:t>
            </w:r>
          </w:p>
        </w:tc>
        <w:tc>
          <w:tcPr>
            <w:tcW w:w="1420" w:type="dxa"/>
          </w:tcPr>
          <w:p w:rsidR="009D093B" w:rsidRPr="00FB2E50" w:rsidRDefault="009D093B" w:rsidP="00493A13">
            <w:pPr>
              <w:spacing w:line="360" w:lineRule="auto"/>
              <w:rPr>
                <w:sz w:val="24"/>
                <w:szCs w:val="24"/>
              </w:rPr>
            </w:pPr>
            <w:r w:rsidRPr="00FB2E50">
              <w:rPr>
                <w:rFonts w:hint="eastAsia"/>
                <w:sz w:val="24"/>
                <w:szCs w:val="24"/>
              </w:rPr>
              <w:t>0.7</w:t>
            </w:r>
            <w:r w:rsidRPr="00FB2E50">
              <w:rPr>
                <w:rFonts w:hint="eastAsia"/>
                <w:sz w:val="24"/>
                <w:szCs w:val="24"/>
              </w:rPr>
              <w:t>～</w:t>
            </w:r>
            <w:r w:rsidRPr="00FB2E50">
              <w:rPr>
                <w:rFonts w:hint="eastAsia"/>
                <w:sz w:val="24"/>
                <w:szCs w:val="24"/>
              </w:rPr>
              <w:t>0.8</w:t>
            </w:r>
          </w:p>
        </w:tc>
        <w:tc>
          <w:tcPr>
            <w:tcW w:w="1420" w:type="dxa"/>
          </w:tcPr>
          <w:p w:rsidR="009D093B" w:rsidRPr="00FB2E50" w:rsidRDefault="009D093B" w:rsidP="00493A13">
            <w:pPr>
              <w:spacing w:line="360" w:lineRule="auto"/>
              <w:rPr>
                <w:sz w:val="24"/>
                <w:szCs w:val="24"/>
              </w:rPr>
            </w:pPr>
            <w:r w:rsidRPr="00FB2E50">
              <w:rPr>
                <w:rFonts w:hint="eastAsia"/>
                <w:sz w:val="24"/>
                <w:szCs w:val="24"/>
              </w:rPr>
              <w:t>1.0</w:t>
            </w:r>
            <w:r w:rsidRPr="00FB2E50">
              <w:rPr>
                <w:rFonts w:hint="eastAsia"/>
                <w:sz w:val="24"/>
                <w:szCs w:val="24"/>
              </w:rPr>
              <w:t>～</w:t>
            </w:r>
            <w:r w:rsidRPr="00FB2E50">
              <w:rPr>
                <w:rFonts w:hint="eastAsia"/>
                <w:sz w:val="24"/>
                <w:szCs w:val="24"/>
              </w:rPr>
              <w:t>1.1</w:t>
            </w:r>
          </w:p>
        </w:tc>
        <w:tc>
          <w:tcPr>
            <w:tcW w:w="1420" w:type="dxa"/>
          </w:tcPr>
          <w:p w:rsidR="009D093B" w:rsidRPr="00FB2E50" w:rsidRDefault="009D093B" w:rsidP="00493A13">
            <w:pPr>
              <w:spacing w:line="360" w:lineRule="auto"/>
              <w:rPr>
                <w:sz w:val="24"/>
                <w:szCs w:val="24"/>
              </w:rPr>
            </w:pPr>
            <w:r w:rsidRPr="00FB2E50">
              <w:rPr>
                <w:rFonts w:hint="eastAsia"/>
                <w:sz w:val="24"/>
                <w:szCs w:val="24"/>
              </w:rPr>
              <w:t>1.3</w:t>
            </w:r>
          </w:p>
        </w:tc>
        <w:tc>
          <w:tcPr>
            <w:tcW w:w="1421" w:type="dxa"/>
          </w:tcPr>
          <w:p w:rsidR="009D093B" w:rsidRPr="00FB2E50" w:rsidRDefault="009D093B" w:rsidP="00493A13">
            <w:pPr>
              <w:spacing w:line="360" w:lineRule="auto"/>
              <w:rPr>
                <w:sz w:val="24"/>
                <w:szCs w:val="24"/>
              </w:rPr>
            </w:pPr>
            <w:r w:rsidRPr="00FB2E50">
              <w:rPr>
                <w:rFonts w:hint="eastAsia"/>
                <w:sz w:val="24"/>
                <w:szCs w:val="24"/>
              </w:rPr>
              <w:t>2.3</w:t>
            </w:r>
          </w:p>
        </w:tc>
        <w:tc>
          <w:tcPr>
            <w:tcW w:w="1421" w:type="dxa"/>
          </w:tcPr>
          <w:p w:rsidR="009D093B" w:rsidRPr="00FB2E50" w:rsidRDefault="009D093B" w:rsidP="00493A13">
            <w:pPr>
              <w:spacing w:line="360" w:lineRule="auto"/>
              <w:rPr>
                <w:sz w:val="24"/>
                <w:szCs w:val="24"/>
              </w:rPr>
            </w:pPr>
            <w:r w:rsidRPr="00FB2E50">
              <w:rPr>
                <w:rFonts w:hint="eastAsia"/>
                <w:sz w:val="24"/>
                <w:szCs w:val="24"/>
              </w:rPr>
              <w:t>3.6</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6.10.3 </w:t>
      </w:r>
      <w:r w:rsidRPr="00FB2E50">
        <w:rPr>
          <w:sz w:val="24"/>
          <w:szCs w:val="24"/>
        </w:rPr>
        <w:t>使用保护间隙时，应遵守下列规定</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6.10.3.1 </w:t>
      </w:r>
      <w:r w:rsidRPr="00FB2E50">
        <w:rPr>
          <w:sz w:val="24"/>
          <w:szCs w:val="24"/>
        </w:rPr>
        <w:t>悬挂保护间隙前，应与调度联系停用重合闸或直流再启动保护。</w:t>
      </w:r>
    </w:p>
    <w:p w:rsidR="009D093B" w:rsidRPr="00FB2E50" w:rsidRDefault="009D093B" w:rsidP="009D093B">
      <w:pPr>
        <w:spacing w:line="360" w:lineRule="auto"/>
        <w:rPr>
          <w:sz w:val="24"/>
          <w:szCs w:val="24"/>
        </w:rPr>
      </w:pPr>
      <w:r w:rsidRPr="00FB2E50">
        <w:rPr>
          <w:sz w:val="24"/>
          <w:szCs w:val="24"/>
        </w:rPr>
        <w:t xml:space="preserve">6.10.3.2 </w:t>
      </w:r>
      <w:r w:rsidRPr="00FB2E50">
        <w:rPr>
          <w:sz w:val="24"/>
          <w:szCs w:val="24"/>
        </w:rPr>
        <w:t>悬挂保护间隙应先将其与接地网可靠接地，再将保护间隙挂在导线上，并使其接触良好。拆除的程序与其相反。</w:t>
      </w:r>
    </w:p>
    <w:p w:rsidR="009D093B" w:rsidRPr="00FB2E50" w:rsidRDefault="009D093B" w:rsidP="009D093B">
      <w:pPr>
        <w:spacing w:line="360" w:lineRule="auto"/>
        <w:rPr>
          <w:sz w:val="24"/>
          <w:szCs w:val="24"/>
        </w:rPr>
      </w:pPr>
      <w:r w:rsidRPr="00FB2E50">
        <w:rPr>
          <w:sz w:val="24"/>
          <w:szCs w:val="24"/>
        </w:rPr>
        <w:t xml:space="preserve">6.10.3.3 </w:t>
      </w:r>
      <w:r w:rsidRPr="00FB2E50">
        <w:rPr>
          <w:sz w:val="24"/>
          <w:szCs w:val="24"/>
        </w:rPr>
        <w:t>保护间隙应挂在相邻杆塔的导线上，悬挂后，应派专人看守，在有人、畜通过的地区，还应增设围栏。</w:t>
      </w:r>
    </w:p>
    <w:p w:rsidR="009D093B" w:rsidRPr="00FB2E50" w:rsidRDefault="009D093B" w:rsidP="009D093B">
      <w:pPr>
        <w:spacing w:line="360" w:lineRule="auto"/>
        <w:rPr>
          <w:sz w:val="24"/>
          <w:szCs w:val="24"/>
        </w:rPr>
      </w:pPr>
      <w:r w:rsidRPr="00FB2E50">
        <w:rPr>
          <w:rFonts w:hint="eastAsia"/>
          <w:sz w:val="24"/>
          <w:szCs w:val="24"/>
        </w:rPr>
        <w:t>6.10.3.4</w:t>
      </w:r>
      <w:r w:rsidRPr="00FB2E50">
        <w:rPr>
          <w:rFonts w:hint="eastAsia"/>
          <w:sz w:val="24"/>
          <w:szCs w:val="24"/>
        </w:rPr>
        <w:t>装、拆保护间隙的人员应穿全套</w:t>
      </w:r>
      <w:r w:rsidRPr="00FB2E50">
        <w:rPr>
          <w:sz w:val="24"/>
          <w:szCs w:val="24"/>
        </w:rPr>
        <w:t>屏蔽服。</w:t>
      </w:r>
    </w:p>
    <w:p w:rsidR="009D093B" w:rsidRPr="00FB2E50" w:rsidRDefault="009D093B" w:rsidP="009D093B">
      <w:pPr>
        <w:spacing w:line="360" w:lineRule="auto"/>
        <w:rPr>
          <w:sz w:val="24"/>
          <w:szCs w:val="24"/>
        </w:rPr>
      </w:pPr>
      <w:r w:rsidRPr="00FB2E50">
        <w:rPr>
          <w:sz w:val="24"/>
          <w:szCs w:val="24"/>
        </w:rPr>
        <w:t xml:space="preserve">6.11 </w:t>
      </w:r>
      <w:r w:rsidRPr="00FB2E50">
        <w:rPr>
          <w:sz w:val="24"/>
          <w:szCs w:val="24"/>
        </w:rPr>
        <w:t>带电检测绝缘子。</w:t>
      </w:r>
    </w:p>
    <w:p w:rsidR="009D093B" w:rsidRPr="00FB2E50" w:rsidRDefault="009D093B" w:rsidP="009D093B">
      <w:pPr>
        <w:spacing w:line="360" w:lineRule="auto"/>
        <w:rPr>
          <w:sz w:val="24"/>
          <w:szCs w:val="24"/>
        </w:rPr>
      </w:pPr>
      <w:r w:rsidRPr="00FB2E50">
        <w:rPr>
          <w:sz w:val="24"/>
          <w:szCs w:val="24"/>
        </w:rPr>
        <w:t xml:space="preserve">6.11.1 </w:t>
      </w:r>
      <w:r w:rsidRPr="00FB2E50">
        <w:rPr>
          <w:sz w:val="24"/>
          <w:szCs w:val="24"/>
        </w:rPr>
        <w:t>使用火花间隙检测器检测绝缘子时，应遵守下列规定</w:t>
      </w:r>
      <w:r w:rsidRPr="00FB2E50">
        <w:rPr>
          <w:sz w:val="24"/>
          <w:szCs w:val="24"/>
        </w:rPr>
        <w:t>:</w:t>
      </w:r>
    </w:p>
    <w:p w:rsidR="009D093B" w:rsidRPr="00FB2E50" w:rsidRDefault="009D093B" w:rsidP="009D093B">
      <w:pPr>
        <w:spacing w:line="360" w:lineRule="auto"/>
        <w:rPr>
          <w:sz w:val="24"/>
          <w:szCs w:val="24"/>
        </w:rPr>
      </w:pPr>
      <w:r w:rsidRPr="00FB2E50">
        <w:rPr>
          <w:sz w:val="24"/>
          <w:szCs w:val="24"/>
        </w:rPr>
        <w:lastRenderedPageBreak/>
        <w:t xml:space="preserve">6.11.1.1 </w:t>
      </w:r>
      <w:r w:rsidRPr="00FB2E50">
        <w:rPr>
          <w:sz w:val="24"/>
          <w:szCs w:val="24"/>
        </w:rPr>
        <w:t>检测前，应对检测器进行检测，保证操作灵活，测量准确。</w:t>
      </w:r>
    </w:p>
    <w:p w:rsidR="009D093B" w:rsidRPr="00FB2E50" w:rsidRDefault="009D093B" w:rsidP="009D093B">
      <w:pPr>
        <w:spacing w:line="360" w:lineRule="auto"/>
        <w:rPr>
          <w:sz w:val="24"/>
          <w:szCs w:val="24"/>
        </w:rPr>
      </w:pPr>
      <w:r w:rsidRPr="00FB2E50">
        <w:rPr>
          <w:sz w:val="24"/>
          <w:szCs w:val="24"/>
        </w:rPr>
        <w:t xml:space="preserve">6.11.1.2 </w:t>
      </w:r>
      <w:r w:rsidRPr="00FB2E50">
        <w:rPr>
          <w:sz w:val="24"/>
          <w:szCs w:val="24"/>
        </w:rPr>
        <w:t>针式及少于</w:t>
      </w:r>
      <w:r w:rsidRPr="00FB2E50">
        <w:rPr>
          <w:sz w:val="24"/>
          <w:szCs w:val="24"/>
        </w:rPr>
        <w:t>3</w:t>
      </w:r>
      <w:r w:rsidRPr="00FB2E50">
        <w:rPr>
          <w:sz w:val="24"/>
          <w:szCs w:val="24"/>
        </w:rPr>
        <w:t>片的悬式绝缘子不准使用火花间隙检测器进行检测。</w:t>
      </w:r>
    </w:p>
    <w:p w:rsidR="009D093B" w:rsidRPr="00FB2E50" w:rsidRDefault="009D093B" w:rsidP="009D093B">
      <w:pPr>
        <w:spacing w:line="360" w:lineRule="auto"/>
        <w:rPr>
          <w:sz w:val="24"/>
          <w:szCs w:val="24"/>
        </w:rPr>
      </w:pPr>
      <w:r w:rsidRPr="00FB2E50">
        <w:rPr>
          <w:sz w:val="24"/>
          <w:szCs w:val="24"/>
        </w:rPr>
        <w:t xml:space="preserve">6.11.1.3 </w:t>
      </w:r>
      <w:r w:rsidRPr="00FB2E50">
        <w:rPr>
          <w:sz w:val="24"/>
          <w:szCs w:val="24"/>
        </w:rPr>
        <w:t>检测</w:t>
      </w:r>
      <w:r w:rsidRPr="00FB2E50">
        <w:rPr>
          <w:sz w:val="24"/>
          <w:szCs w:val="24"/>
        </w:rPr>
        <w:t>35kV</w:t>
      </w:r>
      <w:r w:rsidRPr="00FB2E50">
        <w:rPr>
          <w:sz w:val="24"/>
          <w:szCs w:val="24"/>
        </w:rPr>
        <w:t>及以上电压等级的绝缘子串时，当发现同一串中的零值绝缘子片数达到表</w:t>
      </w:r>
      <w:r w:rsidRPr="00FB2E50">
        <w:rPr>
          <w:sz w:val="24"/>
          <w:szCs w:val="24"/>
        </w:rPr>
        <w:t>6</w:t>
      </w:r>
      <w:r w:rsidRPr="00FB2E50">
        <w:rPr>
          <w:rFonts w:hint="eastAsia"/>
          <w:sz w:val="24"/>
          <w:szCs w:val="24"/>
        </w:rPr>
        <w:t>－</w:t>
      </w:r>
      <w:r w:rsidRPr="00FB2E50">
        <w:rPr>
          <w:rFonts w:hint="eastAsia"/>
          <w:sz w:val="24"/>
          <w:szCs w:val="24"/>
        </w:rPr>
        <w:t>1</w:t>
      </w:r>
      <w:r w:rsidRPr="00FB2E50">
        <w:rPr>
          <w:sz w:val="24"/>
          <w:szCs w:val="24"/>
        </w:rPr>
        <w:t>2</w:t>
      </w:r>
      <w:r w:rsidRPr="00FB2E50">
        <w:rPr>
          <w:sz w:val="24"/>
          <w:szCs w:val="24"/>
        </w:rPr>
        <w:t>的规定时，应立即停止检测。</w:t>
      </w:r>
    </w:p>
    <w:p w:rsidR="009D093B" w:rsidRPr="00FB2E50" w:rsidRDefault="009D093B" w:rsidP="009D093B">
      <w:pPr>
        <w:spacing w:line="360" w:lineRule="auto"/>
        <w:rPr>
          <w:sz w:val="24"/>
          <w:szCs w:val="24"/>
        </w:rPr>
      </w:pPr>
      <w:r w:rsidRPr="00FB2E50">
        <w:rPr>
          <w:sz w:val="24"/>
          <w:szCs w:val="24"/>
        </w:rPr>
        <w:t>表</w:t>
      </w:r>
      <w:r w:rsidRPr="00FB2E50">
        <w:rPr>
          <w:sz w:val="24"/>
          <w:szCs w:val="24"/>
        </w:rPr>
        <w:t>6</w:t>
      </w:r>
      <w:r w:rsidRPr="00FB2E50">
        <w:rPr>
          <w:rFonts w:hint="eastAsia"/>
          <w:sz w:val="24"/>
          <w:szCs w:val="24"/>
        </w:rPr>
        <w:t>－</w:t>
      </w:r>
      <w:r w:rsidRPr="00FB2E50">
        <w:rPr>
          <w:rFonts w:hint="eastAsia"/>
          <w:sz w:val="24"/>
          <w:szCs w:val="24"/>
        </w:rPr>
        <w:t>1</w:t>
      </w:r>
      <w:r w:rsidRPr="00FB2E50">
        <w:rPr>
          <w:sz w:val="24"/>
          <w:szCs w:val="24"/>
        </w:rPr>
        <w:t>2</w:t>
      </w:r>
      <w:r w:rsidRPr="00FB2E50">
        <w:rPr>
          <w:rFonts w:hint="eastAsia"/>
          <w:sz w:val="24"/>
          <w:szCs w:val="24"/>
        </w:rPr>
        <w:t xml:space="preserve">   </w:t>
      </w:r>
      <w:r w:rsidRPr="00FB2E50">
        <w:rPr>
          <w:rFonts w:hint="eastAsia"/>
          <w:sz w:val="24"/>
          <w:szCs w:val="24"/>
        </w:rPr>
        <w:t>一串中允许零值绝缘子片数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
        <w:gridCol w:w="617"/>
        <w:gridCol w:w="932"/>
        <w:gridCol w:w="667"/>
        <w:gridCol w:w="667"/>
        <w:gridCol w:w="667"/>
        <w:gridCol w:w="667"/>
        <w:gridCol w:w="667"/>
        <w:gridCol w:w="728"/>
        <w:gridCol w:w="667"/>
        <w:gridCol w:w="668"/>
        <w:gridCol w:w="668"/>
      </w:tblGrid>
      <w:tr w:rsidR="009D093B" w:rsidRPr="00FB2E50" w:rsidTr="00493A13">
        <w:tc>
          <w:tcPr>
            <w:tcW w:w="907" w:type="dxa"/>
            <w:vAlign w:val="center"/>
          </w:tcPr>
          <w:p w:rsidR="009D093B" w:rsidRPr="00FB2E50" w:rsidRDefault="009D093B" w:rsidP="00493A13">
            <w:pPr>
              <w:spacing w:line="360" w:lineRule="auto"/>
              <w:rPr>
                <w:sz w:val="24"/>
                <w:szCs w:val="24"/>
              </w:rPr>
            </w:pPr>
            <w:r w:rsidRPr="00FB2E50">
              <w:rPr>
                <w:rFonts w:hint="eastAsia"/>
                <w:sz w:val="24"/>
                <w:szCs w:val="24"/>
              </w:rPr>
              <w:t>电压等级（</w:t>
            </w:r>
            <w:r w:rsidRPr="00FB2E50">
              <w:rPr>
                <w:rFonts w:hint="eastAsia"/>
                <w:sz w:val="24"/>
                <w:szCs w:val="24"/>
              </w:rPr>
              <w:t>kv</w:t>
            </w:r>
            <w:r w:rsidRPr="00FB2E50">
              <w:rPr>
                <w:rFonts w:hint="eastAsia"/>
                <w:sz w:val="24"/>
                <w:szCs w:val="24"/>
              </w:rPr>
              <w:t>）</w:t>
            </w:r>
          </w:p>
        </w:tc>
        <w:tc>
          <w:tcPr>
            <w:tcW w:w="617" w:type="dxa"/>
            <w:vAlign w:val="center"/>
          </w:tcPr>
          <w:p w:rsidR="009D093B" w:rsidRPr="00FB2E50" w:rsidRDefault="009D093B" w:rsidP="00493A13">
            <w:pPr>
              <w:spacing w:line="360" w:lineRule="auto"/>
              <w:rPr>
                <w:sz w:val="24"/>
                <w:szCs w:val="24"/>
              </w:rPr>
            </w:pPr>
            <w:r w:rsidRPr="00FB2E50">
              <w:rPr>
                <w:rFonts w:hint="eastAsia"/>
                <w:sz w:val="24"/>
                <w:szCs w:val="24"/>
              </w:rPr>
              <w:t>35</w:t>
            </w:r>
          </w:p>
        </w:tc>
        <w:tc>
          <w:tcPr>
            <w:tcW w:w="932" w:type="dxa"/>
            <w:vAlign w:val="center"/>
          </w:tcPr>
          <w:p w:rsidR="009D093B" w:rsidRPr="00FB2E50" w:rsidRDefault="009D093B" w:rsidP="00493A13">
            <w:pPr>
              <w:spacing w:line="360" w:lineRule="auto"/>
              <w:rPr>
                <w:sz w:val="24"/>
                <w:szCs w:val="24"/>
              </w:rPr>
            </w:pPr>
            <w:r w:rsidRPr="00FB2E50">
              <w:rPr>
                <w:rFonts w:hint="eastAsia"/>
                <w:sz w:val="24"/>
                <w:szCs w:val="24"/>
              </w:rPr>
              <w:t>63</w:t>
            </w:r>
            <w:r w:rsidRPr="00FB2E50">
              <w:rPr>
                <w:rFonts w:hint="eastAsia"/>
                <w:sz w:val="24"/>
                <w:szCs w:val="24"/>
              </w:rPr>
              <w:t>（</w:t>
            </w:r>
            <w:r w:rsidRPr="00FB2E50">
              <w:rPr>
                <w:rFonts w:hint="eastAsia"/>
                <w:sz w:val="24"/>
                <w:szCs w:val="24"/>
              </w:rPr>
              <w:t>66</w:t>
            </w:r>
            <w:r w:rsidRPr="00FB2E50">
              <w:rPr>
                <w:rFonts w:hint="eastAsia"/>
                <w:sz w:val="24"/>
                <w:szCs w:val="24"/>
              </w:rPr>
              <w:t>）</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330</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500</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750</w:t>
            </w:r>
          </w:p>
        </w:tc>
        <w:tc>
          <w:tcPr>
            <w:tcW w:w="728" w:type="dxa"/>
            <w:vAlign w:val="center"/>
          </w:tcPr>
          <w:p w:rsidR="009D093B" w:rsidRPr="00FB2E50" w:rsidRDefault="009D093B" w:rsidP="00493A13">
            <w:pPr>
              <w:spacing w:line="360" w:lineRule="auto"/>
              <w:rPr>
                <w:sz w:val="24"/>
                <w:szCs w:val="24"/>
              </w:rPr>
            </w:pPr>
            <w:r w:rsidRPr="00FB2E50">
              <w:rPr>
                <w:rFonts w:hint="eastAsia"/>
                <w:sz w:val="24"/>
                <w:szCs w:val="24"/>
              </w:rPr>
              <w:t>1000</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668" w:type="dxa"/>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660</w:t>
            </w:r>
          </w:p>
        </w:tc>
        <w:tc>
          <w:tcPr>
            <w:tcW w:w="668" w:type="dxa"/>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r>
      <w:tr w:rsidR="009D093B" w:rsidRPr="00FB2E50" w:rsidTr="00493A13">
        <w:tc>
          <w:tcPr>
            <w:tcW w:w="907" w:type="dxa"/>
            <w:vAlign w:val="center"/>
          </w:tcPr>
          <w:p w:rsidR="009D093B" w:rsidRPr="00FB2E50" w:rsidRDefault="009D093B" w:rsidP="00493A13">
            <w:pPr>
              <w:spacing w:line="360" w:lineRule="auto"/>
              <w:rPr>
                <w:sz w:val="24"/>
                <w:szCs w:val="24"/>
              </w:rPr>
            </w:pPr>
            <w:r w:rsidRPr="00FB2E50">
              <w:rPr>
                <w:rFonts w:hint="eastAsia"/>
                <w:sz w:val="24"/>
                <w:szCs w:val="24"/>
              </w:rPr>
              <w:t>绝缘子串片数</w:t>
            </w:r>
          </w:p>
        </w:tc>
        <w:tc>
          <w:tcPr>
            <w:tcW w:w="617" w:type="dxa"/>
            <w:vAlign w:val="center"/>
          </w:tcPr>
          <w:p w:rsidR="009D093B" w:rsidRPr="00FB2E50" w:rsidRDefault="009D093B" w:rsidP="00493A13">
            <w:pPr>
              <w:spacing w:line="360" w:lineRule="auto"/>
              <w:rPr>
                <w:sz w:val="24"/>
                <w:szCs w:val="24"/>
              </w:rPr>
            </w:pPr>
            <w:r w:rsidRPr="00FB2E50">
              <w:rPr>
                <w:rFonts w:hint="eastAsia"/>
                <w:sz w:val="24"/>
                <w:szCs w:val="24"/>
              </w:rPr>
              <w:t>3</w:t>
            </w:r>
          </w:p>
        </w:tc>
        <w:tc>
          <w:tcPr>
            <w:tcW w:w="932" w:type="dxa"/>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7</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13</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19</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28</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29</w:t>
            </w:r>
          </w:p>
        </w:tc>
        <w:tc>
          <w:tcPr>
            <w:tcW w:w="728" w:type="dxa"/>
            <w:vAlign w:val="center"/>
          </w:tcPr>
          <w:p w:rsidR="009D093B" w:rsidRPr="00FB2E50" w:rsidRDefault="009D093B" w:rsidP="00493A13">
            <w:pPr>
              <w:spacing w:line="360" w:lineRule="auto"/>
              <w:rPr>
                <w:sz w:val="24"/>
                <w:szCs w:val="24"/>
              </w:rPr>
            </w:pPr>
            <w:r w:rsidRPr="00FB2E50">
              <w:rPr>
                <w:rFonts w:hint="eastAsia"/>
                <w:sz w:val="24"/>
                <w:szCs w:val="24"/>
              </w:rPr>
              <w:t>54</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37</w:t>
            </w:r>
          </w:p>
        </w:tc>
        <w:tc>
          <w:tcPr>
            <w:tcW w:w="668" w:type="dxa"/>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668" w:type="dxa"/>
            <w:vAlign w:val="center"/>
          </w:tcPr>
          <w:p w:rsidR="009D093B" w:rsidRPr="00FB2E50" w:rsidRDefault="009D093B" w:rsidP="00493A13">
            <w:pPr>
              <w:spacing w:line="360" w:lineRule="auto"/>
              <w:rPr>
                <w:sz w:val="24"/>
                <w:szCs w:val="24"/>
              </w:rPr>
            </w:pPr>
            <w:r w:rsidRPr="00FB2E50">
              <w:rPr>
                <w:rFonts w:hint="eastAsia"/>
                <w:sz w:val="24"/>
                <w:szCs w:val="24"/>
              </w:rPr>
              <w:t>58</w:t>
            </w:r>
          </w:p>
        </w:tc>
      </w:tr>
      <w:tr w:rsidR="009D093B" w:rsidRPr="00FB2E50" w:rsidTr="00493A13">
        <w:tc>
          <w:tcPr>
            <w:tcW w:w="907" w:type="dxa"/>
            <w:vAlign w:val="center"/>
          </w:tcPr>
          <w:p w:rsidR="009D093B" w:rsidRPr="00FB2E50" w:rsidRDefault="009D093B" w:rsidP="00493A13">
            <w:pPr>
              <w:spacing w:line="360" w:lineRule="auto"/>
              <w:rPr>
                <w:sz w:val="24"/>
                <w:szCs w:val="24"/>
              </w:rPr>
            </w:pPr>
            <w:r w:rsidRPr="00FB2E50">
              <w:rPr>
                <w:rFonts w:hint="eastAsia"/>
                <w:sz w:val="24"/>
                <w:szCs w:val="24"/>
              </w:rPr>
              <w:t>零值片数</w:t>
            </w:r>
          </w:p>
        </w:tc>
        <w:tc>
          <w:tcPr>
            <w:tcW w:w="617" w:type="dxa"/>
            <w:vAlign w:val="center"/>
          </w:tcPr>
          <w:p w:rsidR="009D093B" w:rsidRPr="00FB2E50" w:rsidRDefault="009D093B" w:rsidP="00493A13">
            <w:pPr>
              <w:spacing w:line="360" w:lineRule="auto"/>
              <w:rPr>
                <w:sz w:val="24"/>
                <w:szCs w:val="24"/>
              </w:rPr>
            </w:pPr>
            <w:r w:rsidRPr="00FB2E50">
              <w:rPr>
                <w:rFonts w:hint="eastAsia"/>
                <w:sz w:val="24"/>
                <w:szCs w:val="24"/>
              </w:rPr>
              <w:t>1</w:t>
            </w:r>
          </w:p>
        </w:tc>
        <w:tc>
          <w:tcPr>
            <w:tcW w:w="932" w:type="dxa"/>
            <w:vAlign w:val="center"/>
          </w:tcPr>
          <w:p w:rsidR="009D093B" w:rsidRPr="00FB2E50" w:rsidRDefault="009D093B" w:rsidP="00493A13">
            <w:pPr>
              <w:spacing w:line="360" w:lineRule="auto"/>
              <w:rPr>
                <w:sz w:val="24"/>
                <w:szCs w:val="24"/>
              </w:rPr>
            </w:pPr>
            <w:r w:rsidRPr="00FB2E50">
              <w:rPr>
                <w:rFonts w:hint="eastAsia"/>
                <w:sz w:val="24"/>
                <w:szCs w:val="24"/>
              </w:rPr>
              <w:t>2</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3</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4</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6</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728" w:type="dxa"/>
            <w:vAlign w:val="center"/>
          </w:tcPr>
          <w:p w:rsidR="009D093B" w:rsidRPr="00FB2E50" w:rsidRDefault="009D093B" w:rsidP="00493A13">
            <w:pPr>
              <w:spacing w:line="360" w:lineRule="auto"/>
              <w:rPr>
                <w:sz w:val="24"/>
                <w:szCs w:val="24"/>
              </w:rPr>
            </w:pPr>
            <w:r w:rsidRPr="00FB2E50">
              <w:rPr>
                <w:rFonts w:hint="eastAsia"/>
                <w:sz w:val="24"/>
                <w:szCs w:val="24"/>
              </w:rPr>
              <w:t>18</w:t>
            </w:r>
          </w:p>
        </w:tc>
        <w:tc>
          <w:tcPr>
            <w:tcW w:w="667" w:type="dxa"/>
            <w:vAlign w:val="center"/>
          </w:tcPr>
          <w:p w:rsidR="009D093B" w:rsidRPr="00FB2E50" w:rsidRDefault="009D093B" w:rsidP="00493A13">
            <w:pPr>
              <w:spacing w:line="360" w:lineRule="auto"/>
              <w:rPr>
                <w:sz w:val="24"/>
                <w:szCs w:val="24"/>
              </w:rPr>
            </w:pPr>
            <w:r w:rsidRPr="00FB2E50">
              <w:rPr>
                <w:rFonts w:hint="eastAsia"/>
                <w:sz w:val="24"/>
                <w:szCs w:val="24"/>
              </w:rPr>
              <w:t>16</w:t>
            </w:r>
          </w:p>
        </w:tc>
        <w:tc>
          <w:tcPr>
            <w:tcW w:w="668" w:type="dxa"/>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668" w:type="dxa"/>
            <w:vAlign w:val="center"/>
          </w:tcPr>
          <w:p w:rsidR="009D093B" w:rsidRPr="00FB2E50" w:rsidRDefault="009D093B" w:rsidP="00493A13">
            <w:pPr>
              <w:spacing w:line="360" w:lineRule="auto"/>
              <w:rPr>
                <w:sz w:val="24"/>
                <w:szCs w:val="24"/>
              </w:rPr>
            </w:pPr>
            <w:r w:rsidRPr="00FB2E50">
              <w:rPr>
                <w:rFonts w:hint="eastAsia"/>
                <w:sz w:val="24"/>
                <w:szCs w:val="24"/>
              </w:rPr>
              <w:t>27</w:t>
            </w:r>
          </w:p>
        </w:tc>
      </w:tr>
    </w:tbl>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注</w:t>
      </w:r>
      <w:r w:rsidRPr="00FB2E50">
        <w:rPr>
          <w:rFonts w:hint="eastAsia"/>
          <w:sz w:val="24"/>
          <w:szCs w:val="24"/>
        </w:rPr>
        <w:t xml:space="preserve">  </w:t>
      </w:r>
      <w:r w:rsidRPr="00FB2E50">
        <w:rPr>
          <w:rFonts w:hint="eastAsia"/>
          <w:sz w:val="24"/>
          <w:szCs w:val="24"/>
        </w:rPr>
        <w:t>如绝缘子串的片数超过表</w:t>
      </w:r>
      <w:r w:rsidRPr="00FB2E50">
        <w:rPr>
          <w:rFonts w:hint="eastAsia"/>
          <w:sz w:val="24"/>
          <w:szCs w:val="24"/>
        </w:rPr>
        <w:t>6-12</w:t>
      </w:r>
      <w:r w:rsidRPr="00FB2E50">
        <w:rPr>
          <w:rFonts w:hint="eastAsia"/>
          <w:sz w:val="24"/>
          <w:szCs w:val="24"/>
        </w:rPr>
        <w:t>的规定时，零值绝缘子允许片数可相应增加。</w:t>
      </w:r>
    </w:p>
    <w:p w:rsidR="009D093B" w:rsidRPr="00FB2E50" w:rsidRDefault="009D093B" w:rsidP="009D093B">
      <w:pPr>
        <w:spacing w:line="360" w:lineRule="auto"/>
        <w:rPr>
          <w:sz w:val="24"/>
          <w:szCs w:val="24"/>
        </w:rPr>
      </w:pPr>
      <w:r w:rsidRPr="00FB2E50">
        <w:rPr>
          <w:sz w:val="24"/>
          <w:szCs w:val="24"/>
        </w:rPr>
        <w:t xml:space="preserve">6.11.1.4 </w:t>
      </w:r>
      <w:r w:rsidRPr="00FB2E50">
        <w:rPr>
          <w:sz w:val="24"/>
          <w:szCs w:val="24"/>
        </w:rPr>
        <w:t>应在干燥天气进行。</w:t>
      </w:r>
    </w:p>
    <w:p w:rsidR="009D093B" w:rsidRPr="00FB2E50" w:rsidRDefault="009D093B" w:rsidP="009D093B">
      <w:pPr>
        <w:spacing w:line="360" w:lineRule="auto"/>
        <w:rPr>
          <w:sz w:val="24"/>
          <w:szCs w:val="24"/>
        </w:rPr>
      </w:pPr>
      <w:r w:rsidRPr="00FB2E50">
        <w:rPr>
          <w:sz w:val="24"/>
          <w:szCs w:val="24"/>
        </w:rPr>
        <w:t xml:space="preserve">6.12 </w:t>
      </w:r>
      <w:r w:rsidRPr="00FB2E50">
        <w:rPr>
          <w:sz w:val="24"/>
          <w:szCs w:val="24"/>
        </w:rPr>
        <w:t>配电带电作业。</w:t>
      </w:r>
    </w:p>
    <w:p w:rsidR="009D093B" w:rsidRPr="00FB2E50" w:rsidRDefault="009D093B" w:rsidP="009D093B">
      <w:pPr>
        <w:spacing w:line="360" w:lineRule="auto"/>
        <w:rPr>
          <w:sz w:val="24"/>
          <w:szCs w:val="24"/>
        </w:rPr>
      </w:pPr>
      <w:r w:rsidRPr="00FB2E50">
        <w:rPr>
          <w:sz w:val="24"/>
          <w:szCs w:val="24"/>
        </w:rPr>
        <w:t xml:space="preserve">6.12.1 </w:t>
      </w:r>
      <w:r w:rsidRPr="00FB2E50">
        <w:rPr>
          <w:sz w:val="24"/>
          <w:szCs w:val="24"/>
        </w:rPr>
        <w:t>进行直接接触</w:t>
      </w:r>
      <w:r w:rsidRPr="00FB2E50">
        <w:rPr>
          <w:sz w:val="24"/>
          <w:szCs w:val="24"/>
        </w:rPr>
        <w:t>20kV</w:t>
      </w:r>
      <w:r w:rsidRPr="00FB2E50">
        <w:rPr>
          <w:sz w:val="24"/>
          <w:szCs w:val="24"/>
        </w:rPr>
        <w:t>及以下电压等级带电设备的作业时，应穿着合格的绝缘防护用具</w:t>
      </w:r>
      <w:r w:rsidRPr="00FB2E50">
        <w:rPr>
          <w:sz w:val="24"/>
          <w:szCs w:val="24"/>
        </w:rPr>
        <w:t>(</w:t>
      </w:r>
      <w:r w:rsidRPr="00FB2E50">
        <w:rPr>
          <w:sz w:val="24"/>
          <w:szCs w:val="24"/>
        </w:rPr>
        <w:t>绝缘服或绝缘披肩、绝缘手套、绝缘鞋</w:t>
      </w:r>
      <w:r w:rsidRPr="00FB2E50">
        <w:rPr>
          <w:sz w:val="24"/>
          <w:szCs w:val="24"/>
        </w:rPr>
        <w:t>)</w:t>
      </w:r>
      <w:r w:rsidRPr="00FB2E50">
        <w:rPr>
          <w:sz w:val="24"/>
          <w:szCs w:val="24"/>
        </w:rPr>
        <w:t>；使用的安全带、安全帽应有良好的绝缘性能，必要时戴护目镜。使用前应对绝缘防护用具进行外观检查。作业过程中禁止摘下绝缘防护用具。</w:t>
      </w:r>
    </w:p>
    <w:p w:rsidR="009D093B" w:rsidRPr="00FB2E50" w:rsidRDefault="009D093B" w:rsidP="009D093B">
      <w:pPr>
        <w:spacing w:line="360" w:lineRule="auto"/>
        <w:rPr>
          <w:sz w:val="24"/>
          <w:szCs w:val="24"/>
        </w:rPr>
      </w:pPr>
      <w:r w:rsidRPr="00FB2E50">
        <w:rPr>
          <w:sz w:val="24"/>
          <w:szCs w:val="24"/>
        </w:rPr>
        <w:t xml:space="preserve">6.12.2 </w:t>
      </w:r>
      <w:r w:rsidRPr="00FB2E50">
        <w:rPr>
          <w:sz w:val="24"/>
          <w:szCs w:val="24"/>
        </w:rPr>
        <w:t>作业时，作业区域带电导线、绝缘子等应采取相间、相对地的绝缘隔离措施。绝缘隔离措施的范围应比作业人员活动范围增加</w:t>
      </w:r>
      <w:r w:rsidRPr="00FB2E50">
        <w:rPr>
          <w:rFonts w:hint="eastAsia"/>
          <w:sz w:val="24"/>
          <w:szCs w:val="24"/>
        </w:rPr>
        <w:t>0</w:t>
      </w:r>
      <w:r w:rsidRPr="00FB2E50">
        <w:rPr>
          <w:sz w:val="24"/>
          <w:szCs w:val="24"/>
        </w:rPr>
        <w:t>.4m</w:t>
      </w:r>
      <w:r w:rsidRPr="00FB2E50">
        <w:rPr>
          <w:sz w:val="24"/>
          <w:szCs w:val="24"/>
        </w:rPr>
        <w:t>以上。实施绝缘隔离措施时，应按先近后远、先下后上的顺序进行，拆除时顺序相反。装、拆绝缘隔离措施时应逐相进行。</w:t>
      </w:r>
    </w:p>
    <w:p w:rsidR="009D093B" w:rsidRPr="00FB2E50" w:rsidRDefault="009D093B" w:rsidP="009D093B">
      <w:pPr>
        <w:spacing w:line="360" w:lineRule="auto"/>
        <w:rPr>
          <w:sz w:val="24"/>
          <w:szCs w:val="24"/>
        </w:rPr>
      </w:pPr>
      <w:r w:rsidRPr="00FB2E50">
        <w:rPr>
          <w:sz w:val="24"/>
          <w:szCs w:val="24"/>
        </w:rPr>
        <w:t>禁止同时拆除带电导线和地电位的绝缘隔离措施；禁止同时接触两个非连通的</w:t>
      </w:r>
      <w:r w:rsidRPr="00FB2E50">
        <w:rPr>
          <w:rFonts w:hint="eastAsia"/>
          <w:sz w:val="24"/>
          <w:szCs w:val="24"/>
        </w:rPr>
        <w:t>带</w:t>
      </w:r>
      <w:r w:rsidRPr="00FB2E50">
        <w:rPr>
          <w:sz w:val="24"/>
          <w:szCs w:val="24"/>
        </w:rPr>
        <w:t>电导体或带电导体与接地导体。</w:t>
      </w:r>
    </w:p>
    <w:p w:rsidR="009D093B" w:rsidRPr="00FB2E50" w:rsidRDefault="009D093B" w:rsidP="009D093B">
      <w:pPr>
        <w:spacing w:line="360" w:lineRule="auto"/>
        <w:rPr>
          <w:sz w:val="24"/>
          <w:szCs w:val="24"/>
        </w:rPr>
      </w:pPr>
      <w:r w:rsidRPr="00FB2E50">
        <w:rPr>
          <w:sz w:val="24"/>
          <w:szCs w:val="24"/>
        </w:rPr>
        <w:t xml:space="preserve">6.12.3 </w:t>
      </w:r>
      <w:r w:rsidRPr="00FB2E50">
        <w:rPr>
          <w:sz w:val="24"/>
          <w:szCs w:val="24"/>
        </w:rPr>
        <w:t>作业人员进行换相工作转移前，应得到工作监护人的同意。</w:t>
      </w:r>
    </w:p>
    <w:p w:rsidR="009D093B" w:rsidRPr="00FB2E50" w:rsidRDefault="009D093B" w:rsidP="009D093B">
      <w:pPr>
        <w:spacing w:line="360" w:lineRule="auto"/>
        <w:rPr>
          <w:sz w:val="24"/>
          <w:szCs w:val="24"/>
        </w:rPr>
      </w:pPr>
      <w:r w:rsidRPr="00FB2E50">
        <w:rPr>
          <w:sz w:val="24"/>
          <w:szCs w:val="24"/>
        </w:rPr>
        <w:t xml:space="preserve">6.13 </w:t>
      </w:r>
      <w:r w:rsidRPr="00FB2E50">
        <w:rPr>
          <w:sz w:val="24"/>
          <w:szCs w:val="24"/>
        </w:rPr>
        <w:t>低压带电作业。</w:t>
      </w:r>
    </w:p>
    <w:p w:rsidR="009D093B" w:rsidRPr="00FB2E50" w:rsidRDefault="009D093B" w:rsidP="009D093B">
      <w:pPr>
        <w:spacing w:line="360" w:lineRule="auto"/>
        <w:rPr>
          <w:sz w:val="24"/>
          <w:szCs w:val="24"/>
        </w:rPr>
      </w:pPr>
      <w:r w:rsidRPr="00FB2E50">
        <w:rPr>
          <w:sz w:val="24"/>
          <w:szCs w:val="24"/>
        </w:rPr>
        <w:t xml:space="preserve">6.13.1 </w:t>
      </w:r>
      <w:r w:rsidRPr="00FB2E50">
        <w:rPr>
          <w:sz w:val="24"/>
          <w:szCs w:val="24"/>
        </w:rPr>
        <w:t>低压带电作业应设专人监护。</w:t>
      </w:r>
    </w:p>
    <w:p w:rsidR="009D093B" w:rsidRPr="00FB2E50" w:rsidRDefault="009D093B" w:rsidP="009D093B">
      <w:pPr>
        <w:spacing w:line="360" w:lineRule="auto"/>
        <w:rPr>
          <w:sz w:val="24"/>
          <w:szCs w:val="24"/>
        </w:rPr>
      </w:pPr>
      <w:r w:rsidRPr="00FB2E50">
        <w:rPr>
          <w:sz w:val="24"/>
          <w:szCs w:val="24"/>
        </w:rPr>
        <w:lastRenderedPageBreak/>
        <w:t xml:space="preserve">6.13.2 </w:t>
      </w:r>
      <w:r w:rsidRPr="00FB2E50">
        <w:rPr>
          <w:sz w:val="24"/>
          <w:szCs w:val="24"/>
        </w:rPr>
        <w:t>使用有绝缘柄的工具，其外裸的导电部位应采取绝缘措施，防止操作时相间或相对地短路。工作时，应穿绝缘鞋和全棉长袖工作服，并戴手套、安全帽和护目镜，站在干燥的绝缘物上进行。禁止使用锉刀、金属尺和带有金属物的毛刷、毛掸等工具。</w:t>
      </w:r>
    </w:p>
    <w:p w:rsidR="009D093B" w:rsidRPr="00FB2E50" w:rsidRDefault="009D093B" w:rsidP="009D093B">
      <w:pPr>
        <w:spacing w:line="360" w:lineRule="auto"/>
        <w:rPr>
          <w:sz w:val="24"/>
          <w:szCs w:val="24"/>
        </w:rPr>
      </w:pPr>
      <w:r w:rsidRPr="00FB2E50">
        <w:rPr>
          <w:sz w:val="24"/>
          <w:szCs w:val="24"/>
        </w:rPr>
        <w:t xml:space="preserve">6.13.3 </w:t>
      </w:r>
      <w:r w:rsidRPr="00FB2E50">
        <w:rPr>
          <w:sz w:val="24"/>
          <w:szCs w:val="24"/>
        </w:rPr>
        <w:t>高低压同杆架设，在低压带电线路上工作时，应先检查与高压线的距离，采取防止误碰带电高压设备的措施。在低压带电导线未采取绝缘措施时，工作人员不得穿越。在带电的低压配电装置上工作时，应采取防止相间短路和单相接地的绝缘隔离措施。</w:t>
      </w:r>
    </w:p>
    <w:p w:rsidR="009D093B" w:rsidRPr="00FB2E50" w:rsidRDefault="009D093B" w:rsidP="009D093B">
      <w:pPr>
        <w:spacing w:line="360" w:lineRule="auto"/>
        <w:rPr>
          <w:sz w:val="24"/>
          <w:szCs w:val="24"/>
        </w:rPr>
      </w:pPr>
      <w:r w:rsidRPr="00FB2E50">
        <w:rPr>
          <w:sz w:val="24"/>
          <w:szCs w:val="24"/>
        </w:rPr>
        <w:t xml:space="preserve">6.13.4 </w:t>
      </w:r>
      <w:r w:rsidRPr="00FB2E50">
        <w:rPr>
          <w:sz w:val="24"/>
          <w:szCs w:val="24"/>
        </w:rPr>
        <w:t>上杆前，应先分清相、零线，选好工作位置。断开导线时，应先断开相线，后断开零线。搭接导线时，顺序应相反。</w:t>
      </w:r>
    </w:p>
    <w:p w:rsidR="009D093B" w:rsidRPr="00FB2E50" w:rsidRDefault="009D093B" w:rsidP="009D093B">
      <w:pPr>
        <w:spacing w:line="360" w:lineRule="auto"/>
        <w:rPr>
          <w:sz w:val="24"/>
          <w:szCs w:val="24"/>
        </w:rPr>
      </w:pPr>
      <w:r w:rsidRPr="00FB2E50">
        <w:rPr>
          <w:sz w:val="24"/>
          <w:szCs w:val="24"/>
        </w:rPr>
        <w:t>人体不得同时接触两根线头。</w:t>
      </w:r>
    </w:p>
    <w:p w:rsidR="009D093B" w:rsidRPr="00FB2E50" w:rsidRDefault="009D093B" w:rsidP="009D093B">
      <w:pPr>
        <w:spacing w:line="360" w:lineRule="auto"/>
        <w:rPr>
          <w:sz w:val="24"/>
          <w:szCs w:val="24"/>
        </w:rPr>
      </w:pPr>
      <w:r w:rsidRPr="00FB2E50">
        <w:rPr>
          <w:sz w:val="24"/>
          <w:szCs w:val="24"/>
        </w:rPr>
        <w:t xml:space="preserve">6.14 </w:t>
      </w:r>
      <w:r w:rsidRPr="00FB2E50">
        <w:rPr>
          <w:sz w:val="24"/>
          <w:szCs w:val="24"/>
        </w:rPr>
        <w:t>带电作业工具的保管、使用和试验。</w:t>
      </w:r>
    </w:p>
    <w:p w:rsidR="009D093B" w:rsidRPr="00FB2E50" w:rsidRDefault="009D093B" w:rsidP="009D093B">
      <w:pPr>
        <w:spacing w:line="360" w:lineRule="auto"/>
        <w:rPr>
          <w:sz w:val="24"/>
          <w:szCs w:val="24"/>
        </w:rPr>
      </w:pPr>
      <w:r w:rsidRPr="00FB2E50">
        <w:rPr>
          <w:sz w:val="24"/>
          <w:szCs w:val="24"/>
        </w:rPr>
        <w:t xml:space="preserve">6.14.1 </w:t>
      </w:r>
      <w:r w:rsidRPr="00FB2E50">
        <w:rPr>
          <w:sz w:val="24"/>
          <w:szCs w:val="24"/>
        </w:rPr>
        <w:t>带电作业工具的保管</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6.14.1.1 </w:t>
      </w:r>
      <w:r w:rsidRPr="00FB2E50">
        <w:rPr>
          <w:sz w:val="24"/>
          <w:szCs w:val="24"/>
        </w:rPr>
        <w:t>带电作业工具应存放于通风良好、清洁干燥的专用工具房内。工具房门窗应密闭严实，地面、墙面及顶面应采用不起尘、阻燃材料制作。室内的相对湿度应保持在</w:t>
      </w:r>
      <w:r w:rsidRPr="00FB2E50">
        <w:rPr>
          <w:sz w:val="24"/>
          <w:szCs w:val="24"/>
        </w:rPr>
        <w:t>50%</w:t>
      </w:r>
      <w:r w:rsidRPr="00FB2E50">
        <w:rPr>
          <w:sz w:val="24"/>
          <w:szCs w:val="24"/>
        </w:rPr>
        <w:t>～</w:t>
      </w:r>
      <w:r w:rsidRPr="00FB2E50">
        <w:rPr>
          <w:sz w:val="24"/>
          <w:szCs w:val="24"/>
        </w:rPr>
        <w:t>70%</w:t>
      </w:r>
      <w:r w:rsidRPr="00FB2E50">
        <w:rPr>
          <w:sz w:val="24"/>
          <w:szCs w:val="24"/>
        </w:rPr>
        <w:t>。室内温度应略高于室外，且不宜低于</w:t>
      </w:r>
      <w:r w:rsidRPr="00FB2E50">
        <w:rPr>
          <w:rFonts w:hint="eastAsia"/>
          <w:sz w:val="24"/>
          <w:szCs w:val="24"/>
        </w:rPr>
        <w:t>0</w:t>
      </w:r>
      <w:r w:rsidRPr="00FB2E50">
        <w:rPr>
          <w:rFonts w:hint="eastAsia"/>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6.14.1.2 </w:t>
      </w:r>
      <w:r w:rsidRPr="00FB2E50">
        <w:rPr>
          <w:sz w:val="24"/>
          <w:szCs w:val="24"/>
        </w:rPr>
        <w:t>带电作业工具房进行室内通风时，应在干燥的天气进行，并且室外的相对湿度不得高于</w:t>
      </w:r>
      <w:r w:rsidRPr="00FB2E50">
        <w:rPr>
          <w:sz w:val="24"/>
          <w:szCs w:val="24"/>
        </w:rPr>
        <w:t>75%</w:t>
      </w:r>
      <w:r w:rsidRPr="00FB2E50">
        <w:rPr>
          <w:sz w:val="24"/>
          <w:szCs w:val="24"/>
        </w:rPr>
        <w:t>。通风结束后，应立即检查室内的相对湿度，并加以调控。</w:t>
      </w:r>
    </w:p>
    <w:p w:rsidR="009D093B" w:rsidRPr="00FB2E50" w:rsidRDefault="009D093B" w:rsidP="009D093B">
      <w:pPr>
        <w:spacing w:line="360" w:lineRule="auto"/>
        <w:rPr>
          <w:sz w:val="24"/>
          <w:szCs w:val="24"/>
        </w:rPr>
      </w:pPr>
      <w:r w:rsidRPr="00FB2E50">
        <w:rPr>
          <w:sz w:val="24"/>
          <w:szCs w:val="24"/>
        </w:rPr>
        <w:t xml:space="preserve">6.14.1.3 </w:t>
      </w:r>
      <w:r w:rsidRPr="00FB2E50">
        <w:rPr>
          <w:sz w:val="24"/>
          <w:szCs w:val="24"/>
        </w:rPr>
        <w:t>带电作业工具房应配备</w:t>
      </w:r>
      <w:r w:rsidRPr="00FB2E50">
        <w:rPr>
          <w:sz w:val="24"/>
          <w:szCs w:val="24"/>
        </w:rPr>
        <w:t>:</w:t>
      </w:r>
      <w:r w:rsidRPr="00FB2E50">
        <w:rPr>
          <w:sz w:val="24"/>
          <w:szCs w:val="24"/>
        </w:rPr>
        <w:t>湿度计、温度计，抽湿机</w:t>
      </w:r>
      <w:r w:rsidRPr="00FB2E50">
        <w:rPr>
          <w:sz w:val="24"/>
          <w:szCs w:val="24"/>
        </w:rPr>
        <w:t>(</w:t>
      </w:r>
      <w:r w:rsidRPr="00FB2E50">
        <w:rPr>
          <w:sz w:val="24"/>
          <w:szCs w:val="24"/>
        </w:rPr>
        <w:t>数量以满足要求为准</w:t>
      </w:r>
      <w:r w:rsidRPr="00FB2E50">
        <w:rPr>
          <w:sz w:val="24"/>
          <w:szCs w:val="24"/>
        </w:rPr>
        <w:t>)</w:t>
      </w:r>
      <w:r w:rsidRPr="00FB2E50">
        <w:rPr>
          <w:sz w:val="24"/>
          <w:szCs w:val="24"/>
        </w:rPr>
        <w:t>，辐射均匀的加热器，足够的工具摆放架、吊架和灭火器等</w:t>
      </w:r>
    </w:p>
    <w:p w:rsidR="009D093B" w:rsidRPr="00FB2E50" w:rsidRDefault="009D093B" w:rsidP="009D093B">
      <w:pPr>
        <w:spacing w:line="360" w:lineRule="auto"/>
        <w:rPr>
          <w:sz w:val="24"/>
          <w:szCs w:val="24"/>
        </w:rPr>
      </w:pPr>
      <w:r w:rsidRPr="00FB2E50">
        <w:rPr>
          <w:sz w:val="24"/>
          <w:szCs w:val="24"/>
        </w:rPr>
        <w:t xml:space="preserve">6.14.1.4 </w:t>
      </w:r>
      <w:r w:rsidRPr="00FB2E50">
        <w:rPr>
          <w:sz w:val="24"/>
          <w:szCs w:val="24"/>
        </w:rPr>
        <w:t>带电作业工具应统一编号、专人保管、登记造册</w:t>
      </w:r>
      <w:r w:rsidRPr="00FB2E50">
        <w:rPr>
          <w:rFonts w:hint="eastAsia"/>
          <w:sz w:val="24"/>
          <w:szCs w:val="24"/>
        </w:rPr>
        <w:t>，</w:t>
      </w:r>
      <w:r w:rsidRPr="00FB2E50">
        <w:rPr>
          <w:sz w:val="24"/>
          <w:szCs w:val="24"/>
        </w:rPr>
        <w:t>并建立试验、检修、使用记录。</w:t>
      </w:r>
    </w:p>
    <w:p w:rsidR="009D093B" w:rsidRPr="00FB2E50" w:rsidRDefault="009D093B" w:rsidP="009D093B">
      <w:pPr>
        <w:spacing w:line="360" w:lineRule="auto"/>
        <w:rPr>
          <w:sz w:val="24"/>
          <w:szCs w:val="24"/>
        </w:rPr>
      </w:pPr>
      <w:r w:rsidRPr="00FB2E50">
        <w:rPr>
          <w:sz w:val="24"/>
          <w:szCs w:val="24"/>
        </w:rPr>
        <w:t xml:space="preserve">6.14.1.5 </w:t>
      </w:r>
      <w:r w:rsidRPr="00FB2E50">
        <w:rPr>
          <w:sz w:val="24"/>
          <w:szCs w:val="24"/>
        </w:rPr>
        <w:t>有缺陷的带电作业工具应及时修复，不合格的应及时报废，禁止继续使用。</w:t>
      </w:r>
    </w:p>
    <w:p w:rsidR="009D093B" w:rsidRPr="00FB2E50" w:rsidRDefault="009D093B" w:rsidP="009D093B">
      <w:pPr>
        <w:spacing w:line="360" w:lineRule="auto"/>
        <w:rPr>
          <w:sz w:val="24"/>
          <w:szCs w:val="24"/>
        </w:rPr>
      </w:pPr>
      <w:r w:rsidRPr="00FB2E50">
        <w:rPr>
          <w:sz w:val="24"/>
          <w:szCs w:val="24"/>
        </w:rPr>
        <w:t xml:space="preserve">6.14.1.6 </w:t>
      </w:r>
      <w:r w:rsidRPr="00FB2E50">
        <w:rPr>
          <w:sz w:val="24"/>
          <w:szCs w:val="24"/>
        </w:rPr>
        <w:t>高架绝缘斗臂车应存放在干燥通风的车库内，其绝缘部分应有防潮措施。</w:t>
      </w:r>
      <w:r w:rsidRPr="00FB2E50">
        <w:rPr>
          <w:sz w:val="24"/>
          <w:szCs w:val="24"/>
        </w:rPr>
        <w:t xml:space="preserve">6.14.2 </w:t>
      </w:r>
      <w:r w:rsidRPr="00FB2E50">
        <w:rPr>
          <w:sz w:val="24"/>
          <w:szCs w:val="24"/>
        </w:rPr>
        <w:t>带电作业工具的使用</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6.14.2.1 </w:t>
      </w:r>
      <w:r w:rsidRPr="00FB2E50">
        <w:rPr>
          <w:sz w:val="24"/>
          <w:szCs w:val="24"/>
        </w:rPr>
        <w:t>带电作业工具应绝缘良好、连接牢固、转动灵活，并按厂家使用说明书、现场操作规程正确使用。</w:t>
      </w:r>
    </w:p>
    <w:p w:rsidR="009D093B" w:rsidRPr="00FB2E50" w:rsidRDefault="009D093B" w:rsidP="009D093B">
      <w:pPr>
        <w:spacing w:line="360" w:lineRule="auto"/>
        <w:rPr>
          <w:sz w:val="24"/>
          <w:szCs w:val="24"/>
        </w:rPr>
      </w:pPr>
      <w:r w:rsidRPr="00FB2E50">
        <w:rPr>
          <w:sz w:val="24"/>
          <w:szCs w:val="24"/>
        </w:rPr>
        <w:t xml:space="preserve">6.14.2.2 </w:t>
      </w:r>
      <w:r w:rsidRPr="00FB2E50">
        <w:rPr>
          <w:sz w:val="24"/>
          <w:szCs w:val="24"/>
        </w:rPr>
        <w:t>带电作业工具使用前应根据工作负荷校核机械强度，并满足规定的安全系数。</w:t>
      </w:r>
    </w:p>
    <w:p w:rsidR="009D093B" w:rsidRPr="00FB2E50" w:rsidRDefault="009D093B" w:rsidP="009D093B">
      <w:pPr>
        <w:spacing w:line="360" w:lineRule="auto"/>
        <w:rPr>
          <w:sz w:val="24"/>
          <w:szCs w:val="24"/>
        </w:rPr>
      </w:pPr>
      <w:r w:rsidRPr="00FB2E50">
        <w:rPr>
          <w:sz w:val="24"/>
          <w:szCs w:val="24"/>
        </w:rPr>
        <w:t xml:space="preserve">6.14.2.3 </w:t>
      </w:r>
      <w:r w:rsidRPr="00FB2E50">
        <w:rPr>
          <w:sz w:val="24"/>
          <w:szCs w:val="24"/>
        </w:rPr>
        <w:t>带电作业工具在运输过程中，带电绝缘工具应装在专用工具袋、工具箱或专用工具车内，以防受潮和损伤。发现绝缘工具受潮或表面损伤、脏污时，应及时处理并经试验或检测合格后方可使用。</w:t>
      </w:r>
    </w:p>
    <w:p w:rsidR="009D093B" w:rsidRPr="00FB2E50" w:rsidRDefault="009D093B" w:rsidP="009D093B">
      <w:pPr>
        <w:spacing w:line="360" w:lineRule="auto"/>
        <w:rPr>
          <w:sz w:val="24"/>
          <w:szCs w:val="24"/>
        </w:rPr>
      </w:pPr>
      <w:r w:rsidRPr="00FB2E50">
        <w:rPr>
          <w:sz w:val="24"/>
          <w:szCs w:val="24"/>
        </w:rPr>
        <w:lastRenderedPageBreak/>
        <w:t xml:space="preserve">6.14.2.4 </w:t>
      </w:r>
      <w:r w:rsidRPr="00FB2E50">
        <w:rPr>
          <w:sz w:val="24"/>
          <w:szCs w:val="24"/>
        </w:rPr>
        <w:t>进入作业现场应将使用的带电作业工具放置在防潮的帆布或绝缘垫上，防止绝缘工具在使用中脏污和受潮。</w:t>
      </w:r>
    </w:p>
    <w:p w:rsidR="009D093B" w:rsidRPr="00FB2E50" w:rsidRDefault="009D093B" w:rsidP="009D093B">
      <w:pPr>
        <w:spacing w:line="360" w:lineRule="auto"/>
        <w:rPr>
          <w:sz w:val="24"/>
          <w:szCs w:val="24"/>
        </w:rPr>
      </w:pPr>
      <w:r w:rsidRPr="00FB2E50">
        <w:rPr>
          <w:sz w:val="24"/>
          <w:szCs w:val="24"/>
        </w:rPr>
        <w:t xml:space="preserve">6.14.2.5 </w:t>
      </w:r>
      <w:r w:rsidRPr="00FB2E50">
        <w:rPr>
          <w:sz w:val="24"/>
          <w:szCs w:val="24"/>
        </w:rPr>
        <w:t>带电作业工具使用前，仔细检查确认没有损坏、受潮、变形、失灵，否则禁止使用。并使用</w:t>
      </w:r>
      <w:r w:rsidRPr="00FB2E50">
        <w:rPr>
          <w:sz w:val="24"/>
          <w:szCs w:val="24"/>
        </w:rPr>
        <w:t>2500V</w:t>
      </w:r>
      <w:r w:rsidRPr="00FB2E50">
        <w:rPr>
          <w:sz w:val="24"/>
          <w:szCs w:val="24"/>
        </w:rPr>
        <w:t>及以上绝缘电阻表或绝缘检测仪进行分段绝缘检测</w:t>
      </w:r>
      <w:r w:rsidRPr="00FB2E50">
        <w:rPr>
          <w:sz w:val="24"/>
          <w:szCs w:val="24"/>
        </w:rPr>
        <w:t>(</w:t>
      </w:r>
      <w:r w:rsidRPr="00FB2E50">
        <w:rPr>
          <w:sz w:val="24"/>
          <w:szCs w:val="24"/>
        </w:rPr>
        <w:t>电极宽</w:t>
      </w:r>
      <w:r w:rsidRPr="00FB2E50">
        <w:rPr>
          <w:sz w:val="24"/>
          <w:szCs w:val="24"/>
        </w:rPr>
        <w:t>2cm</w:t>
      </w:r>
      <w:r w:rsidRPr="00FB2E50">
        <w:rPr>
          <w:sz w:val="24"/>
          <w:szCs w:val="24"/>
        </w:rPr>
        <w:t>，极间宽</w:t>
      </w:r>
      <w:r w:rsidRPr="00FB2E50">
        <w:rPr>
          <w:sz w:val="24"/>
          <w:szCs w:val="24"/>
        </w:rPr>
        <w:t>2cm)</w:t>
      </w:r>
      <w:r w:rsidRPr="00FB2E50">
        <w:rPr>
          <w:sz w:val="24"/>
          <w:szCs w:val="24"/>
        </w:rPr>
        <w:t>，阻值应不低于</w:t>
      </w:r>
      <w:r w:rsidRPr="00FB2E50">
        <w:rPr>
          <w:sz w:val="24"/>
          <w:szCs w:val="24"/>
        </w:rPr>
        <w:t>700MΩ</w:t>
      </w:r>
      <w:r w:rsidRPr="00FB2E50">
        <w:rPr>
          <w:sz w:val="24"/>
          <w:szCs w:val="24"/>
        </w:rPr>
        <w:t>。操作绝缘工具时应戴清洁、干燥的手套。</w:t>
      </w:r>
    </w:p>
    <w:p w:rsidR="009D093B" w:rsidRPr="00FB2E50" w:rsidRDefault="009D093B" w:rsidP="009D093B">
      <w:pPr>
        <w:spacing w:line="360" w:lineRule="auto"/>
        <w:rPr>
          <w:sz w:val="24"/>
          <w:szCs w:val="24"/>
        </w:rPr>
      </w:pPr>
      <w:r w:rsidRPr="00FB2E50">
        <w:rPr>
          <w:sz w:val="24"/>
          <w:szCs w:val="24"/>
        </w:rPr>
        <w:t xml:space="preserve">6.14.3 </w:t>
      </w:r>
      <w:r w:rsidRPr="00FB2E50">
        <w:rPr>
          <w:sz w:val="24"/>
          <w:szCs w:val="24"/>
        </w:rPr>
        <w:t>带电作业工具的试验。</w:t>
      </w:r>
    </w:p>
    <w:p w:rsidR="009D093B" w:rsidRPr="00FB2E50" w:rsidRDefault="009D093B" w:rsidP="009D093B">
      <w:pPr>
        <w:spacing w:line="360" w:lineRule="auto"/>
        <w:rPr>
          <w:sz w:val="24"/>
          <w:szCs w:val="24"/>
        </w:rPr>
      </w:pPr>
      <w:r w:rsidRPr="00FB2E50">
        <w:rPr>
          <w:sz w:val="24"/>
          <w:szCs w:val="24"/>
        </w:rPr>
        <w:t xml:space="preserve">6.14.3.1 </w:t>
      </w:r>
      <w:r w:rsidRPr="00FB2E50">
        <w:rPr>
          <w:sz w:val="24"/>
          <w:szCs w:val="24"/>
        </w:rPr>
        <w:t>带电作业工具应定期进行电气试验及机械试验，其试验周期为</w:t>
      </w:r>
      <w:r w:rsidRPr="00FB2E50">
        <w:rPr>
          <w:sz w:val="24"/>
          <w:szCs w:val="24"/>
        </w:rPr>
        <w:t>:</w:t>
      </w:r>
    </w:p>
    <w:p w:rsidR="009D093B" w:rsidRPr="00FB2E50" w:rsidRDefault="009D093B" w:rsidP="009D093B">
      <w:pPr>
        <w:spacing w:line="360" w:lineRule="auto"/>
        <w:rPr>
          <w:sz w:val="24"/>
          <w:szCs w:val="24"/>
        </w:rPr>
      </w:pPr>
      <w:r w:rsidRPr="00FB2E50">
        <w:rPr>
          <w:sz w:val="24"/>
          <w:szCs w:val="24"/>
        </w:rPr>
        <w:t>电气试验</w:t>
      </w:r>
      <w:r w:rsidRPr="00FB2E50">
        <w:rPr>
          <w:sz w:val="24"/>
          <w:szCs w:val="24"/>
        </w:rPr>
        <w:t>:</w:t>
      </w:r>
      <w:r w:rsidRPr="00FB2E50">
        <w:rPr>
          <w:sz w:val="24"/>
          <w:szCs w:val="24"/>
        </w:rPr>
        <w:t>预防性试验每年一次，检查性试验每年一次，两次试验间隔半年。</w:t>
      </w:r>
    </w:p>
    <w:p w:rsidR="009D093B" w:rsidRPr="00FB2E50" w:rsidRDefault="009D093B" w:rsidP="009D093B">
      <w:pPr>
        <w:spacing w:line="360" w:lineRule="auto"/>
        <w:rPr>
          <w:sz w:val="24"/>
          <w:szCs w:val="24"/>
        </w:rPr>
      </w:pPr>
      <w:r w:rsidRPr="00FB2E50">
        <w:rPr>
          <w:sz w:val="24"/>
          <w:szCs w:val="24"/>
        </w:rPr>
        <w:t>机械试验</w:t>
      </w:r>
      <w:r w:rsidRPr="00FB2E50">
        <w:rPr>
          <w:sz w:val="24"/>
          <w:szCs w:val="24"/>
        </w:rPr>
        <w:t>:</w:t>
      </w:r>
      <w:r w:rsidRPr="00FB2E50">
        <w:rPr>
          <w:sz w:val="24"/>
          <w:szCs w:val="24"/>
        </w:rPr>
        <w:t>绝缘工具每年一次，金属工具两年一次。</w:t>
      </w:r>
    </w:p>
    <w:p w:rsidR="009D093B" w:rsidRPr="00FB2E50" w:rsidRDefault="009D093B" w:rsidP="009D093B">
      <w:pPr>
        <w:spacing w:line="360" w:lineRule="auto"/>
        <w:rPr>
          <w:sz w:val="24"/>
          <w:szCs w:val="24"/>
        </w:rPr>
      </w:pPr>
      <w:r w:rsidRPr="00FB2E50">
        <w:rPr>
          <w:sz w:val="24"/>
          <w:szCs w:val="24"/>
        </w:rPr>
        <w:t xml:space="preserve">6.14.3.2 </w:t>
      </w:r>
      <w:r w:rsidRPr="00FB2E50">
        <w:rPr>
          <w:sz w:val="24"/>
          <w:szCs w:val="24"/>
        </w:rPr>
        <w:t>绝缘工具电气预防性试验项目及标准见表</w:t>
      </w:r>
      <w:r w:rsidRPr="00FB2E50">
        <w:rPr>
          <w:sz w:val="24"/>
          <w:szCs w:val="24"/>
        </w:rPr>
        <w:t>6-13</w:t>
      </w:r>
      <w:r w:rsidRPr="00FB2E50">
        <w:rPr>
          <w:sz w:val="24"/>
          <w:szCs w:val="24"/>
        </w:rPr>
        <w:t>。</w:t>
      </w:r>
    </w:p>
    <w:p w:rsidR="009D093B" w:rsidRPr="00FB2E50" w:rsidRDefault="009D093B" w:rsidP="009D093B">
      <w:pPr>
        <w:spacing w:line="360" w:lineRule="auto"/>
        <w:rPr>
          <w:sz w:val="24"/>
          <w:szCs w:val="24"/>
        </w:rPr>
      </w:pPr>
      <w:r w:rsidRPr="00FB2E50">
        <w:rPr>
          <w:sz w:val="24"/>
          <w:szCs w:val="24"/>
        </w:rPr>
        <w:t>表</w:t>
      </w:r>
      <w:r w:rsidRPr="00FB2E50">
        <w:rPr>
          <w:sz w:val="24"/>
          <w:szCs w:val="24"/>
        </w:rPr>
        <w:t>6-13</w:t>
      </w:r>
      <w:r w:rsidRPr="00FB2E50">
        <w:rPr>
          <w:rFonts w:hint="eastAsia"/>
          <w:sz w:val="24"/>
          <w:szCs w:val="24"/>
        </w:rPr>
        <w:t xml:space="preserve">   </w:t>
      </w:r>
      <w:r w:rsidRPr="00FB2E50">
        <w:rPr>
          <w:rFonts w:hint="eastAsia"/>
          <w:sz w:val="24"/>
          <w:szCs w:val="24"/>
        </w:rPr>
        <w:t>绝缘工具试验项目及标准</w:t>
      </w:r>
    </w:p>
    <w:tbl>
      <w:tblPr>
        <w:tblW w:w="0" w:type="auto"/>
        <w:tblInd w:w="93" w:type="dxa"/>
        <w:tblLayout w:type="fixed"/>
        <w:tblLook w:val="0000"/>
      </w:tblPr>
      <w:tblGrid>
        <w:gridCol w:w="936"/>
        <w:gridCol w:w="700"/>
        <w:gridCol w:w="880"/>
        <w:gridCol w:w="880"/>
        <w:gridCol w:w="880"/>
        <w:gridCol w:w="880"/>
        <w:gridCol w:w="880"/>
        <w:gridCol w:w="880"/>
      </w:tblGrid>
      <w:tr w:rsidR="009D093B" w:rsidRPr="00FB2E50" w:rsidTr="00493A13">
        <w:trPr>
          <w:trHeight w:val="468"/>
        </w:trPr>
        <w:tc>
          <w:tcPr>
            <w:tcW w:w="93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额定电压（</w:t>
            </w:r>
            <w:r w:rsidRPr="00FB2E50">
              <w:rPr>
                <w:rFonts w:hint="eastAsia"/>
                <w:sz w:val="24"/>
                <w:szCs w:val="24"/>
              </w:rPr>
              <w:t>kv)</w:t>
            </w:r>
          </w:p>
        </w:tc>
        <w:tc>
          <w:tcPr>
            <w:tcW w:w="70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试验长度（</w:t>
            </w:r>
            <w:r w:rsidRPr="00FB2E50">
              <w:rPr>
                <w:rFonts w:hint="eastAsia"/>
                <w:sz w:val="24"/>
                <w:szCs w:val="24"/>
              </w:rPr>
              <w:t>m)</w:t>
            </w:r>
          </w:p>
        </w:tc>
        <w:tc>
          <w:tcPr>
            <w:tcW w:w="1760" w:type="dxa"/>
            <w:gridSpan w:val="2"/>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1min</w:t>
            </w:r>
            <w:r w:rsidRPr="00FB2E50">
              <w:rPr>
                <w:rFonts w:hint="eastAsia"/>
                <w:sz w:val="24"/>
                <w:szCs w:val="24"/>
              </w:rPr>
              <w:t>工频耐压（</w:t>
            </w:r>
            <w:r w:rsidRPr="00FB2E50">
              <w:rPr>
                <w:rFonts w:hint="eastAsia"/>
                <w:sz w:val="24"/>
                <w:szCs w:val="24"/>
              </w:rPr>
              <w:t>kv)</w:t>
            </w:r>
          </w:p>
        </w:tc>
        <w:tc>
          <w:tcPr>
            <w:tcW w:w="1760" w:type="dxa"/>
            <w:gridSpan w:val="2"/>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3min</w:t>
            </w:r>
            <w:r w:rsidRPr="00FB2E50">
              <w:rPr>
                <w:rFonts w:hint="eastAsia"/>
                <w:sz w:val="24"/>
                <w:szCs w:val="24"/>
              </w:rPr>
              <w:t>工频耐压（</w:t>
            </w:r>
            <w:r w:rsidRPr="00FB2E50">
              <w:rPr>
                <w:rFonts w:hint="eastAsia"/>
                <w:sz w:val="24"/>
                <w:szCs w:val="24"/>
              </w:rPr>
              <w:t>kv)</w:t>
            </w:r>
          </w:p>
        </w:tc>
        <w:tc>
          <w:tcPr>
            <w:tcW w:w="1760" w:type="dxa"/>
            <w:gridSpan w:val="2"/>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w:t>
            </w:r>
            <w:r w:rsidRPr="00FB2E50">
              <w:rPr>
                <w:rFonts w:hint="eastAsia"/>
                <w:sz w:val="24"/>
                <w:szCs w:val="24"/>
              </w:rPr>
              <w:t>次操作冲击耐压（</w:t>
            </w:r>
            <w:r w:rsidRPr="00FB2E50">
              <w:rPr>
                <w:rFonts w:hint="eastAsia"/>
                <w:sz w:val="24"/>
                <w:szCs w:val="24"/>
              </w:rPr>
              <w:t>kv)</w:t>
            </w:r>
          </w:p>
        </w:tc>
      </w:tr>
      <w:tr w:rsidR="009D093B" w:rsidRPr="00FB2E50" w:rsidTr="00493A13">
        <w:trPr>
          <w:trHeight w:val="468"/>
        </w:trPr>
        <w:tc>
          <w:tcPr>
            <w:tcW w:w="93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0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760" w:type="dxa"/>
            <w:gridSpan w:val="2"/>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760" w:type="dxa"/>
            <w:gridSpan w:val="2"/>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760" w:type="dxa"/>
            <w:gridSpan w:val="2"/>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3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0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出厂及型式试验</w:t>
            </w:r>
          </w:p>
        </w:tc>
        <w:tc>
          <w:tcPr>
            <w:tcW w:w="8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预防性试验</w:t>
            </w:r>
          </w:p>
        </w:tc>
        <w:tc>
          <w:tcPr>
            <w:tcW w:w="8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出厂及型式试验</w:t>
            </w:r>
          </w:p>
        </w:tc>
        <w:tc>
          <w:tcPr>
            <w:tcW w:w="8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预防性试验</w:t>
            </w:r>
          </w:p>
        </w:tc>
        <w:tc>
          <w:tcPr>
            <w:tcW w:w="8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出厂及型式试验</w:t>
            </w:r>
          </w:p>
        </w:tc>
        <w:tc>
          <w:tcPr>
            <w:tcW w:w="8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预防性试验</w:t>
            </w:r>
          </w:p>
        </w:tc>
      </w:tr>
      <w:tr w:rsidR="009D093B" w:rsidRPr="00FB2E50" w:rsidTr="00493A13">
        <w:trPr>
          <w:trHeight w:val="468"/>
        </w:trPr>
        <w:tc>
          <w:tcPr>
            <w:tcW w:w="93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0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0.4</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35</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0.6</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95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63(66)</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0.7</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175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175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250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1.8</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440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330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2.8</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420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380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900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800</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3.7</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640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580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1175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1050</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750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4.7</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780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1300</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1000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6.3</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1270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1150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1865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1695</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500</w:t>
            </w:r>
          </w:p>
        </w:tc>
        <w:tc>
          <w:tcPr>
            <w:tcW w:w="700" w:type="dxa"/>
            <w:tcBorders>
              <w:top w:val="nil"/>
              <w:left w:val="nil"/>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3.2</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565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970</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w:t>
            </w:r>
            <w:r w:rsidRPr="00FB2E50">
              <w:rPr>
                <w:rFonts w:hint="eastAsia"/>
                <w:sz w:val="24"/>
                <w:szCs w:val="24"/>
              </w:rPr>
              <w:t>660</w:t>
            </w:r>
          </w:p>
        </w:tc>
        <w:tc>
          <w:tcPr>
            <w:tcW w:w="70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820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745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1480</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1345</w:t>
            </w:r>
          </w:p>
        </w:tc>
      </w:tr>
      <w:tr w:rsidR="009D093B" w:rsidRPr="00FB2E50" w:rsidTr="00493A13">
        <w:trPr>
          <w:trHeight w:val="285"/>
        </w:trPr>
        <w:tc>
          <w:tcPr>
            <w:tcW w:w="936"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800</w:t>
            </w:r>
          </w:p>
        </w:tc>
        <w:tc>
          <w:tcPr>
            <w:tcW w:w="7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6.6</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985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895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1685</w:t>
            </w:r>
          </w:p>
        </w:tc>
        <w:tc>
          <w:tcPr>
            <w:tcW w:w="8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1530</w:t>
            </w:r>
          </w:p>
        </w:tc>
      </w:tr>
    </w:tbl>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注</w:t>
      </w:r>
      <w:r w:rsidRPr="00FB2E50">
        <w:rPr>
          <w:rFonts w:hint="eastAsia"/>
          <w:sz w:val="24"/>
          <w:szCs w:val="24"/>
        </w:rPr>
        <w:t xml:space="preserve">  </w:t>
      </w:r>
      <w:r w:rsidRPr="00FB2E50">
        <w:rPr>
          <w:rFonts w:hint="eastAsia"/>
          <w:sz w:val="24"/>
          <w:szCs w:val="24"/>
        </w:rPr>
        <w:t>±</w:t>
      </w:r>
      <w:r w:rsidRPr="00FB2E50">
        <w:rPr>
          <w:rFonts w:hint="eastAsia"/>
          <w:sz w:val="24"/>
          <w:szCs w:val="24"/>
        </w:rPr>
        <w:t>500</w:t>
      </w:r>
      <w:r w:rsidRPr="00FB2E50">
        <w:rPr>
          <w:rFonts w:hint="eastAsia"/>
          <w:sz w:val="24"/>
          <w:szCs w:val="24"/>
        </w:rPr>
        <w:t>、±</w:t>
      </w:r>
      <w:r w:rsidRPr="00FB2E50">
        <w:rPr>
          <w:rFonts w:hint="eastAsia"/>
          <w:sz w:val="24"/>
          <w:szCs w:val="24"/>
        </w:rPr>
        <w:t>600</w:t>
      </w:r>
      <w:r w:rsidRPr="00FB2E50">
        <w:rPr>
          <w:rFonts w:hint="eastAsia"/>
          <w:sz w:val="24"/>
          <w:szCs w:val="24"/>
        </w:rPr>
        <w:t>、±</w:t>
      </w:r>
      <w:r w:rsidRPr="00FB2E50">
        <w:rPr>
          <w:rFonts w:hint="eastAsia"/>
          <w:sz w:val="24"/>
          <w:szCs w:val="24"/>
        </w:rPr>
        <w:t>800kv</w:t>
      </w:r>
      <w:r w:rsidRPr="00FB2E50">
        <w:rPr>
          <w:rFonts w:hint="eastAsia"/>
          <w:sz w:val="24"/>
          <w:szCs w:val="24"/>
        </w:rPr>
        <w:t>预防性试验采用</w:t>
      </w:r>
      <w:r w:rsidRPr="00FB2E50">
        <w:rPr>
          <w:rFonts w:hint="eastAsia"/>
          <w:sz w:val="24"/>
          <w:szCs w:val="24"/>
        </w:rPr>
        <w:t>3min</w:t>
      </w:r>
      <w:r w:rsidRPr="00FB2E50">
        <w:rPr>
          <w:rFonts w:hint="eastAsia"/>
          <w:sz w:val="24"/>
          <w:szCs w:val="24"/>
        </w:rPr>
        <w:t>直流耐压。</w:t>
      </w:r>
    </w:p>
    <w:p w:rsidR="009D093B" w:rsidRPr="00FB2E50" w:rsidRDefault="009D093B" w:rsidP="009D093B">
      <w:pPr>
        <w:spacing w:line="360" w:lineRule="auto"/>
        <w:rPr>
          <w:sz w:val="24"/>
          <w:szCs w:val="24"/>
        </w:rPr>
      </w:pPr>
      <w:r w:rsidRPr="00FB2E50">
        <w:rPr>
          <w:sz w:val="24"/>
          <w:szCs w:val="24"/>
        </w:rPr>
        <w:t>操作冲击耐压试验宜采用</w:t>
      </w:r>
      <w:r w:rsidRPr="00FB2E50">
        <w:rPr>
          <w:sz w:val="24"/>
          <w:szCs w:val="24"/>
        </w:rPr>
        <w:t>250/2500μs</w:t>
      </w:r>
      <w:r w:rsidRPr="00FB2E50">
        <w:rPr>
          <w:sz w:val="24"/>
          <w:szCs w:val="24"/>
        </w:rPr>
        <w:t>的标准波，以无一次击穿、闪络为合格。工频耐压试验以无击穿、无闪络及过热为合格。</w:t>
      </w:r>
    </w:p>
    <w:p w:rsidR="009D093B" w:rsidRPr="00FB2E50" w:rsidRDefault="009D093B" w:rsidP="009D093B">
      <w:pPr>
        <w:spacing w:line="360" w:lineRule="auto"/>
        <w:rPr>
          <w:sz w:val="24"/>
          <w:szCs w:val="24"/>
        </w:rPr>
      </w:pPr>
      <w:r w:rsidRPr="00FB2E50">
        <w:rPr>
          <w:sz w:val="24"/>
          <w:szCs w:val="24"/>
        </w:rPr>
        <w:t>高压电极应使用直径不小于</w:t>
      </w:r>
      <w:r w:rsidRPr="00FB2E50">
        <w:rPr>
          <w:sz w:val="24"/>
          <w:szCs w:val="24"/>
        </w:rPr>
        <w:t>30mm</w:t>
      </w:r>
      <w:r w:rsidRPr="00FB2E50">
        <w:rPr>
          <w:sz w:val="24"/>
          <w:szCs w:val="24"/>
        </w:rPr>
        <w:t>的金属管，被试品应垂直悬挂，接地极的对地距离为</w:t>
      </w:r>
      <w:r w:rsidRPr="00FB2E50">
        <w:rPr>
          <w:sz w:val="24"/>
          <w:szCs w:val="24"/>
        </w:rPr>
        <w:t>1.0</w:t>
      </w:r>
      <w:r w:rsidRPr="00FB2E50">
        <w:rPr>
          <w:sz w:val="24"/>
          <w:szCs w:val="24"/>
        </w:rPr>
        <w:t>～</w:t>
      </w:r>
      <w:r w:rsidRPr="00FB2E50">
        <w:rPr>
          <w:sz w:val="24"/>
          <w:szCs w:val="24"/>
        </w:rPr>
        <w:t>1.2m</w:t>
      </w:r>
      <w:r w:rsidRPr="00FB2E50">
        <w:rPr>
          <w:sz w:val="24"/>
          <w:szCs w:val="24"/>
        </w:rPr>
        <w:t>。接地极及接高压的电极</w:t>
      </w:r>
      <w:r w:rsidRPr="00FB2E50">
        <w:rPr>
          <w:sz w:val="24"/>
          <w:szCs w:val="24"/>
        </w:rPr>
        <w:t>(</w:t>
      </w:r>
      <w:r w:rsidRPr="00FB2E50">
        <w:rPr>
          <w:sz w:val="24"/>
          <w:szCs w:val="24"/>
        </w:rPr>
        <w:t>无金具时</w:t>
      </w:r>
      <w:r w:rsidRPr="00FB2E50">
        <w:rPr>
          <w:sz w:val="24"/>
          <w:szCs w:val="24"/>
        </w:rPr>
        <w:t>)</w:t>
      </w:r>
      <w:r w:rsidRPr="00FB2E50">
        <w:rPr>
          <w:sz w:val="24"/>
          <w:szCs w:val="24"/>
        </w:rPr>
        <w:t>处，以</w:t>
      </w:r>
      <w:r w:rsidRPr="00FB2E50">
        <w:rPr>
          <w:sz w:val="24"/>
          <w:szCs w:val="24"/>
        </w:rPr>
        <w:t>50mm</w:t>
      </w:r>
      <w:r w:rsidRPr="00FB2E50">
        <w:rPr>
          <w:sz w:val="24"/>
          <w:szCs w:val="24"/>
        </w:rPr>
        <w:t>宽金属铂缠绕。试品间距不小于</w:t>
      </w:r>
      <w:r w:rsidRPr="00FB2E50">
        <w:rPr>
          <w:sz w:val="24"/>
          <w:szCs w:val="24"/>
        </w:rPr>
        <w:t>500mm</w:t>
      </w:r>
      <w:r w:rsidRPr="00FB2E50">
        <w:rPr>
          <w:sz w:val="24"/>
          <w:szCs w:val="24"/>
        </w:rPr>
        <w:t>，单导线两侧均压球直径不小于</w:t>
      </w:r>
      <w:r w:rsidRPr="00FB2E50">
        <w:rPr>
          <w:sz w:val="24"/>
          <w:szCs w:val="24"/>
        </w:rPr>
        <w:t>200mm</w:t>
      </w:r>
      <w:r w:rsidRPr="00FB2E50">
        <w:rPr>
          <w:sz w:val="24"/>
          <w:szCs w:val="24"/>
        </w:rPr>
        <w:t>，均压球距试品不小于</w:t>
      </w:r>
      <w:r w:rsidRPr="00FB2E50">
        <w:rPr>
          <w:sz w:val="24"/>
          <w:szCs w:val="24"/>
        </w:rPr>
        <w:t>l.5m</w:t>
      </w:r>
      <w:r w:rsidRPr="00FB2E50">
        <w:rPr>
          <w:sz w:val="24"/>
          <w:szCs w:val="24"/>
        </w:rPr>
        <w:t>。</w:t>
      </w:r>
    </w:p>
    <w:p w:rsidR="009D093B" w:rsidRPr="00FB2E50" w:rsidRDefault="009D093B" w:rsidP="009D093B">
      <w:pPr>
        <w:spacing w:line="360" w:lineRule="auto"/>
        <w:rPr>
          <w:sz w:val="24"/>
          <w:szCs w:val="24"/>
        </w:rPr>
      </w:pPr>
      <w:r w:rsidRPr="00FB2E50">
        <w:rPr>
          <w:sz w:val="24"/>
          <w:szCs w:val="24"/>
        </w:rPr>
        <w:t>试品应整根进行试验，不得分段。</w:t>
      </w:r>
    </w:p>
    <w:p w:rsidR="009D093B" w:rsidRPr="00FB2E50" w:rsidRDefault="009D093B" w:rsidP="009D093B">
      <w:pPr>
        <w:spacing w:line="360" w:lineRule="auto"/>
        <w:rPr>
          <w:sz w:val="24"/>
          <w:szCs w:val="24"/>
        </w:rPr>
      </w:pPr>
      <w:r w:rsidRPr="00FB2E50">
        <w:rPr>
          <w:sz w:val="24"/>
          <w:szCs w:val="24"/>
        </w:rPr>
        <w:t xml:space="preserve">6.14.3.3 </w:t>
      </w:r>
      <w:r w:rsidRPr="00FB2E50">
        <w:rPr>
          <w:sz w:val="24"/>
          <w:szCs w:val="24"/>
        </w:rPr>
        <w:t>绝缘工具的检查性试验条件是</w:t>
      </w:r>
      <w:r w:rsidRPr="00FB2E50">
        <w:rPr>
          <w:sz w:val="24"/>
          <w:szCs w:val="24"/>
        </w:rPr>
        <w:t>:</w:t>
      </w:r>
      <w:r w:rsidRPr="00FB2E50">
        <w:rPr>
          <w:sz w:val="24"/>
          <w:szCs w:val="24"/>
        </w:rPr>
        <w:t>将绝缘工具分成若干段进行工频耐压试验，每</w:t>
      </w:r>
      <w:r w:rsidRPr="00FB2E50">
        <w:rPr>
          <w:sz w:val="24"/>
          <w:szCs w:val="24"/>
        </w:rPr>
        <w:t>300mm</w:t>
      </w:r>
      <w:r w:rsidRPr="00FB2E50">
        <w:rPr>
          <w:sz w:val="24"/>
          <w:szCs w:val="24"/>
        </w:rPr>
        <w:t>耐压</w:t>
      </w:r>
      <w:r w:rsidRPr="00FB2E50">
        <w:rPr>
          <w:sz w:val="24"/>
          <w:szCs w:val="24"/>
        </w:rPr>
        <w:t>75kV</w:t>
      </w:r>
      <w:r w:rsidRPr="00FB2E50">
        <w:rPr>
          <w:sz w:val="24"/>
          <w:szCs w:val="24"/>
        </w:rPr>
        <w:t>，时间为</w:t>
      </w:r>
      <w:r w:rsidRPr="00FB2E50">
        <w:rPr>
          <w:sz w:val="24"/>
          <w:szCs w:val="24"/>
        </w:rPr>
        <w:t>lmin</w:t>
      </w:r>
      <w:r w:rsidRPr="00FB2E50">
        <w:rPr>
          <w:sz w:val="24"/>
          <w:szCs w:val="24"/>
        </w:rPr>
        <w:t>，以无击穿、闪络及过热为合格。</w:t>
      </w:r>
    </w:p>
    <w:p w:rsidR="009D093B" w:rsidRPr="00FB2E50" w:rsidRDefault="009D093B" w:rsidP="009D093B">
      <w:pPr>
        <w:spacing w:line="360" w:lineRule="auto"/>
        <w:rPr>
          <w:sz w:val="24"/>
          <w:szCs w:val="24"/>
        </w:rPr>
      </w:pPr>
      <w:r w:rsidRPr="00FB2E50">
        <w:rPr>
          <w:sz w:val="24"/>
          <w:szCs w:val="24"/>
        </w:rPr>
        <w:t xml:space="preserve">6.14.3.4 </w:t>
      </w:r>
      <w:r w:rsidRPr="00FB2E50">
        <w:rPr>
          <w:sz w:val="24"/>
          <w:szCs w:val="24"/>
        </w:rPr>
        <w:t>带电作业高架绝缘斗臂车电气试验标准见附录</w:t>
      </w:r>
      <w:r w:rsidRPr="00FB2E50">
        <w:rPr>
          <w:sz w:val="24"/>
          <w:szCs w:val="24"/>
        </w:rPr>
        <w:t>K</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6.14.3.5 </w:t>
      </w:r>
      <w:r w:rsidRPr="00FB2E50">
        <w:rPr>
          <w:sz w:val="24"/>
          <w:szCs w:val="24"/>
        </w:rPr>
        <w:t>组合绝缘的水冲洗工具应在工作状态下进行电气试验。除按表</w:t>
      </w:r>
      <w:r w:rsidRPr="00FB2E50">
        <w:rPr>
          <w:sz w:val="24"/>
          <w:szCs w:val="24"/>
        </w:rPr>
        <w:t>6-13</w:t>
      </w:r>
      <w:r w:rsidRPr="00FB2E50">
        <w:rPr>
          <w:sz w:val="24"/>
          <w:szCs w:val="24"/>
        </w:rPr>
        <w:t>的项目和标准试验外</w:t>
      </w:r>
      <w:r w:rsidRPr="00FB2E50">
        <w:rPr>
          <w:sz w:val="24"/>
          <w:szCs w:val="24"/>
        </w:rPr>
        <w:t>(</w:t>
      </w:r>
      <w:r w:rsidRPr="00FB2E50">
        <w:rPr>
          <w:sz w:val="24"/>
          <w:szCs w:val="24"/>
        </w:rPr>
        <w:t>指</w:t>
      </w:r>
      <w:r w:rsidRPr="00FB2E50">
        <w:rPr>
          <w:sz w:val="24"/>
          <w:szCs w:val="24"/>
        </w:rPr>
        <w:t>220kV</w:t>
      </w:r>
      <w:r w:rsidRPr="00FB2E50">
        <w:rPr>
          <w:sz w:val="24"/>
          <w:szCs w:val="24"/>
        </w:rPr>
        <w:t>及以下电压等级</w:t>
      </w:r>
      <w:r w:rsidRPr="00FB2E50">
        <w:rPr>
          <w:sz w:val="24"/>
          <w:szCs w:val="24"/>
        </w:rPr>
        <w:t>)</w:t>
      </w:r>
      <w:r w:rsidRPr="00FB2E50">
        <w:rPr>
          <w:sz w:val="24"/>
          <w:szCs w:val="24"/>
        </w:rPr>
        <w:t>，还应增加工频泄漏试验，试验电压见表</w:t>
      </w:r>
      <w:r w:rsidRPr="00FB2E50">
        <w:rPr>
          <w:sz w:val="24"/>
          <w:szCs w:val="24"/>
        </w:rPr>
        <w:t>6-14</w:t>
      </w:r>
      <w:r w:rsidRPr="00FB2E50">
        <w:rPr>
          <w:sz w:val="24"/>
          <w:szCs w:val="24"/>
        </w:rPr>
        <w:t>。泄漏电流以不超过</w:t>
      </w:r>
      <w:r w:rsidRPr="00FB2E50">
        <w:rPr>
          <w:sz w:val="24"/>
          <w:szCs w:val="24"/>
        </w:rPr>
        <w:t>lmA</w:t>
      </w:r>
      <w:r w:rsidRPr="00FB2E50">
        <w:rPr>
          <w:sz w:val="24"/>
          <w:szCs w:val="24"/>
        </w:rPr>
        <w:t>为合格，试验时间</w:t>
      </w:r>
      <w:r w:rsidRPr="00FB2E50">
        <w:rPr>
          <w:sz w:val="24"/>
          <w:szCs w:val="24"/>
        </w:rPr>
        <w:t>5min</w:t>
      </w:r>
      <w:r w:rsidRPr="00FB2E50">
        <w:rPr>
          <w:sz w:val="24"/>
          <w:szCs w:val="24"/>
        </w:rPr>
        <w:t>。</w:t>
      </w:r>
    </w:p>
    <w:p w:rsidR="009D093B" w:rsidRPr="00FB2E50" w:rsidRDefault="009D093B" w:rsidP="009D093B">
      <w:pPr>
        <w:spacing w:line="360" w:lineRule="auto"/>
        <w:rPr>
          <w:sz w:val="24"/>
          <w:szCs w:val="24"/>
        </w:rPr>
      </w:pPr>
      <w:r w:rsidRPr="00FB2E50">
        <w:rPr>
          <w:sz w:val="24"/>
          <w:szCs w:val="24"/>
        </w:rPr>
        <w:t>试验时的水电阻率为</w:t>
      </w:r>
      <w:r w:rsidRPr="00FB2E50">
        <w:rPr>
          <w:sz w:val="24"/>
          <w:szCs w:val="24"/>
        </w:rPr>
        <w:t>1500Ω•cm (</w:t>
      </w:r>
      <w:r w:rsidRPr="00FB2E50">
        <w:rPr>
          <w:sz w:val="24"/>
          <w:szCs w:val="24"/>
        </w:rPr>
        <w:t>适用于</w:t>
      </w:r>
      <w:r w:rsidRPr="00FB2E50">
        <w:rPr>
          <w:sz w:val="24"/>
          <w:szCs w:val="24"/>
        </w:rPr>
        <w:t>220kV</w:t>
      </w:r>
      <w:r w:rsidRPr="00FB2E50">
        <w:rPr>
          <w:sz w:val="24"/>
          <w:szCs w:val="24"/>
        </w:rPr>
        <w:t>及以下的电压等级</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表</w:t>
      </w:r>
      <w:r w:rsidRPr="00FB2E50">
        <w:rPr>
          <w:sz w:val="24"/>
          <w:szCs w:val="24"/>
        </w:rPr>
        <w:t>6-14</w:t>
      </w:r>
      <w:r w:rsidRPr="00FB2E50">
        <w:rPr>
          <w:rFonts w:hint="eastAsia"/>
          <w:sz w:val="24"/>
          <w:szCs w:val="24"/>
        </w:rPr>
        <w:t xml:space="preserve">   </w:t>
      </w:r>
      <w:r w:rsidRPr="00FB2E50">
        <w:rPr>
          <w:rFonts w:hint="eastAsia"/>
          <w:sz w:val="24"/>
          <w:szCs w:val="24"/>
        </w:rPr>
        <w:t>组合绝缘的水冲洗工具工频泄露试验电压值</w:t>
      </w:r>
    </w:p>
    <w:tbl>
      <w:tblPr>
        <w:tblW w:w="0" w:type="auto"/>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6"/>
        <w:gridCol w:w="652"/>
        <w:gridCol w:w="652"/>
        <w:gridCol w:w="1061"/>
        <w:gridCol w:w="780"/>
        <w:gridCol w:w="780"/>
      </w:tblGrid>
      <w:tr w:rsidR="009D093B" w:rsidRPr="00FB2E50" w:rsidTr="00493A13">
        <w:tc>
          <w:tcPr>
            <w:tcW w:w="1656" w:type="dxa"/>
          </w:tcPr>
          <w:p w:rsidR="009D093B" w:rsidRPr="00FB2E50" w:rsidRDefault="009D093B" w:rsidP="00493A13">
            <w:pPr>
              <w:spacing w:line="360" w:lineRule="auto"/>
              <w:rPr>
                <w:sz w:val="24"/>
                <w:szCs w:val="24"/>
              </w:rPr>
            </w:pPr>
            <w:r w:rsidRPr="00FB2E50">
              <w:rPr>
                <w:rFonts w:hint="eastAsia"/>
                <w:sz w:val="24"/>
                <w:szCs w:val="24"/>
              </w:rPr>
              <w:t>额定电压（</w:t>
            </w:r>
            <w:r w:rsidRPr="00FB2E50">
              <w:rPr>
                <w:rFonts w:hint="eastAsia"/>
                <w:sz w:val="24"/>
                <w:szCs w:val="24"/>
              </w:rPr>
              <w:t>kv</w:t>
            </w:r>
            <w:r w:rsidRPr="00FB2E50">
              <w:rPr>
                <w:rFonts w:hint="eastAsia"/>
                <w:sz w:val="24"/>
                <w:szCs w:val="24"/>
              </w:rPr>
              <w:t>）</w:t>
            </w:r>
          </w:p>
        </w:tc>
        <w:tc>
          <w:tcPr>
            <w:tcW w:w="652" w:type="dxa"/>
          </w:tcPr>
          <w:p w:rsidR="009D093B" w:rsidRPr="00FB2E50" w:rsidRDefault="009D093B" w:rsidP="00493A13">
            <w:pPr>
              <w:spacing w:line="360" w:lineRule="auto"/>
              <w:rPr>
                <w:sz w:val="24"/>
                <w:szCs w:val="24"/>
              </w:rPr>
            </w:pPr>
            <w:r w:rsidRPr="00FB2E50">
              <w:rPr>
                <w:rFonts w:hint="eastAsia"/>
                <w:sz w:val="24"/>
                <w:szCs w:val="24"/>
              </w:rPr>
              <w:t>10</w:t>
            </w:r>
          </w:p>
        </w:tc>
        <w:tc>
          <w:tcPr>
            <w:tcW w:w="652" w:type="dxa"/>
          </w:tcPr>
          <w:p w:rsidR="009D093B" w:rsidRPr="00FB2E50" w:rsidRDefault="009D093B" w:rsidP="00493A13">
            <w:pPr>
              <w:spacing w:line="360" w:lineRule="auto"/>
              <w:rPr>
                <w:sz w:val="24"/>
                <w:szCs w:val="24"/>
              </w:rPr>
            </w:pPr>
            <w:r w:rsidRPr="00FB2E50">
              <w:rPr>
                <w:rFonts w:hint="eastAsia"/>
                <w:sz w:val="24"/>
                <w:szCs w:val="24"/>
              </w:rPr>
              <w:t>35</w:t>
            </w:r>
          </w:p>
        </w:tc>
        <w:tc>
          <w:tcPr>
            <w:tcW w:w="1061" w:type="dxa"/>
          </w:tcPr>
          <w:p w:rsidR="009D093B" w:rsidRPr="00FB2E50" w:rsidRDefault="009D093B" w:rsidP="00493A13">
            <w:pPr>
              <w:spacing w:line="360" w:lineRule="auto"/>
              <w:rPr>
                <w:sz w:val="24"/>
                <w:szCs w:val="24"/>
              </w:rPr>
            </w:pPr>
            <w:r w:rsidRPr="00FB2E50">
              <w:rPr>
                <w:rFonts w:hint="eastAsia"/>
                <w:sz w:val="24"/>
                <w:szCs w:val="24"/>
              </w:rPr>
              <w:t>63(66)</w:t>
            </w:r>
          </w:p>
        </w:tc>
        <w:tc>
          <w:tcPr>
            <w:tcW w:w="780" w:type="dxa"/>
          </w:tcPr>
          <w:p w:rsidR="009D093B" w:rsidRPr="00FB2E50" w:rsidRDefault="009D093B" w:rsidP="00493A13">
            <w:pPr>
              <w:spacing w:line="360" w:lineRule="auto"/>
              <w:rPr>
                <w:sz w:val="24"/>
                <w:szCs w:val="24"/>
              </w:rPr>
            </w:pPr>
            <w:r w:rsidRPr="00FB2E50">
              <w:rPr>
                <w:rFonts w:hint="eastAsia"/>
                <w:sz w:val="24"/>
                <w:szCs w:val="24"/>
              </w:rPr>
              <w:t>110</w:t>
            </w:r>
          </w:p>
        </w:tc>
        <w:tc>
          <w:tcPr>
            <w:tcW w:w="780" w:type="dxa"/>
          </w:tcPr>
          <w:p w:rsidR="009D093B" w:rsidRPr="00FB2E50" w:rsidRDefault="009D093B" w:rsidP="00493A13">
            <w:pPr>
              <w:spacing w:line="360" w:lineRule="auto"/>
              <w:rPr>
                <w:sz w:val="24"/>
                <w:szCs w:val="24"/>
              </w:rPr>
            </w:pPr>
            <w:r w:rsidRPr="00FB2E50">
              <w:rPr>
                <w:rFonts w:hint="eastAsia"/>
                <w:sz w:val="24"/>
                <w:szCs w:val="24"/>
              </w:rPr>
              <w:t>220</w:t>
            </w:r>
          </w:p>
        </w:tc>
      </w:tr>
      <w:tr w:rsidR="009D093B" w:rsidRPr="00FB2E50" w:rsidTr="00493A13">
        <w:tc>
          <w:tcPr>
            <w:tcW w:w="1656" w:type="dxa"/>
          </w:tcPr>
          <w:p w:rsidR="009D093B" w:rsidRPr="00FB2E50" w:rsidRDefault="009D093B" w:rsidP="00493A13">
            <w:pPr>
              <w:spacing w:line="360" w:lineRule="auto"/>
              <w:rPr>
                <w:sz w:val="24"/>
                <w:szCs w:val="24"/>
              </w:rPr>
            </w:pPr>
            <w:r w:rsidRPr="00FB2E50">
              <w:rPr>
                <w:rFonts w:hint="eastAsia"/>
                <w:sz w:val="24"/>
                <w:szCs w:val="24"/>
              </w:rPr>
              <w:t>试验电压（</w:t>
            </w:r>
            <w:r w:rsidRPr="00FB2E50">
              <w:rPr>
                <w:rFonts w:hint="eastAsia"/>
                <w:sz w:val="24"/>
                <w:szCs w:val="24"/>
              </w:rPr>
              <w:t>kv</w:t>
            </w:r>
            <w:r w:rsidRPr="00FB2E50">
              <w:rPr>
                <w:rFonts w:hint="eastAsia"/>
                <w:sz w:val="24"/>
                <w:szCs w:val="24"/>
              </w:rPr>
              <w:t>）</w:t>
            </w:r>
          </w:p>
        </w:tc>
        <w:tc>
          <w:tcPr>
            <w:tcW w:w="652" w:type="dxa"/>
          </w:tcPr>
          <w:p w:rsidR="009D093B" w:rsidRPr="00FB2E50" w:rsidRDefault="009D093B" w:rsidP="00493A13">
            <w:pPr>
              <w:spacing w:line="360" w:lineRule="auto"/>
              <w:rPr>
                <w:sz w:val="24"/>
                <w:szCs w:val="24"/>
              </w:rPr>
            </w:pPr>
            <w:r w:rsidRPr="00FB2E50">
              <w:rPr>
                <w:rFonts w:hint="eastAsia"/>
                <w:sz w:val="24"/>
                <w:szCs w:val="24"/>
              </w:rPr>
              <w:t>15</w:t>
            </w:r>
          </w:p>
        </w:tc>
        <w:tc>
          <w:tcPr>
            <w:tcW w:w="652" w:type="dxa"/>
          </w:tcPr>
          <w:p w:rsidR="009D093B" w:rsidRPr="00FB2E50" w:rsidRDefault="009D093B" w:rsidP="00493A13">
            <w:pPr>
              <w:spacing w:line="360" w:lineRule="auto"/>
              <w:rPr>
                <w:sz w:val="24"/>
                <w:szCs w:val="24"/>
              </w:rPr>
            </w:pPr>
            <w:r w:rsidRPr="00FB2E50">
              <w:rPr>
                <w:rFonts w:hint="eastAsia"/>
                <w:sz w:val="24"/>
                <w:szCs w:val="24"/>
              </w:rPr>
              <w:t>46</w:t>
            </w:r>
          </w:p>
        </w:tc>
        <w:tc>
          <w:tcPr>
            <w:tcW w:w="1061" w:type="dxa"/>
          </w:tcPr>
          <w:p w:rsidR="009D093B" w:rsidRPr="00FB2E50" w:rsidRDefault="009D093B" w:rsidP="00493A13">
            <w:pPr>
              <w:spacing w:line="360" w:lineRule="auto"/>
              <w:rPr>
                <w:sz w:val="24"/>
                <w:szCs w:val="24"/>
              </w:rPr>
            </w:pPr>
            <w:r w:rsidRPr="00FB2E50">
              <w:rPr>
                <w:rFonts w:hint="eastAsia"/>
                <w:sz w:val="24"/>
                <w:szCs w:val="24"/>
              </w:rPr>
              <w:t>80</w:t>
            </w:r>
          </w:p>
        </w:tc>
        <w:tc>
          <w:tcPr>
            <w:tcW w:w="780" w:type="dxa"/>
          </w:tcPr>
          <w:p w:rsidR="009D093B" w:rsidRPr="00FB2E50" w:rsidRDefault="009D093B" w:rsidP="00493A13">
            <w:pPr>
              <w:spacing w:line="360" w:lineRule="auto"/>
              <w:rPr>
                <w:sz w:val="24"/>
                <w:szCs w:val="24"/>
              </w:rPr>
            </w:pPr>
            <w:r w:rsidRPr="00FB2E50">
              <w:rPr>
                <w:rFonts w:hint="eastAsia"/>
                <w:sz w:val="24"/>
                <w:szCs w:val="24"/>
              </w:rPr>
              <w:t>110</w:t>
            </w:r>
          </w:p>
        </w:tc>
        <w:tc>
          <w:tcPr>
            <w:tcW w:w="780" w:type="dxa"/>
          </w:tcPr>
          <w:p w:rsidR="009D093B" w:rsidRPr="00FB2E50" w:rsidRDefault="009D093B" w:rsidP="00493A13">
            <w:pPr>
              <w:spacing w:line="360" w:lineRule="auto"/>
              <w:rPr>
                <w:sz w:val="24"/>
                <w:szCs w:val="24"/>
              </w:rPr>
            </w:pPr>
            <w:r w:rsidRPr="00FB2E50">
              <w:rPr>
                <w:rFonts w:hint="eastAsia"/>
                <w:sz w:val="24"/>
                <w:szCs w:val="24"/>
              </w:rPr>
              <w:t>220</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6.14.3.6</w:t>
      </w:r>
      <w:r w:rsidRPr="00FB2E50">
        <w:rPr>
          <w:sz w:val="24"/>
          <w:szCs w:val="24"/>
        </w:rPr>
        <w:t>屏蔽服衣裤任意两端点之间的电阻值均不得大于</w:t>
      </w:r>
      <w:r w:rsidRPr="00FB2E50">
        <w:rPr>
          <w:sz w:val="24"/>
          <w:szCs w:val="24"/>
        </w:rPr>
        <w:t>20Ω</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6.14.3.7 </w:t>
      </w:r>
      <w:r w:rsidRPr="00FB2E50">
        <w:rPr>
          <w:sz w:val="24"/>
          <w:szCs w:val="24"/>
        </w:rPr>
        <w:t>带电作业工具的机械试验标准</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在工作负荷状态承担各类线夹和连接金具荷重时，应按有关金具标准进行试验。</w:t>
      </w:r>
    </w:p>
    <w:p w:rsidR="009D093B" w:rsidRPr="00FB2E50" w:rsidRDefault="009D093B" w:rsidP="009D093B">
      <w:pPr>
        <w:spacing w:line="360" w:lineRule="auto"/>
        <w:rPr>
          <w:sz w:val="24"/>
          <w:szCs w:val="24"/>
        </w:rPr>
      </w:pPr>
      <w:r w:rsidRPr="00FB2E50">
        <w:rPr>
          <w:sz w:val="24"/>
          <w:szCs w:val="24"/>
        </w:rPr>
        <w:t>2)</w:t>
      </w:r>
      <w:r w:rsidRPr="00FB2E50">
        <w:rPr>
          <w:sz w:val="24"/>
          <w:szCs w:val="24"/>
        </w:rPr>
        <w:t>在工作负荷状态承担其他静荷载时，应根据设计荷载，按</w:t>
      </w:r>
      <w:r w:rsidRPr="00FB2E50">
        <w:rPr>
          <w:sz w:val="24"/>
          <w:szCs w:val="24"/>
        </w:rPr>
        <w:t>DL/T 875</w:t>
      </w:r>
      <w:r w:rsidRPr="00FB2E50">
        <w:rPr>
          <w:sz w:val="24"/>
          <w:szCs w:val="24"/>
        </w:rPr>
        <w:t>《输电线路施工机具设计、试验基本要求》的规定进行试验。</w:t>
      </w:r>
    </w:p>
    <w:p w:rsidR="009D093B" w:rsidRPr="00FB2E50" w:rsidRDefault="009D093B" w:rsidP="009D093B">
      <w:pPr>
        <w:spacing w:line="360" w:lineRule="auto"/>
        <w:rPr>
          <w:sz w:val="24"/>
          <w:szCs w:val="24"/>
        </w:rPr>
      </w:pPr>
      <w:r w:rsidRPr="00FB2E50">
        <w:rPr>
          <w:sz w:val="24"/>
          <w:szCs w:val="24"/>
        </w:rPr>
        <w:t>3)</w:t>
      </w:r>
      <w:r w:rsidRPr="00FB2E50">
        <w:rPr>
          <w:sz w:val="24"/>
          <w:szCs w:val="24"/>
        </w:rPr>
        <w:t>在工作负荷状态承担人员操作荷载时</w:t>
      </w:r>
      <w:r w:rsidRPr="00FB2E50">
        <w:rPr>
          <w:sz w:val="24"/>
          <w:szCs w:val="24"/>
        </w:rPr>
        <w:t>:</w:t>
      </w:r>
    </w:p>
    <w:p w:rsidR="009D093B" w:rsidRPr="00FB2E50" w:rsidRDefault="009D093B" w:rsidP="009D093B">
      <w:pPr>
        <w:spacing w:line="360" w:lineRule="auto"/>
        <w:rPr>
          <w:sz w:val="24"/>
          <w:szCs w:val="24"/>
        </w:rPr>
      </w:pPr>
      <w:r w:rsidRPr="00FB2E50">
        <w:rPr>
          <w:sz w:val="24"/>
          <w:szCs w:val="24"/>
        </w:rPr>
        <w:t>静荷重试验</w:t>
      </w:r>
      <w:r w:rsidRPr="00FB2E50">
        <w:rPr>
          <w:sz w:val="24"/>
          <w:szCs w:val="24"/>
        </w:rPr>
        <w:t>:2.5</w:t>
      </w:r>
      <w:r w:rsidRPr="00FB2E50">
        <w:rPr>
          <w:sz w:val="24"/>
          <w:szCs w:val="24"/>
        </w:rPr>
        <w:t>倍允许工作负荷下持续</w:t>
      </w:r>
      <w:r w:rsidRPr="00FB2E50">
        <w:rPr>
          <w:sz w:val="24"/>
          <w:szCs w:val="24"/>
        </w:rPr>
        <w:t>5min</w:t>
      </w:r>
      <w:r w:rsidRPr="00FB2E50">
        <w:rPr>
          <w:sz w:val="24"/>
          <w:szCs w:val="24"/>
        </w:rPr>
        <w:t>，工具无变形及损伤者为合格。</w:t>
      </w:r>
    </w:p>
    <w:p w:rsidR="009D093B" w:rsidRPr="00FB2E50" w:rsidRDefault="009D093B" w:rsidP="009D093B">
      <w:pPr>
        <w:spacing w:line="360" w:lineRule="auto"/>
        <w:rPr>
          <w:sz w:val="24"/>
          <w:szCs w:val="24"/>
        </w:rPr>
      </w:pPr>
      <w:r w:rsidRPr="00FB2E50">
        <w:rPr>
          <w:sz w:val="24"/>
          <w:szCs w:val="24"/>
        </w:rPr>
        <w:t>动荷重试验</w:t>
      </w:r>
      <w:r w:rsidRPr="00FB2E50">
        <w:rPr>
          <w:sz w:val="24"/>
          <w:szCs w:val="24"/>
        </w:rPr>
        <w:t>:1.5</w:t>
      </w:r>
      <w:r w:rsidRPr="00FB2E50">
        <w:rPr>
          <w:sz w:val="24"/>
          <w:szCs w:val="24"/>
        </w:rPr>
        <w:t>倍允许工作负荷下实际操作</w:t>
      </w:r>
      <w:r w:rsidRPr="00FB2E50">
        <w:rPr>
          <w:sz w:val="24"/>
          <w:szCs w:val="24"/>
        </w:rPr>
        <w:t>3</w:t>
      </w:r>
      <w:r w:rsidRPr="00FB2E50">
        <w:rPr>
          <w:sz w:val="24"/>
          <w:szCs w:val="24"/>
        </w:rPr>
        <w:t>次，工具灵活、轻便、无卡住现象为合格。</w:t>
      </w:r>
    </w:p>
    <w:p w:rsidR="009D093B" w:rsidRPr="00FB2E50" w:rsidRDefault="009D093B" w:rsidP="009D093B">
      <w:pPr>
        <w:spacing w:line="360" w:lineRule="auto"/>
        <w:rPr>
          <w:sz w:val="24"/>
          <w:szCs w:val="24"/>
        </w:rPr>
      </w:pPr>
      <w:r w:rsidRPr="00FB2E50">
        <w:rPr>
          <w:sz w:val="24"/>
          <w:szCs w:val="24"/>
        </w:rPr>
        <w:lastRenderedPageBreak/>
        <w:t xml:space="preserve">7 </w:t>
      </w:r>
      <w:r w:rsidRPr="00FB2E50">
        <w:rPr>
          <w:sz w:val="24"/>
          <w:szCs w:val="24"/>
        </w:rPr>
        <w:t>发电机、同期调相机和</w:t>
      </w:r>
    </w:p>
    <w:p w:rsidR="009D093B" w:rsidRPr="00FB2E50" w:rsidRDefault="009D093B" w:rsidP="009D093B">
      <w:pPr>
        <w:spacing w:line="360" w:lineRule="auto"/>
        <w:rPr>
          <w:sz w:val="24"/>
          <w:szCs w:val="24"/>
        </w:rPr>
      </w:pPr>
      <w:r w:rsidRPr="00FB2E50">
        <w:rPr>
          <w:sz w:val="24"/>
          <w:szCs w:val="24"/>
        </w:rPr>
        <w:t>高压电动机的检修、维护工作</w:t>
      </w:r>
    </w:p>
    <w:p w:rsidR="009D093B" w:rsidRPr="00FB2E50" w:rsidRDefault="009D093B" w:rsidP="009D093B">
      <w:pPr>
        <w:spacing w:line="360" w:lineRule="auto"/>
        <w:rPr>
          <w:sz w:val="24"/>
          <w:szCs w:val="24"/>
        </w:rPr>
      </w:pPr>
      <w:r w:rsidRPr="00FB2E50">
        <w:rPr>
          <w:sz w:val="24"/>
          <w:szCs w:val="24"/>
        </w:rPr>
        <w:t xml:space="preserve">7.1 </w:t>
      </w:r>
      <w:r w:rsidRPr="00FB2E50">
        <w:rPr>
          <w:sz w:val="24"/>
          <w:szCs w:val="24"/>
        </w:rPr>
        <w:t>检修发电机、同期调相机和高压电动机应填用变电站</w:t>
      </w:r>
      <w:r w:rsidRPr="00FB2E50">
        <w:rPr>
          <w:sz w:val="24"/>
          <w:szCs w:val="24"/>
        </w:rPr>
        <w:t>(</w:t>
      </w:r>
      <w:r w:rsidRPr="00FB2E50">
        <w:rPr>
          <w:sz w:val="24"/>
          <w:szCs w:val="24"/>
        </w:rPr>
        <w:t>发电厂</w:t>
      </w:r>
      <w:r w:rsidRPr="00FB2E50">
        <w:rPr>
          <w:sz w:val="24"/>
          <w:szCs w:val="24"/>
        </w:rPr>
        <w:t>)</w:t>
      </w:r>
      <w:r w:rsidRPr="00FB2E50">
        <w:rPr>
          <w:sz w:val="24"/>
          <w:szCs w:val="24"/>
        </w:rPr>
        <w:t>第一种工作票。</w:t>
      </w:r>
    </w:p>
    <w:p w:rsidR="009D093B" w:rsidRPr="00FB2E50" w:rsidRDefault="009D093B" w:rsidP="009D093B">
      <w:pPr>
        <w:spacing w:line="360" w:lineRule="auto"/>
        <w:rPr>
          <w:sz w:val="24"/>
          <w:szCs w:val="24"/>
        </w:rPr>
      </w:pPr>
      <w:r w:rsidRPr="00FB2E50">
        <w:rPr>
          <w:sz w:val="24"/>
          <w:szCs w:val="24"/>
        </w:rPr>
        <w:t xml:space="preserve">7.2 </w:t>
      </w:r>
      <w:r w:rsidRPr="00FB2E50">
        <w:rPr>
          <w:sz w:val="24"/>
          <w:szCs w:val="24"/>
        </w:rPr>
        <w:t>发电厂主要机组</w:t>
      </w:r>
      <w:r w:rsidRPr="00FB2E50">
        <w:rPr>
          <w:sz w:val="24"/>
          <w:szCs w:val="24"/>
        </w:rPr>
        <w:t>(</w:t>
      </w:r>
      <w:r w:rsidRPr="00FB2E50">
        <w:rPr>
          <w:sz w:val="24"/>
          <w:szCs w:val="24"/>
        </w:rPr>
        <w:t>锅炉、汽机、燃机、发电机、水轮机、水泵水轮机</w:t>
      </w:r>
      <w:r w:rsidRPr="00FB2E50">
        <w:rPr>
          <w:sz w:val="24"/>
          <w:szCs w:val="24"/>
        </w:rPr>
        <w:t>)</w:t>
      </w:r>
      <w:r w:rsidRPr="00FB2E50">
        <w:rPr>
          <w:sz w:val="24"/>
          <w:szCs w:val="24"/>
        </w:rPr>
        <w:t>停用检修，只需第一天办理开工手续，以后每天开工时，应由工作负责人检查现场，核对安全措施。检修期间工作票始终由工作负责人保存在工作地点。在同一机组的几个电动机上依次工作时，可填用一张工作票。</w:t>
      </w:r>
    </w:p>
    <w:p w:rsidR="009D093B" w:rsidRPr="00FB2E50" w:rsidRDefault="009D093B" w:rsidP="009D093B">
      <w:pPr>
        <w:spacing w:line="360" w:lineRule="auto"/>
        <w:rPr>
          <w:sz w:val="24"/>
          <w:szCs w:val="24"/>
        </w:rPr>
      </w:pPr>
      <w:r w:rsidRPr="00FB2E50">
        <w:rPr>
          <w:sz w:val="24"/>
          <w:szCs w:val="24"/>
        </w:rPr>
        <w:t xml:space="preserve">7.3 </w:t>
      </w:r>
      <w:r w:rsidRPr="00FB2E50">
        <w:rPr>
          <w:sz w:val="24"/>
          <w:szCs w:val="24"/>
        </w:rPr>
        <w:t>检修发电机、同期调相机应做好下列安全措施</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7.3.1 </w:t>
      </w:r>
      <w:r w:rsidRPr="00FB2E50">
        <w:rPr>
          <w:sz w:val="24"/>
          <w:szCs w:val="24"/>
        </w:rPr>
        <w:t>断开发电机、励磁机</w:t>
      </w:r>
      <w:r w:rsidRPr="00FB2E50">
        <w:rPr>
          <w:sz w:val="24"/>
          <w:szCs w:val="24"/>
        </w:rPr>
        <w:t>(</w:t>
      </w:r>
      <w:r w:rsidRPr="00FB2E50">
        <w:rPr>
          <w:sz w:val="24"/>
          <w:szCs w:val="24"/>
        </w:rPr>
        <w:t>励磁变压器</w:t>
      </w:r>
      <w:r w:rsidRPr="00FB2E50">
        <w:rPr>
          <w:sz w:val="24"/>
          <w:szCs w:val="24"/>
        </w:rPr>
        <w:t>)</w:t>
      </w:r>
      <w:r w:rsidRPr="00FB2E50">
        <w:rPr>
          <w:sz w:val="24"/>
          <w:szCs w:val="24"/>
        </w:rPr>
        <w:t>、同期调相机的断路器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7.3.2 </w:t>
      </w:r>
      <w:r w:rsidRPr="00FB2E50">
        <w:rPr>
          <w:sz w:val="24"/>
          <w:szCs w:val="24"/>
        </w:rPr>
        <w:t>待发电机和同期调相机完全停止后，在其操作把手、按钮和机组的启动装置、励磁装置、同期并车装置、盘车装置的操作把手上悬挂</w:t>
      </w:r>
      <w:r w:rsidRPr="00FB2E50">
        <w:rPr>
          <w:sz w:val="24"/>
          <w:szCs w:val="24"/>
        </w:rPr>
        <w:t>“</w:t>
      </w:r>
      <w:r w:rsidRPr="00FB2E50">
        <w:rPr>
          <w:sz w:val="24"/>
          <w:szCs w:val="24"/>
        </w:rPr>
        <w:t>禁止合闸，有人工作！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7.3.3</w:t>
      </w:r>
      <w:r w:rsidRPr="00FB2E50">
        <w:rPr>
          <w:sz w:val="24"/>
          <w:szCs w:val="24"/>
        </w:rPr>
        <w:t>若本机尚可从其他电源获得励磁电流，则此项电源应断开，并悬挂</w:t>
      </w:r>
      <w:r w:rsidRPr="00FB2E50">
        <w:rPr>
          <w:sz w:val="24"/>
          <w:szCs w:val="24"/>
        </w:rPr>
        <w:t>“</w:t>
      </w:r>
      <w:r w:rsidRPr="00FB2E50">
        <w:rPr>
          <w:sz w:val="24"/>
          <w:szCs w:val="24"/>
        </w:rPr>
        <w:t>禁止合闸，有人工作！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7.3.4 </w:t>
      </w:r>
      <w:r w:rsidRPr="00FB2E50">
        <w:rPr>
          <w:sz w:val="24"/>
          <w:szCs w:val="24"/>
        </w:rPr>
        <w:t>断开断路器</w:t>
      </w:r>
      <w:r w:rsidRPr="00FB2E50">
        <w:rPr>
          <w:sz w:val="24"/>
          <w:szCs w:val="24"/>
        </w:rPr>
        <w:t>(</w:t>
      </w:r>
      <w:r w:rsidRPr="00FB2E50">
        <w:rPr>
          <w:sz w:val="24"/>
          <w:szCs w:val="24"/>
        </w:rPr>
        <w:t>开关</w:t>
      </w:r>
      <w:r w:rsidRPr="00FB2E50">
        <w:rPr>
          <w:sz w:val="24"/>
          <w:szCs w:val="24"/>
        </w:rPr>
        <w:t>)</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的操作能源。如调相机有启动用的电动机，还应断开此电动机的断路器</w:t>
      </w:r>
      <w:r w:rsidRPr="00FB2E50">
        <w:rPr>
          <w:sz w:val="24"/>
          <w:szCs w:val="24"/>
        </w:rPr>
        <w:t>(</w:t>
      </w:r>
      <w:r w:rsidRPr="00FB2E50">
        <w:rPr>
          <w:sz w:val="24"/>
          <w:szCs w:val="24"/>
        </w:rPr>
        <w:t>开关</w:t>
      </w:r>
      <w:r w:rsidRPr="00FB2E50">
        <w:rPr>
          <w:sz w:val="24"/>
          <w:szCs w:val="24"/>
        </w:rPr>
        <w:t>)</w:t>
      </w:r>
      <w:r w:rsidRPr="00FB2E50">
        <w:rPr>
          <w:sz w:val="24"/>
          <w:szCs w:val="24"/>
        </w:rPr>
        <w:t>和隔离开关</w:t>
      </w:r>
      <w:r w:rsidRPr="00FB2E50">
        <w:rPr>
          <w:sz w:val="24"/>
          <w:szCs w:val="24"/>
        </w:rPr>
        <w:t>(</w:t>
      </w:r>
      <w:r w:rsidRPr="00FB2E50">
        <w:rPr>
          <w:sz w:val="24"/>
          <w:szCs w:val="24"/>
        </w:rPr>
        <w:t>刀闸</w:t>
      </w:r>
      <w:r w:rsidRPr="00FB2E50">
        <w:rPr>
          <w:sz w:val="24"/>
          <w:szCs w:val="24"/>
        </w:rPr>
        <w:t>)</w:t>
      </w:r>
      <w:r w:rsidRPr="00FB2E50">
        <w:rPr>
          <w:sz w:val="24"/>
          <w:szCs w:val="24"/>
        </w:rPr>
        <w:t>，并悬挂</w:t>
      </w:r>
      <w:r w:rsidRPr="00FB2E50">
        <w:rPr>
          <w:sz w:val="24"/>
          <w:szCs w:val="24"/>
        </w:rPr>
        <w:t>“</w:t>
      </w:r>
      <w:r w:rsidRPr="00FB2E50">
        <w:rPr>
          <w:sz w:val="24"/>
          <w:szCs w:val="24"/>
        </w:rPr>
        <w:t>禁止合闸，有人工作！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7.3.5 </w:t>
      </w:r>
      <w:r w:rsidRPr="00FB2E50">
        <w:rPr>
          <w:sz w:val="24"/>
          <w:szCs w:val="24"/>
        </w:rPr>
        <w:t>将电压互感器从高、低压两侧断开。</w:t>
      </w:r>
    </w:p>
    <w:p w:rsidR="009D093B" w:rsidRPr="00FB2E50" w:rsidRDefault="009D093B" w:rsidP="009D093B">
      <w:pPr>
        <w:spacing w:line="360" w:lineRule="auto"/>
        <w:rPr>
          <w:sz w:val="24"/>
          <w:szCs w:val="24"/>
        </w:rPr>
      </w:pPr>
      <w:r w:rsidRPr="00FB2E50">
        <w:rPr>
          <w:sz w:val="24"/>
          <w:szCs w:val="24"/>
        </w:rPr>
        <w:t xml:space="preserve">7.3.6 </w:t>
      </w:r>
      <w:r w:rsidRPr="00FB2E50">
        <w:rPr>
          <w:sz w:val="24"/>
          <w:szCs w:val="24"/>
        </w:rPr>
        <w:t>在发电机和断路器</w:t>
      </w:r>
      <w:r w:rsidRPr="00FB2E50">
        <w:rPr>
          <w:sz w:val="24"/>
          <w:szCs w:val="24"/>
        </w:rPr>
        <w:t>(</w:t>
      </w:r>
      <w:r w:rsidRPr="00FB2E50">
        <w:rPr>
          <w:sz w:val="24"/>
          <w:szCs w:val="24"/>
        </w:rPr>
        <w:t>开关</w:t>
      </w:r>
      <w:r w:rsidRPr="00FB2E50">
        <w:rPr>
          <w:sz w:val="24"/>
          <w:szCs w:val="24"/>
        </w:rPr>
        <w:t>)</w:t>
      </w:r>
      <w:r w:rsidRPr="00FB2E50">
        <w:rPr>
          <w:sz w:val="24"/>
          <w:szCs w:val="24"/>
        </w:rPr>
        <w:t>间或发电机定子三相出口处</w:t>
      </w:r>
      <w:r w:rsidRPr="00FB2E50">
        <w:rPr>
          <w:sz w:val="24"/>
          <w:szCs w:val="24"/>
        </w:rPr>
        <w:t>(</w:t>
      </w:r>
      <w:r w:rsidRPr="00FB2E50">
        <w:rPr>
          <w:sz w:val="24"/>
          <w:szCs w:val="24"/>
        </w:rPr>
        <w:t>引出线</w:t>
      </w:r>
      <w:r w:rsidRPr="00FB2E50">
        <w:rPr>
          <w:sz w:val="24"/>
          <w:szCs w:val="24"/>
        </w:rPr>
        <w:t>)</w:t>
      </w:r>
      <w:r w:rsidRPr="00FB2E50">
        <w:rPr>
          <w:sz w:val="24"/>
          <w:szCs w:val="24"/>
        </w:rPr>
        <w:t>验明无电压后，装设接地线。</w:t>
      </w:r>
    </w:p>
    <w:p w:rsidR="009D093B" w:rsidRPr="00FB2E50" w:rsidRDefault="009D093B" w:rsidP="009D093B">
      <w:pPr>
        <w:spacing w:line="360" w:lineRule="auto"/>
        <w:rPr>
          <w:sz w:val="24"/>
          <w:szCs w:val="24"/>
        </w:rPr>
      </w:pPr>
      <w:r w:rsidRPr="00FB2E50">
        <w:rPr>
          <w:sz w:val="24"/>
          <w:szCs w:val="24"/>
        </w:rPr>
        <w:t xml:space="preserve">7.3.7 </w:t>
      </w:r>
      <w:r w:rsidRPr="00FB2E50">
        <w:rPr>
          <w:sz w:val="24"/>
          <w:szCs w:val="24"/>
        </w:rPr>
        <w:t>检修机组中性点与其他发电机的中性点连在一起的，则在工作前应将检修发电机的中性点分开。</w:t>
      </w:r>
    </w:p>
    <w:p w:rsidR="009D093B" w:rsidRPr="00FB2E50" w:rsidRDefault="009D093B" w:rsidP="009D093B">
      <w:pPr>
        <w:spacing w:line="360" w:lineRule="auto"/>
        <w:rPr>
          <w:sz w:val="24"/>
          <w:szCs w:val="24"/>
        </w:rPr>
      </w:pPr>
      <w:r w:rsidRPr="00FB2E50">
        <w:rPr>
          <w:sz w:val="24"/>
          <w:szCs w:val="24"/>
        </w:rPr>
        <w:t xml:space="preserve">7.3.8 </w:t>
      </w:r>
      <w:r w:rsidRPr="00FB2E50">
        <w:rPr>
          <w:sz w:val="24"/>
          <w:szCs w:val="24"/>
        </w:rPr>
        <w:t>检修机组装有二氧化碳或蒸汽灭火装置的，则在风道内工作前，应采取防止灭火装置误动的必要措施。</w:t>
      </w:r>
    </w:p>
    <w:p w:rsidR="009D093B" w:rsidRPr="00FB2E50" w:rsidRDefault="009D093B" w:rsidP="009D093B">
      <w:pPr>
        <w:spacing w:line="360" w:lineRule="auto"/>
        <w:rPr>
          <w:sz w:val="24"/>
          <w:szCs w:val="24"/>
        </w:rPr>
      </w:pPr>
      <w:r w:rsidRPr="00FB2E50">
        <w:rPr>
          <w:sz w:val="24"/>
          <w:szCs w:val="24"/>
        </w:rPr>
        <w:t xml:space="preserve">7.3.9 </w:t>
      </w:r>
      <w:r w:rsidRPr="00FB2E50">
        <w:rPr>
          <w:sz w:val="24"/>
          <w:szCs w:val="24"/>
        </w:rPr>
        <w:t>检修机组装有可以堵塞机内空气流通的自动闸板风门的，应采取措施保证使风门不能关闭，以防窒息。</w:t>
      </w:r>
    </w:p>
    <w:p w:rsidR="009D093B" w:rsidRPr="00FB2E50" w:rsidRDefault="009D093B" w:rsidP="009D093B">
      <w:pPr>
        <w:spacing w:line="360" w:lineRule="auto"/>
        <w:rPr>
          <w:sz w:val="24"/>
          <w:szCs w:val="24"/>
        </w:rPr>
      </w:pPr>
      <w:r w:rsidRPr="00FB2E50">
        <w:rPr>
          <w:sz w:val="24"/>
          <w:szCs w:val="24"/>
        </w:rPr>
        <w:t xml:space="preserve">7.3.10 </w:t>
      </w:r>
      <w:r w:rsidRPr="00FB2E50">
        <w:rPr>
          <w:sz w:val="24"/>
          <w:szCs w:val="24"/>
        </w:rPr>
        <w:t>氢冷机组应关闭至氢气系统的相关阀门、加堵板等隔离措施。</w:t>
      </w:r>
    </w:p>
    <w:p w:rsidR="009D093B" w:rsidRPr="00FB2E50" w:rsidRDefault="009D093B" w:rsidP="009D093B">
      <w:pPr>
        <w:spacing w:line="360" w:lineRule="auto"/>
        <w:rPr>
          <w:sz w:val="24"/>
          <w:szCs w:val="24"/>
        </w:rPr>
      </w:pPr>
      <w:r w:rsidRPr="00FB2E50">
        <w:rPr>
          <w:sz w:val="24"/>
          <w:szCs w:val="24"/>
        </w:rPr>
        <w:t xml:space="preserve">7.4 </w:t>
      </w:r>
      <w:r w:rsidRPr="00FB2E50">
        <w:rPr>
          <w:sz w:val="24"/>
          <w:szCs w:val="24"/>
        </w:rPr>
        <w:t>转动着的发电机、同期调相机，即使未加励磁，亦应认为有电压。</w:t>
      </w:r>
    </w:p>
    <w:p w:rsidR="009D093B" w:rsidRPr="00FB2E50" w:rsidRDefault="009D093B" w:rsidP="009D093B">
      <w:pPr>
        <w:spacing w:line="360" w:lineRule="auto"/>
        <w:rPr>
          <w:sz w:val="24"/>
          <w:szCs w:val="24"/>
        </w:rPr>
      </w:pPr>
      <w:r w:rsidRPr="00FB2E50">
        <w:rPr>
          <w:sz w:val="24"/>
          <w:szCs w:val="24"/>
        </w:rPr>
        <w:t>禁止在转动着的发电机、同期调相机的回路上工作，或用手触摸高压绕组。必须不停机进行紧急修理时，应先将励磁回路切断，投入自动灭磁装置，然后将定子引出线与中性点短</w:t>
      </w:r>
      <w:r w:rsidRPr="00FB2E50">
        <w:rPr>
          <w:sz w:val="24"/>
          <w:szCs w:val="24"/>
        </w:rPr>
        <w:lastRenderedPageBreak/>
        <w:t>路接地，在拆装短路接地线时，应戴缘绝手套，穿绝缘靴或站在绝缘垫上，并戴防护眼镜。</w:t>
      </w:r>
    </w:p>
    <w:p w:rsidR="009D093B" w:rsidRPr="00FB2E50" w:rsidRDefault="009D093B" w:rsidP="009D093B">
      <w:pPr>
        <w:spacing w:line="360" w:lineRule="auto"/>
        <w:rPr>
          <w:sz w:val="24"/>
          <w:szCs w:val="24"/>
        </w:rPr>
      </w:pPr>
      <w:r w:rsidRPr="00FB2E50">
        <w:rPr>
          <w:sz w:val="24"/>
          <w:szCs w:val="24"/>
        </w:rPr>
        <w:t xml:space="preserve">7.5 </w:t>
      </w:r>
      <w:r w:rsidRPr="00FB2E50">
        <w:rPr>
          <w:sz w:val="24"/>
          <w:szCs w:val="24"/>
        </w:rPr>
        <w:t>测量轴电压和在转动着的发电机上用电压表测量转子绝缘的工作，应使用专用电刷，电刷上应装有</w:t>
      </w:r>
      <w:r w:rsidRPr="00FB2E50">
        <w:rPr>
          <w:sz w:val="24"/>
          <w:szCs w:val="24"/>
        </w:rPr>
        <w:t>300mm</w:t>
      </w:r>
      <w:r w:rsidRPr="00FB2E50">
        <w:rPr>
          <w:sz w:val="24"/>
          <w:szCs w:val="24"/>
        </w:rPr>
        <w:t>以上的绝缘柄。</w:t>
      </w:r>
    </w:p>
    <w:p w:rsidR="009D093B" w:rsidRPr="00FB2E50" w:rsidRDefault="009D093B" w:rsidP="009D093B">
      <w:pPr>
        <w:spacing w:line="360" w:lineRule="auto"/>
        <w:rPr>
          <w:sz w:val="24"/>
          <w:szCs w:val="24"/>
        </w:rPr>
      </w:pPr>
      <w:r w:rsidRPr="00FB2E50">
        <w:rPr>
          <w:sz w:val="24"/>
          <w:szCs w:val="24"/>
        </w:rPr>
        <w:t xml:space="preserve">7.6 </w:t>
      </w:r>
      <w:r w:rsidRPr="00FB2E50">
        <w:rPr>
          <w:sz w:val="24"/>
          <w:szCs w:val="24"/>
        </w:rPr>
        <w:t>在转动着的电机上调整、清扫电刷及滑环时，应由有经验的电工担任，并遵守下列规定</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7.6.1 </w:t>
      </w:r>
      <w:r w:rsidRPr="00FB2E50">
        <w:rPr>
          <w:sz w:val="24"/>
          <w:szCs w:val="24"/>
        </w:rPr>
        <w:t>工作人员应特别小心，不使衣服及擦拭材料被机器挂住，扣紧袖口，发辫应放在帽内。</w:t>
      </w:r>
    </w:p>
    <w:p w:rsidR="009D093B" w:rsidRPr="00FB2E50" w:rsidRDefault="009D093B" w:rsidP="009D093B">
      <w:pPr>
        <w:spacing w:line="360" w:lineRule="auto"/>
        <w:rPr>
          <w:sz w:val="24"/>
          <w:szCs w:val="24"/>
        </w:rPr>
      </w:pPr>
      <w:r w:rsidRPr="00FB2E50">
        <w:rPr>
          <w:sz w:val="24"/>
          <w:szCs w:val="24"/>
        </w:rPr>
        <w:t xml:space="preserve">7.6.2 </w:t>
      </w:r>
      <w:r w:rsidRPr="00FB2E50">
        <w:rPr>
          <w:sz w:val="24"/>
          <w:szCs w:val="24"/>
        </w:rPr>
        <w:t>工作时站在绝缘垫上</w:t>
      </w:r>
      <w:r w:rsidRPr="00FB2E50">
        <w:rPr>
          <w:sz w:val="24"/>
          <w:szCs w:val="24"/>
        </w:rPr>
        <w:t>(</w:t>
      </w:r>
      <w:r w:rsidRPr="00FB2E50">
        <w:rPr>
          <w:sz w:val="24"/>
          <w:szCs w:val="24"/>
        </w:rPr>
        <w:t>该绝缘垫为常设固定型绝缘垫</w:t>
      </w:r>
      <w:r w:rsidRPr="00FB2E50">
        <w:rPr>
          <w:sz w:val="24"/>
          <w:szCs w:val="24"/>
        </w:rPr>
        <w:t>)</w:t>
      </w:r>
      <w:r w:rsidRPr="00FB2E50">
        <w:rPr>
          <w:sz w:val="24"/>
          <w:szCs w:val="24"/>
        </w:rPr>
        <w:t>，不得同时接触两极或一极与接地部分，也不能两人同时进行工作。</w:t>
      </w:r>
    </w:p>
    <w:p w:rsidR="009D093B" w:rsidRPr="00FB2E50" w:rsidRDefault="009D093B" w:rsidP="009D093B">
      <w:pPr>
        <w:spacing w:line="360" w:lineRule="auto"/>
        <w:rPr>
          <w:sz w:val="24"/>
          <w:szCs w:val="24"/>
        </w:rPr>
      </w:pPr>
      <w:r w:rsidRPr="00FB2E50">
        <w:rPr>
          <w:sz w:val="24"/>
          <w:szCs w:val="24"/>
        </w:rPr>
        <w:t xml:space="preserve">7.7 </w:t>
      </w:r>
      <w:r w:rsidRPr="00FB2E50">
        <w:rPr>
          <w:sz w:val="24"/>
          <w:szCs w:val="24"/>
        </w:rPr>
        <w:t>检修高压电动机和启动装置时，应做好下列安全措施</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7.7.1 </w:t>
      </w:r>
      <w:r w:rsidRPr="00FB2E50">
        <w:rPr>
          <w:sz w:val="24"/>
          <w:szCs w:val="24"/>
        </w:rPr>
        <w:t>断开电源断路器</w:t>
      </w:r>
      <w:r w:rsidRPr="00FB2E50">
        <w:rPr>
          <w:sz w:val="24"/>
          <w:szCs w:val="24"/>
        </w:rPr>
        <w:t>(</w:t>
      </w:r>
      <w:r w:rsidRPr="00FB2E50">
        <w:rPr>
          <w:sz w:val="24"/>
          <w:szCs w:val="24"/>
        </w:rPr>
        <w:t>开关</w:t>
      </w:r>
      <w:r w:rsidRPr="00FB2E50">
        <w:rPr>
          <w:sz w:val="24"/>
          <w:szCs w:val="24"/>
        </w:rPr>
        <w:t>)</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，经验明确无电压后装设接地线或在隔离开关</w:t>
      </w:r>
      <w:r w:rsidRPr="00FB2E50">
        <w:rPr>
          <w:sz w:val="24"/>
          <w:szCs w:val="24"/>
        </w:rPr>
        <w:t>(</w:t>
      </w:r>
      <w:r w:rsidRPr="00FB2E50">
        <w:rPr>
          <w:sz w:val="24"/>
          <w:szCs w:val="24"/>
        </w:rPr>
        <w:t>刀闸</w:t>
      </w:r>
      <w:r w:rsidRPr="00FB2E50">
        <w:rPr>
          <w:sz w:val="24"/>
          <w:szCs w:val="24"/>
        </w:rPr>
        <w:t>)</w:t>
      </w:r>
      <w:r w:rsidRPr="00FB2E50">
        <w:rPr>
          <w:sz w:val="24"/>
          <w:szCs w:val="24"/>
        </w:rPr>
        <w:t>间装绝缘隔板；手车开关应拉至试验或检修位置。</w:t>
      </w:r>
    </w:p>
    <w:p w:rsidR="009D093B" w:rsidRPr="00FB2E50" w:rsidRDefault="009D093B" w:rsidP="009D093B">
      <w:pPr>
        <w:spacing w:line="360" w:lineRule="auto"/>
        <w:rPr>
          <w:sz w:val="24"/>
          <w:szCs w:val="24"/>
        </w:rPr>
      </w:pPr>
      <w:r w:rsidRPr="00FB2E50">
        <w:rPr>
          <w:sz w:val="24"/>
          <w:szCs w:val="24"/>
        </w:rPr>
        <w:t xml:space="preserve">7.7.2 </w:t>
      </w:r>
      <w:r w:rsidRPr="00FB2E50">
        <w:rPr>
          <w:sz w:val="24"/>
          <w:szCs w:val="24"/>
        </w:rPr>
        <w:t>在断路器</w:t>
      </w:r>
      <w:r w:rsidRPr="00FB2E50">
        <w:rPr>
          <w:sz w:val="24"/>
          <w:szCs w:val="24"/>
        </w:rPr>
        <w:t>(</w:t>
      </w:r>
      <w:r w:rsidRPr="00FB2E50">
        <w:rPr>
          <w:sz w:val="24"/>
          <w:szCs w:val="24"/>
        </w:rPr>
        <w:t>开关</w:t>
      </w:r>
      <w:r w:rsidRPr="00FB2E50">
        <w:rPr>
          <w:sz w:val="24"/>
          <w:szCs w:val="24"/>
        </w:rPr>
        <w:t>)</w:t>
      </w:r>
      <w:r w:rsidRPr="00FB2E50">
        <w:rPr>
          <w:sz w:val="24"/>
          <w:szCs w:val="24"/>
        </w:rPr>
        <w:t>、隔离开关</w:t>
      </w:r>
      <w:r w:rsidRPr="00FB2E50">
        <w:rPr>
          <w:sz w:val="24"/>
          <w:szCs w:val="24"/>
        </w:rPr>
        <w:t>(</w:t>
      </w:r>
      <w:r w:rsidRPr="00FB2E50">
        <w:rPr>
          <w:sz w:val="24"/>
          <w:szCs w:val="24"/>
        </w:rPr>
        <w:t>刀闸</w:t>
      </w:r>
      <w:r w:rsidRPr="00FB2E50">
        <w:rPr>
          <w:sz w:val="24"/>
          <w:szCs w:val="24"/>
        </w:rPr>
        <w:t>)</w:t>
      </w:r>
      <w:r w:rsidRPr="00FB2E50">
        <w:rPr>
          <w:sz w:val="24"/>
          <w:szCs w:val="24"/>
        </w:rPr>
        <w:t xml:space="preserve">操作把手上悬挂　</w:t>
      </w:r>
      <w:r w:rsidRPr="00FB2E50">
        <w:rPr>
          <w:sz w:val="24"/>
          <w:szCs w:val="24"/>
        </w:rPr>
        <w:t>“</w:t>
      </w:r>
      <w:r w:rsidRPr="00FB2E50">
        <w:rPr>
          <w:sz w:val="24"/>
          <w:szCs w:val="24"/>
        </w:rPr>
        <w:t>禁止合闸，有人工作！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7.7.3 </w:t>
      </w:r>
      <w:r w:rsidRPr="00FB2E50">
        <w:rPr>
          <w:sz w:val="24"/>
          <w:szCs w:val="24"/>
        </w:rPr>
        <w:t>拆开后的电缆头应三相短路接地。</w:t>
      </w:r>
    </w:p>
    <w:p w:rsidR="009D093B" w:rsidRPr="00FB2E50" w:rsidRDefault="009D093B" w:rsidP="009D093B">
      <w:pPr>
        <w:spacing w:line="360" w:lineRule="auto"/>
        <w:rPr>
          <w:sz w:val="24"/>
          <w:szCs w:val="24"/>
        </w:rPr>
      </w:pPr>
      <w:r w:rsidRPr="00FB2E50">
        <w:rPr>
          <w:sz w:val="24"/>
          <w:szCs w:val="24"/>
        </w:rPr>
        <w:t xml:space="preserve">7.7.4 </w:t>
      </w:r>
      <w:r w:rsidRPr="00FB2E50">
        <w:rPr>
          <w:sz w:val="24"/>
          <w:szCs w:val="24"/>
        </w:rPr>
        <w:t>做好防止被其带动的机械</w:t>
      </w:r>
      <w:r w:rsidRPr="00FB2E50">
        <w:rPr>
          <w:sz w:val="24"/>
          <w:szCs w:val="24"/>
        </w:rPr>
        <w:t>(</w:t>
      </w:r>
      <w:r w:rsidRPr="00FB2E50">
        <w:rPr>
          <w:sz w:val="24"/>
          <w:szCs w:val="24"/>
        </w:rPr>
        <w:t>如水泵、空气压缩机、引风机等</w:t>
      </w:r>
      <w:r w:rsidRPr="00FB2E50">
        <w:rPr>
          <w:sz w:val="24"/>
          <w:szCs w:val="24"/>
        </w:rPr>
        <w:t>)</w:t>
      </w:r>
      <w:r w:rsidRPr="00FB2E50">
        <w:rPr>
          <w:sz w:val="24"/>
          <w:szCs w:val="24"/>
        </w:rPr>
        <w:t>引起电动机转动的措施，并在阀门</w:t>
      </w:r>
      <w:r w:rsidRPr="00FB2E50">
        <w:rPr>
          <w:sz w:val="24"/>
          <w:szCs w:val="24"/>
        </w:rPr>
        <w:t>(</w:t>
      </w:r>
      <w:r w:rsidRPr="00FB2E50">
        <w:rPr>
          <w:sz w:val="24"/>
          <w:szCs w:val="24"/>
        </w:rPr>
        <w:t>风门</w:t>
      </w:r>
      <w:r w:rsidRPr="00FB2E50">
        <w:rPr>
          <w:sz w:val="24"/>
          <w:szCs w:val="24"/>
        </w:rPr>
        <w:t>)</w:t>
      </w:r>
      <w:r w:rsidRPr="00FB2E50">
        <w:rPr>
          <w:sz w:val="24"/>
          <w:szCs w:val="24"/>
        </w:rPr>
        <w:t xml:space="preserve">上悬挂　</w:t>
      </w:r>
      <w:r w:rsidRPr="00FB2E50">
        <w:rPr>
          <w:sz w:val="24"/>
          <w:szCs w:val="24"/>
        </w:rPr>
        <w:t>“</w:t>
      </w:r>
      <w:r w:rsidRPr="00FB2E50">
        <w:rPr>
          <w:sz w:val="24"/>
          <w:szCs w:val="24"/>
        </w:rPr>
        <w:t>禁止合闸，有人工作！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7.8 </w:t>
      </w:r>
      <w:r w:rsidRPr="00FB2E50">
        <w:rPr>
          <w:sz w:val="24"/>
          <w:szCs w:val="24"/>
        </w:rPr>
        <w:t>禁止在转动着的高压电动机及其附属装置回路上进行工作。必须在转动着的电动机转子电阻回路上进行工作时，应先提起碳刷或将电阻完全切除。工作时要戴绝缘手套或使用有绝缘把手的工具，穿绝缘靴或站在绝缘垫</w:t>
      </w:r>
      <w:r w:rsidRPr="00FB2E50">
        <w:rPr>
          <w:rFonts w:hint="eastAsia"/>
          <w:sz w:val="24"/>
          <w:szCs w:val="24"/>
        </w:rPr>
        <w:t>。</w:t>
      </w:r>
    </w:p>
    <w:p w:rsidR="009D093B" w:rsidRPr="00FB2E50" w:rsidRDefault="009D093B" w:rsidP="009D093B">
      <w:pPr>
        <w:spacing w:line="360" w:lineRule="auto"/>
        <w:rPr>
          <w:sz w:val="24"/>
          <w:szCs w:val="24"/>
        </w:rPr>
      </w:pPr>
      <w:r w:rsidRPr="00FB2E50">
        <w:rPr>
          <w:sz w:val="24"/>
          <w:szCs w:val="24"/>
        </w:rPr>
        <w:t xml:space="preserve">7.9 </w:t>
      </w:r>
      <w:r w:rsidRPr="00FB2E50">
        <w:rPr>
          <w:sz w:val="24"/>
          <w:szCs w:val="24"/>
        </w:rPr>
        <w:t>电动机的引出线和电缆头以及外露的转动部分均应装设牢固的遮栏或护罩。</w:t>
      </w:r>
    </w:p>
    <w:p w:rsidR="009D093B" w:rsidRPr="00FB2E50" w:rsidRDefault="009D093B" w:rsidP="009D093B">
      <w:pPr>
        <w:spacing w:line="360" w:lineRule="auto"/>
        <w:rPr>
          <w:sz w:val="24"/>
          <w:szCs w:val="24"/>
        </w:rPr>
      </w:pPr>
      <w:r w:rsidRPr="00FB2E50">
        <w:rPr>
          <w:sz w:val="24"/>
          <w:szCs w:val="24"/>
        </w:rPr>
        <w:t xml:space="preserve">7.10 </w:t>
      </w:r>
      <w:r w:rsidRPr="00FB2E50">
        <w:rPr>
          <w:sz w:val="24"/>
          <w:szCs w:val="24"/>
        </w:rPr>
        <w:t>电动机及启动装置的外壳均应接地。禁止在转动中的　电动机的接地线上进行工作。</w:t>
      </w:r>
    </w:p>
    <w:p w:rsidR="009D093B" w:rsidRPr="00FB2E50" w:rsidRDefault="009D093B" w:rsidP="009D093B">
      <w:pPr>
        <w:spacing w:line="360" w:lineRule="auto"/>
        <w:rPr>
          <w:sz w:val="24"/>
          <w:szCs w:val="24"/>
        </w:rPr>
      </w:pPr>
      <w:r w:rsidRPr="00FB2E50">
        <w:rPr>
          <w:sz w:val="24"/>
          <w:szCs w:val="24"/>
        </w:rPr>
        <w:t xml:space="preserve">7.11 </w:t>
      </w:r>
      <w:r w:rsidRPr="00FB2E50">
        <w:rPr>
          <w:sz w:val="24"/>
          <w:szCs w:val="24"/>
        </w:rPr>
        <w:t xml:space="preserve">工作尚未全部终结，而需送电试验电动机或启动装置时，应收回全部工作票并通知有关机械部分检修人员后，方可送电。　</w:t>
      </w:r>
    </w:p>
    <w:p w:rsidR="009D093B" w:rsidRPr="00FB2E50" w:rsidRDefault="009D093B" w:rsidP="009D093B">
      <w:pPr>
        <w:spacing w:line="360" w:lineRule="auto"/>
        <w:rPr>
          <w:sz w:val="24"/>
          <w:szCs w:val="24"/>
        </w:rPr>
      </w:pPr>
      <w:r w:rsidRPr="00FB2E50">
        <w:rPr>
          <w:rFonts w:hint="eastAsia"/>
          <w:sz w:val="24"/>
          <w:szCs w:val="24"/>
        </w:rPr>
        <w:t xml:space="preserve">8   </w:t>
      </w:r>
      <w:r w:rsidRPr="00FB2E50">
        <w:rPr>
          <w:rFonts w:hint="eastAsia"/>
          <w:sz w:val="24"/>
          <w:szCs w:val="24"/>
        </w:rPr>
        <w:t>在六氟化硫（</w:t>
      </w:r>
      <w:r w:rsidRPr="00FB2E50">
        <w:rPr>
          <w:rFonts w:hint="eastAsia"/>
          <w:sz w:val="24"/>
          <w:szCs w:val="24"/>
        </w:rPr>
        <w:t>SF6</w:t>
      </w:r>
      <w:r w:rsidRPr="00FB2E50">
        <w:rPr>
          <w:rFonts w:hint="eastAsia"/>
          <w:sz w:val="24"/>
          <w:szCs w:val="24"/>
        </w:rPr>
        <w:t>）电气设备上的工作</w:t>
      </w:r>
    </w:p>
    <w:p w:rsidR="009D093B" w:rsidRPr="00FB2E50" w:rsidRDefault="009D093B" w:rsidP="009D093B">
      <w:pPr>
        <w:spacing w:line="360" w:lineRule="auto"/>
        <w:rPr>
          <w:sz w:val="24"/>
          <w:szCs w:val="24"/>
        </w:rPr>
      </w:pPr>
      <w:r w:rsidRPr="00FB2E50">
        <w:rPr>
          <w:sz w:val="24"/>
          <w:szCs w:val="24"/>
        </w:rPr>
        <w:t xml:space="preserve">8.1 </w:t>
      </w:r>
      <w:r w:rsidRPr="00FB2E50">
        <w:rPr>
          <w:sz w:val="24"/>
          <w:szCs w:val="24"/>
        </w:rPr>
        <w:t>装有</w:t>
      </w:r>
      <w:r w:rsidRPr="00FB2E50">
        <w:rPr>
          <w:sz w:val="24"/>
          <w:szCs w:val="24"/>
        </w:rPr>
        <w:t>SF6</w:t>
      </w:r>
      <w:r w:rsidRPr="00FB2E50">
        <w:rPr>
          <w:sz w:val="24"/>
          <w:szCs w:val="24"/>
        </w:rPr>
        <w:t>设备的配电装置室和</w:t>
      </w:r>
      <w:r w:rsidRPr="00FB2E50">
        <w:rPr>
          <w:sz w:val="24"/>
          <w:szCs w:val="24"/>
        </w:rPr>
        <w:t>SF6</w:t>
      </w:r>
      <w:r w:rsidRPr="00FB2E50">
        <w:rPr>
          <w:sz w:val="24"/>
          <w:szCs w:val="24"/>
        </w:rPr>
        <w:t>气体实验室，应装设强力通风装置，风口应设置在室内底部，排风口不应朝向居民住宅或行人。</w:t>
      </w:r>
    </w:p>
    <w:p w:rsidR="009D093B" w:rsidRPr="00FB2E50" w:rsidRDefault="009D093B" w:rsidP="009D093B">
      <w:pPr>
        <w:spacing w:line="360" w:lineRule="auto"/>
        <w:rPr>
          <w:sz w:val="24"/>
          <w:szCs w:val="24"/>
        </w:rPr>
      </w:pPr>
      <w:r w:rsidRPr="00FB2E50">
        <w:rPr>
          <w:sz w:val="24"/>
          <w:szCs w:val="24"/>
        </w:rPr>
        <w:t xml:space="preserve">8.2 </w:t>
      </w:r>
      <w:r w:rsidRPr="00FB2E50">
        <w:rPr>
          <w:sz w:val="24"/>
          <w:szCs w:val="24"/>
        </w:rPr>
        <w:t>在室内，设备充装</w:t>
      </w:r>
      <w:r w:rsidRPr="00FB2E50">
        <w:rPr>
          <w:sz w:val="24"/>
          <w:szCs w:val="24"/>
        </w:rPr>
        <w:t>SF6</w:t>
      </w:r>
      <w:r w:rsidRPr="00FB2E50">
        <w:rPr>
          <w:sz w:val="24"/>
          <w:szCs w:val="24"/>
        </w:rPr>
        <w:t>气体时，周围环境相对湿度应不大于</w:t>
      </w:r>
      <w:r w:rsidRPr="00FB2E50">
        <w:rPr>
          <w:sz w:val="24"/>
          <w:szCs w:val="24"/>
        </w:rPr>
        <w:t>80%</w:t>
      </w:r>
      <w:r w:rsidRPr="00FB2E50">
        <w:rPr>
          <w:sz w:val="24"/>
          <w:szCs w:val="24"/>
        </w:rPr>
        <w:t>，同时应开启通风系</w:t>
      </w:r>
      <w:r w:rsidRPr="00FB2E50">
        <w:rPr>
          <w:sz w:val="24"/>
          <w:szCs w:val="24"/>
        </w:rPr>
        <w:lastRenderedPageBreak/>
        <w:t>统，并避免</w:t>
      </w:r>
      <w:r w:rsidRPr="00FB2E50">
        <w:rPr>
          <w:sz w:val="24"/>
          <w:szCs w:val="24"/>
        </w:rPr>
        <w:t>SF6</w:t>
      </w:r>
      <w:r w:rsidRPr="00FB2E50">
        <w:rPr>
          <w:sz w:val="24"/>
          <w:szCs w:val="24"/>
        </w:rPr>
        <w:t>气体泄漏到工作区。工作区空气中</w:t>
      </w:r>
      <w:r w:rsidRPr="00FB2E50">
        <w:rPr>
          <w:sz w:val="24"/>
          <w:szCs w:val="24"/>
        </w:rPr>
        <w:t>SF6</w:t>
      </w:r>
      <w:r w:rsidRPr="00FB2E50">
        <w:rPr>
          <w:sz w:val="24"/>
          <w:szCs w:val="24"/>
        </w:rPr>
        <w:t>气体含量不得超过</w:t>
      </w:r>
      <w:r w:rsidRPr="00FB2E50">
        <w:rPr>
          <w:sz w:val="24"/>
          <w:szCs w:val="24"/>
        </w:rPr>
        <w:t>l000μL/L (</w:t>
      </w:r>
      <w:r w:rsidRPr="00FB2E50">
        <w:rPr>
          <w:sz w:val="24"/>
          <w:szCs w:val="24"/>
        </w:rPr>
        <w:t>即</w:t>
      </w:r>
      <w:r w:rsidRPr="00FB2E50">
        <w:rPr>
          <w:sz w:val="24"/>
          <w:szCs w:val="24"/>
        </w:rPr>
        <w:t>l000ppm)</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8.3 </w:t>
      </w:r>
      <w:r w:rsidRPr="00FB2E50">
        <w:rPr>
          <w:sz w:val="24"/>
          <w:szCs w:val="24"/>
        </w:rPr>
        <w:t>主控制室与</w:t>
      </w:r>
      <w:r w:rsidRPr="00FB2E50">
        <w:rPr>
          <w:sz w:val="24"/>
          <w:szCs w:val="24"/>
        </w:rPr>
        <w:t>SF6</w:t>
      </w:r>
      <w:r w:rsidRPr="00FB2E50">
        <w:rPr>
          <w:sz w:val="24"/>
          <w:szCs w:val="24"/>
        </w:rPr>
        <w:t>配电装置室间要采取气密性隔离措施。</w:t>
      </w:r>
      <w:r w:rsidRPr="00FB2E50">
        <w:rPr>
          <w:sz w:val="24"/>
          <w:szCs w:val="24"/>
        </w:rPr>
        <w:t>SF6</w:t>
      </w:r>
      <w:r w:rsidRPr="00FB2E50">
        <w:rPr>
          <w:sz w:val="24"/>
          <w:szCs w:val="24"/>
        </w:rPr>
        <w:t>配电装置室与其下方电缆层、电缆隧道相通的孔洞都应封堵。</w:t>
      </w:r>
      <w:r w:rsidRPr="00FB2E50">
        <w:rPr>
          <w:sz w:val="24"/>
          <w:szCs w:val="24"/>
        </w:rPr>
        <w:t>SF6</w:t>
      </w:r>
      <w:r w:rsidRPr="00FB2E50">
        <w:rPr>
          <w:sz w:val="24"/>
          <w:szCs w:val="24"/>
        </w:rPr>
        <w:t>配电装置室及下方电缆层隧道的门上，应设置</w:t>
      </w:r>
      <w:r w:rsidRPr="00FB2E50">
        <w:rPr>
          <w:sz w:val="24"/>
          <w:szCs w:val="24"/>
        </w:rPr>
        <w:t>“</w:t>
      </w:r>
      <w:r w:rsidRPr="00FB2E50">
        <w:rPr>
          <w:sz w:val="24"/>
          <w:szCs w:val="24"/>
        </w:rPr>
        <w:t>注意通风</w:t>
      </w:r>
      <w:r w:rsidRPr="00FB2E50">
        <w:rPr>
          <w:sz w:val="24"/>
          <w:szCs w:val="24"/>
        </w:rPr>
        <w:t>”</w:t>
      </w:r>
      <w:r w:rsidRPr="00FB2E50">
        <w:rPr>
          <w:sz w:val="24"/>
          <w:szCs w:val="24"/>
        </w:rPr>
        <w:t>的标志。</w:t>
      </w:r>
    </w:p>
    <w:p w:rsidR="009D093B" w:rsidRPr="00FB2E50" w:rsidRDefault="009D093B" w:rsidP="009D093B">
      <w:pPr>
        <w:spacing w:line="360" w:lineRule="auto"/>
        <w:rPr>
          <w:sz w:val="24"/>
          <w:szCs w:val="24"/>
        </w:rPr>
      </w:pPr>
      <w:r w:rsidRPr="00FB2E50">
        <w:rPr>
          <w:sz w:val="24"/>
          <w:szCs w:val="24"/>
        </w:rPr>
        <w:t>8.4 SF6</w:t>
      </w:r>
      <w:r w:rsidRPr="00FB2E50">
        <w:rPr>
          <w:sz w:val="24"/>
          <w:szCs w:val="24"/>
        </w:rPr>
        <w:t>配电装置室、电缆层</w:t>
      </w:r>
      <w:r w:rsidRPr="00FB2E50">
        <w:rPr>
          <w:sz w:val="24"/>
          <w:szCs w:val="24"/>
        </w:rPr>
        <w:t>(</w:t>
      </w:r>
      <w:r w:rsidRPr="00FB2E50">
        <w:rPr>
          <w:sz w:val="24"/>
          <w:szCs w:val="24"/>
        </w:rPr>
        <w:t>隧道</w:t>
      </w:r>
      <w:r w:rsidRPr="00FB2E50">
        <w:rPr>
          <w:sz w:val="24"/>
          <w:szCs w:val="24"/>
        </w:rPr>
        <w:t>)</w:t>
      </w:r>
      <w:r w:rsidRPr="00FB2E50">
        <w:rPr>
          <w:sz w:val="24"/>
          <w:szCs w:val="24"/>
        </w:rPr>
        <w:t>的排风机电源开关应设置在门外。</w:t>
      </w:r>
    </w:p>
    <w:p w:rsidR="009D093B" w:rsidRPr="00FB2E50" w:rsidRDefault="009D093B" w:rsidP="009D093B">
      <w:pPr>
        <w:spacing w:line="360" w:lineRule="auto"/>
        <w:rPr>
          <w:sz w:val="24"/>
          <w:szCs w:val="24"/>
        </w:rPr>
      </w:pPr>
      <w:r w:rsidRPr="00FB2E50">
        <w:rPr>
          <w:sz w:val="24"/>
          <w:szCs w:val="24"/>
        </w:rPr>
        <w:t xml:space="preserve">8.5 </w:t>
      </w:r>
      <w:r w:rsidRPr="00FB2E50">
        <w:rPr>
          <w:sz w:val="24"/>
          <w:szCs w:val="24"/>
        </w:rPr>
        <w:t>在</w:t>
      </w:r>
      <w:r w:rsidRPr="00FB2E50">
        <w:rPr>
          <w:sz w:val="24"/>
          <w:szCs w:val="24"/>
        </w:rPr>
        <w:t>SF6</w:t>
      </w:r>
      <w:r w:rsidRPr="00FB2E50">
        <w:rPr>
          <w:sz w:val="24"/>
          <w:szCs w:val="24"/>
        </w:rPr>
        <w:t>配电装置室低位区应安装能报警的氧量仪和</w:t>
      </w:r>
      <w:r w:rsidRPr="00FB2E50">
        <w:rPr>
          <w:sz w:val="24"/>
          <w:szCs w:val="24"/>
        </w:rPr>
        <w:t>SF6</w:t>
      </w:r>
      <w:r w:rsidRPr="00FB2E50">
        <w:rPr>
          <w:sz w:val="24"/>
          <w:szCs w:val="24"/>
        </w:rPr>
        <w:t>气体泄漏报警仪，在工作人员入口处应装设显示器。上述仪器应定期检验，保证完好。</w:t>
      </w:r>
    </w:p>
    <w:p w:rsidR="009D093B" w:rsidRPr="00FB2E50" w:rsidRDefault="009D093B" w:rsidP="009D093B">
      <w:pPr>
        <w:spacing w:line="360" w:lineRule="auto"/>
        <w:rPr>
          <w:sz w:val="24"/>
          <w:szCs w:val="24"/>
        </w:rPr>
      </w:pPr>
      <w:r w:rsidRPr="00FB2E50">
        <w:rPr>
          <w:sz w:val="24"/>
          <w:szCs w:val="24"/>
        </w:rPr>
        <w:t xml:space="preserve">8.6 </w:t>
      </w:r>
      <w:r w:rsidRPr="00FB2E50">
        <w:rPr>
          <w:sz w:val="24"/>
          <w:szCs w:val="24"/>
        </w:rPr>
        <w:t>工作人员进入</w:t>
      </w:r>
      <w:r w:rsidRPr="00FB2E50">
        <w:rPr>
          <w:sz w:val="24"/>
          <w:szCs w:val="24"/>
        </w:rPr>
        <w:t>SF6</w:t>
      </w:r>
      <w:r w:rsidRPr="00FB2E50">
        <w:rPr>
          <w:sz w:val="24"/>
          <w:szCs w:val="24"/>
        </w:rPr>
        <w:t>配电装置室，入口处若无</w:t>
      </w:r>
      <w:r w:rsidRPr="00FB2E50">
        <w:rPr>
          <w:sz w:val="24"/>
          <w:szCs w:val="24"/>
        </w:rPr>
        <w:t>SF6</w:t>
      </w:r>
      <w:r w:rsidRPr="00FB2E50">
        <w:rPr>
          <w:sz w:val="24"/>
          <w:szCs w:val="24"/>
        </w:rPr>
        <w:t>气体含量显示器，应先通风</w:t>
      </w:r>
      <w:r w:rsidRPr="00FB2E50">
        <w:rPr>
          <w:rFonts w:hint="eastAsia"/>
          <w:sz w:val="24"/>
          <w:szCs w:val="24"/>
        </w:rPr>
        <w:t>1</w:t>
      </w:r>
      <w:r w:rsidRPr="00FB2E50">
        <w:rPr>
          <w:sz w:val="24"/>
          <w:szCs w:val="24"/>
        </w:rPr>
        <w:t>5min</w:t>
      </w:r>
      <w:r w:rsidRPr="00FB2E50">
        <w:rPr>
          <w:sz w:val="24"/>
          <w:szCs w:val="24"/>
        </w:rPr>
        <w:t>，并用检漏仪测量</w:t>
      </w:r>
      <w:r w:rsidRPr="00FB2E50">
        <w:rPr>
          <w:sz w:val="24"/>
          <w:szCs w:val="24"/>
        </w:rPr>
        <w:t>SF6</w:t>
      </w:r>
      <w:r w:rsidRPr="00FB2E50">
        <w:rPr>
          <w:sz w:val="24"/>
          <w:szCs w:val="24"/>
        </w:rPr>
        <w:t>气体含量合格。尽量避免一人进入</w:t>
      </w:r>
      <w:r w:rsidRPr="00FB2E50">
        <w:rPr>
          <w:sz w:val="24"/>
          <w:szCs w:val="24"/>
        </w:rPr>
        <w:t>SF6</w:t>
      </w:r>
      <w:r w:rsidRPr="00FB2E50">
        <w:rPr>
          <w:sz w:val="24"/>
          <w:szCs w:val="24"/>
        </w:rPr>
        <w:t>配电装置室进行巡视，不准一人进入从事检修工作。</w:t>
      </w:r>
    </w:p>
    <w:p w:rsidR="009D093B" w:rsidRPr="00FB2E50" w:rsidRDefault="009D093B" w:rsidP="009D093B">
      <w:pPr>
        <w:spacing w:line="360" w:lineRule="auto"/>
        <w:rPr>
          <w:sz w:val="24"/>
          <w:szCs w:val="24"/>
        </w:rPr>
      </w:pPr>
      <w:r w:rsidRPr="00FB2E50">
        <w:rPr>
          <w:sz w:val="24"/>
          <w:szCs w:val="24"/>
        </w:rPr>
        <w:t xml:space="preserve">8.7 </w:t>
      </w:r>
      <w:r w:rsidRPr="00FB2E50">
        <w:rPr>
          <w:sz w:val="24"/>
          <w:szCs w:val="24"/>
        </w:rPr>
        <w:t>工作人员不准在</w:t>
      </w:r>
      <w:r w:rsidRPr="00FB2E50">
        <w:rPr>
          <w:sz w:val="24"/>
          <w:szCs w:val="24"/>
        </w:rPr>
        <w:t>SF6</w:t>
      </w:r>
      <w:r w:rsidRPr="00FB2E50">
        <w:rPr>
          <w:sz w:val="24"/>
          <w:szCs w:val="24"/>
        </w:rPr>
        <w:t>设备防爆膜附近停留。若在巡视中发现异常情况，应立即报告，查明原因，采取有效措施进行处理。</w:t>
      </w:r>
    </w:p>
    <w:p w:rsidR="009D093B" w:rsidRPr="00FB2E50" w:rsidRDefault="009D093B" w:rsidP="009D093B">
      <w:pPr>
        <w:spacing w:line="360" w:lineRule="auto"/>
        <w:rPr>
          <w:sz w:val="24"/>
          <w:szCs w:val="24"/>
        </w:rPr>
      </w:pPr>
      <w:r w:rsidRPr="00FB2E50">
        <w:rPr>
          <w:sz w:val="24"/>
          <w:szCs w:val="24"/>
        </w:rPr>
        <w:t xml:space="preserve">8.8 </w:t>
      </w:r>
      <w:r w:rsidRPr="00FB2E50">
        <w:rPr>
          <w:sz w:val="24"/>
          <w:szCs w:val="24"/>
        </w:rPr>
        <w:t>进入</w:t>
      </w:r>
      <w:r w:rsidRPr="00FB2E50">
        <w:rPr>
          <w:sz w:val="24"/>
          <w:szCs w:val="24"/>
        </w:rPr>
        <w:t>SF6</w:t>
      </w:r>
      <w:r w:rsidRPr="00FB2E50">
        <w:rPr>
          <w:sz w:val="24"/>
          <w:szCs w:val="24"/>
        </w:rPr>
        <w:t>配电装置低位区或电缆沟进行工作应先检测含氧量</w:t>
      </w:r>
      <w:r w:rsidRPr="00FB2E50">
        <w:rPr>
          <w:sz w:val="24"/>
          <w:szCs w:val="24"/>
        </w:rPr>
        <w:t>(</w:t>
      </w:r>
      <w:r w:rsidRPr="00FB2E50">
        <w:rPr>
          <w:sz w:val="24"/>
          <w:szCs w:val="24"/>
        </w:rPr>
        <w:t>不低于</w:t>
      </w:r>
      <w:r w:rsidRPr="00FB2E50">
        <w:rPr>
          <w:sz w:val="24"/>
          <w:szCs w:val="24"/>
        </w:rPr>
        <w:t>l8% )</w:t>
      </w:r>
      <w:r w:rsidRPr="00FB2E50">
        <w:rPr>
          <w:sz w:val="24"/>
          <w:szCs w:val="24"/>
        </w:rPr>
        <w:t>和</w:t>
      </w:r>
      <w:r w:rsidRPr="00FB2E50">
        <w:rPr>
          <w:sz w:val="24"/>
          <w:szCs w:val="24"/>
        </w:rPr>
        <w:t>SF6</w:t>
      </w:r>
      <w:r w:rsidRPr="00FB2E50">
        <w:rPr>
          <w:sz w:val="24"/>
          <w:szCs w:val="24"/>
        </w:rPr>
        <w:t>气体含量是否合格。</w:t>
      </w:r>
    </w:p>
    <w:p w:rsidR="009D093B" w:rsidRPr="00FB2E50" w:rsidRDefault="009D093B" w:rsidP="009D093B">
      <w:pPr>
        <w:spacing w:line="360" w:lineRule="auto"/>
        <w:rPr>
          <w:sz w:val="24"/>
          <w:szCs w:val="24"/>
        </w:rPr>
      </w:pPr>
      <w:r w:rsidRPr="00FB2E50">
        <w:rPr>
          <w:sz w:val="24"/>
          <w:szCs w:val="24"/>
        </w:rPr>
        <w:t xml:space="preserve">8.9 </w:t>
      </w:r>
      <w:r w:rsidRPr="00FB2E50">
        <w:rPr>
          <w:sz w:val="24"/>
          <w:szCs w:val="24"/>
        </w:rPr>
        <w:t>在打开的</w:t>
      </w:r>
      <w:r w:rsidRPr="00FB2E50">
        <w:rPr>
          <w:sz w:val="24"/>
          <w:szCs w:val="24"/>
        </w:rPr>
        <w:t>SF6</w:t>
      </w:r>
      <w:r w:rsidRPr="00FB2E50">
        <w:rPr>
          <w:sz w:val="24"/>
          <w:szCs w:val="24"/>
        </w:rPr>
        <w:t>电气设备上工作的人员，应经专门的安全技术知识培训，配置和使用必要的安全防护用具。</w:t>
      </w:r>
    </w:p>
    <w:p w:rsidR="009D093B" w:rsidRPr="00FB2E50" w:rsidRDefault="009D093B" w:rsidP="009D093B">
      <w:pPr>
        <w:spacing w:line="360" w:lineRule="auto"/>
        <w:rPr>
          <w:sz w:val="24"/>
          <w:szCs w:val="24"/>
        </w:rPr>
      </w:pPr>
      <w:r w:rsidRPr="00FB2E50">
        <w:rPr>
          <w:sz w:val="24"/>
          <w:szCs w:val="24"/>
        </w:rPr>
        <w:t xml:space="preserve">8.10 </w:t>
      </w:r>
      <w:r w:rsidRPr="00FB2E50">
        <w:rPr>
          <w:sz w:val="24"/>
          <w:szCs w:val="24"/>
        </w:rPr>
        <w:t>设备解体检修前，应对</w:t>
      </w:r>
      <w:r w:rsidRPr="00FB2E50">
        <w:rPr>
          <w:rFonts w:hint="eastAsia"/>
          <w:sz w:val="24"/>
          <w:szCs w:val="24"/>
        </w:rPr>
        <w:t>S</w:t>
      </w:r>
      <w:r w:rsidRPr="00FB2E50">
        <w:rPr>
          <w:sz w:val="24"/>
          <w:szCs w:val="24"/>
        </w:rPr>
        <w:t>F6</w:t>
      </w:r>
      <w:r w:rsidRPr="00FB2E50">
        <w:rPr>
          <w:sz w:val="24"/>
          <w:szCs w:val="24"/>
        </w:rPr>
        <w:t>气体进行检验。根据有毒气体的含量，采取安全防护措施。检修人员需穿着防护服并根据需要佩戴防毒面具或正压式空气呼吸器。打开设备封盖后，现场所有人员应暂离现场</w:t>
      </w:r>
      <w:r w:rsidRPr="00FB2E50">
        <w:rPr>
          <w:sz w:val="24"/>
          <w:szCs w:val="24"/>
        </w:rPr>
        <w:t>30min</w:t>
      </w:r>
      <w:r w:rsidRPr="00FB2E50">
        <w:rPr>
          <w:sz w:val="24"/>
          <w:szCs w:val="24"/>
        </w:rPr>
        <w:t>。取出吸附剂和清除粉尘时，检修人员应戴防毒面具或正压式空气呼吸器和防护手套。</w:t>
      </w:r>
    </w:p>
    <w:p w:rsidR="009D093B" w:rsidRPr="00FB2E50" w:rsidRDefault="009D093B" w:rsidP="009D093B">
      <w:pPr>
        <w:spacing w:line="360" w:lineRule="auto"/>
        <w:rPr>
          <w:sz w:val="24"/>
          <w:szCs w:val="24"/>
        </w:rPr>
      </w:pPr>
      <w:r w:rsidRPr="00FB2E50">
        <w:rPr>
          <w:sz w:val="24"/>
          <w:szCs w:val="24"/>
        </w:rPr>
        <w:t xml:space="preserve">8.11 </w:t>
      </w:r>
      <w:r w:rsidRPr="00FB2E50">
        <w:rPr>
          <w:sz w:val="24"/>
          <w:szCs w:val="24"/>
        </w:rPr>
        <w:t>设备内的</w:t>
      </w:r>
      <w:r w:rsidRPr="00FB2E50">
        <w:rPr>
          <w:sz w:val="24"/>
          <w:szCs w:val="24"/>
        </w:rPr>
        <w:t>SF6</w:t>
      </w:r>
      <w:r w:rsidRPr="00FB2E50">
        <w:rPr>
          <w:sz w:val="24"/>
          <w:szCs w:val="24"/>
        </w:rPr>
        <w:t>气体不准向大气排放，应采取净化装置回收，经处理检测合格后方准再使用。回收时作业人员应站在上风侧。</w:t>
      </w:r>
    </w:p>
    <w:p w:rsidR="009D093B" w:rsidRPr="00FB2E50" w:rsidRDefault="009D093B" w:rsidP="009D093B">
      <w:pPr>
        <w:spacing w:line="360" w:lineRule="auto"/>
        <w:rPr>
          <w:sz w:val="24"/>
          <w:szCs w:val="24"/>
        </w:rPr>
      </w:pPr>
      <w:r w:rsidRPr="00FB2E50">
        <w:rPr>
          <w:sz w:val="24"/>
          <w:szCs w:val="24"/>
        </w:rPr>
        <w:t>设备抽真空后，用高纯度氮气冲洗</w:t>
      </w:r>
      <w:r w:rsidRPr="00FB2E50">
        <w:rPr>
          <w:sz w:val="24"/>
          <w:szCs w:val="24"/>
        </w:rPr>
        <w:t>3</w:t>
      </w:r>
      <w:r w:rsidRPr="00FB2E50">
        <w:rPr>
          <w:sz w:val="24"/>
          <w:szCs w:val="24"/>
        </w:rPr>
        <w:t>次【压力为</w:t>
      </w:r>
      <w:r w:rsidRPr="00FB2E50">
        <w:rPr>
          <w:sz w:val="24"/>
          <w:szCs w:val="24"/>
        </w:rPr>
        <w:t>9.8×104Pa</w:t>
      </w:r>
      <w:r w:rsidRPr="00FB2E50">
        <w:rPr>
          <w:sz w:val="24"/>
          <w:szCs w:val="24"/>
        </w:rPr>
        <w:t xml:space="preserve">　</w:t>
      </w:r>
      <w:r w:rsidRPr="00FB2E50">
        <w:rPr>
          <w:sz w:val="24"/>
          <w:szCs w:val="24"/>
        </w:rPr>
        <w:t>(1</w:t>
      </w:r>
      <w:r w:rsidRPr="00FB2E50">
        <w:rPr>
          <w:sz w:val="24"/>
          <w:szCs w:val="24"/>
        </w:rPr>
        <w:t>个大气压</w:t>
      </w:r>
      <w:r w:rsidRPr="00FB2E50">
        <w:rPr>
          <w:sz w:val="24"/>
          <w:szCs w:val="24"/>
        </w:rPr>
        <w:t>)</w:t>
      </w:r>
      <w:r w:rsidRPr="00FB2E50">
        <w:rPr>
          <w:sz w:val="24"/>
          <w:szCs w:val="24"/>
        </w:rPr>
        <w:t>】。将清出的吸附剂、金属粉末等废物放入</w:t>
      </w:r>
      <w:r w:rsidRPr="00FB2E50">
        <w:rPr>
          <w:sz w:val="24"/>
          <w:szCs w:val="24"/>
        </w:rPr>
        <w:t>20%</w:t>
      </w:r>
      <w:r w:rsidRPr="00FB2E50">
        <w:rPr>
          <w:sz w:val="24"/>
          <w:szCs w:val="24"/>
        </w:rPr>
        <w:t>氢氧化钠水溶液中浸泡</w:t>
      </w:r>
      <w:r w:rsidRPr="00FB2E50">
        <w:rPr>
          <w:rFonts w:hint="eastAsia"/>
          <w:sz w:val="24"/>
          <w:szCs w:val="24"/>
        </w:rPr>
        <w:t>1</w:t>
      </w:r>
      <w:r w:rsidRPr="00FB2E50">
        <w:rPr>
          <w:sz w:val="24"/>
          <w:szCs w:val="24"/>
        </w:rPr>
        <w:t>2h</w:t>
      </w:r>
      <w:r w:rsidRPr="00FB2E50">
        <w:rPr>
          <w:sz w:val="24"/>
          <w:szCs w:val="24"/>
        </w:rPr>
        <w:t>后深埋。</w:t>
      </w:r>
    </w:p>
    <w:p w:rsidR="009D093B" w:rsidRPr="00FB2E50" w:rsidRDefault="009D093B" w:rsidP="009D093B">
      <w:pPr>
        <w:spacing w:line="360" w:lineRule="auto"/>
        <w:rPr>
          <w:sz w:val="24"/>
          <w:szCs w:val="24"/>
        </w:rPr>
      </w:pPr>
      <w:r w:rsidRPr="00FB2E50">
        <w:rPr>
          <w:sz w:val="24"/>
          <w:szCs w:val="24"/>
        </w:rPr>
        <w:t xml:space="preserve">8.12 </w:t>
      </w:r>
      <w:r w:rsidRPr="00FB2E50">
        <w:rPr>
          <w:sz w:val="24"/>
          <w:szCs w:val="24"/>
        </w:rPr>
        <w:t>从</w:t>
      </w:r>
      <w:r w:rsidRPr="00FB2E50">
        <w:rPr>
          <w:sz w:val="24"/>
          <w:szCs w:val="24"/>
        </w:rPr>
        <w:t>SF6</w:t>
      </w:r>
      <w:r w:rsidRPr="00FB2E50">
        <w:rPr>
          <w:sz w:val="24"/>
          <w:szCs w:val="24"/>
        </w:rPr>
        <w:t>气体钢瓶引出气体时，应使用减压阀降压。当瓶内压力降至</w:t>
      </w:r>
      <w:r w:rsidRPr="00FB2E50">
        <w:rPr>
          <w:sz w:val="24"/>
          <w:szCs w:val="24"/>
        </w:rPr>
        <w:t>9.8×104Pa</w:t>
      </w:r>
      <w:r w:rsidRPr="00FB2E50">
        <w:rPr>
          <w:sz w:val="24"/>
          <w:szCs w:val="24"/>
        </w:rPr>
        <w:t xml:space="preserve">　</w:t>
      </w:r>
      <w:r w:rsidRPr="00FB2E50">
        <w:rPr>
          <w:sz w:val="24"/>
          <w:szCs w:val="24"/>
        </w:rPr>
        <w:t>(1</w:t>
      </w:r>
      <w:r w:rsidRPr="00FB2E50">
        <w:rPr>
          <w:sz w:val="24"/>
          <w:szCs w:val="24"/>
        </w:rPr>
        <w:t>个大气压</w:t>
      </w:r>
      <w:r w:rsidRPr="00FB2E50">
        <w:rPr>
          <w:sz w:val="24"/>
          <w:szCs w:val="24"/>
        </w:rPr>
        <w:t>)</w:t>
      </w:r>
      <w:r w:rsidRPr="00FB2E50">
        <w:rPr>
          <w:sz w:val="24"/>
          <w:szCs w:val="24"/>
        </w:rPr>
        <w:t>时，即停止引出气体，并关紧气瓶阀门，盖上瓶帽。</w:t>
      </w:r>
    </w:p>
    <w:p w:rsidR="009D093B" w:rsidRPr="00FB2E50" w:rsidRDefault="009D093B" w:rsidP="009D093B">
      <w:pPr>
        <w:spacing w:line="360" w:lineRule="auto"/>
        <w:rPr>
          <w:sz w:val="24"/>
          <w:szCs w:val="24"/>
        </w:rPr>
      </w:pPr>
      <w:r w:rsidRPr="00FB2E50">
        <w:rPr>
          <w:sz w:val="24"/>
          <w:szCs w:val="24"/>
        </w:rPr>
        <w:t>8.13 SF6</w:t>
      </w:r>
      <w:r w:rsidRPr="00FB2E50">
        <w:rPr>
          <w:sz w:val="24"/>
          <w:szCs w:val="24"/>
        </w:rPr>
        <w:t>配电装置发生大量泄漏等紧急情况时，人员应迅速撤出现场，开启所有排风机进</w:t>
      </w:r>
      <w:r w:rsidRPr="00FB2E50">
        <w:rPr>
          <w:sz w:val="24"/>
          <w:szCs w:val="24"/>
        </w:rPr>
        <w:lastRenderedPageBreak/>
        <w:t>行排风。未佩戴防毒面具或正压式空气呼吸器人员禁止入内。只有经过充分的自然排风或　强制排风，并用检漏仪测量</w:t>
      </w:r>
      <w:r w:rsidRPr="00FB2E50">
        <w:rPr>
          <w:sz w:val="24"/>
          <w:szCs w:val="24"/>
        </w:rPr>
        <w:t>SF6</w:t>
      </w:r>
      <w:r w:rsidRPr="00FB2E50">
        <w:rPr>
          <w:sz w:val="24"/>
          <w:szCs w:val="24"/>
        </w:rPr>
        <w:t>气体合格，用仪器检测含氧　量</w:t>
      </w:r>
      <w:r w:rsidRPr="00FB2E50">
        <w:rPr>
          <w:sz w:val="24"/>
          <w:szCs w:val="24"/>
        </w:rPr>
        <w:t>(</w:t>
      </w:r>
      <w:r w:rsidRPr="00FB2E50">
        <w:rPr>
          <w:sz w:val="24"/>
          <w:szCs w:val="24"/>
        </w:rPr>
        <w:t>不低于</w:t>
      </w:r>
      <w:r w:rsidRPr="00FB2E50">
        <w:rPr>
          <w:sz w:val="24"/>
          <w:szCs w:val="24"/>
        </w:rPr>
        <w:t>18%)</w:t>
      </w:r>
      <w:r w:rsidRPr="00FB2E50">
        <w:rPr>
          <w:sz w:val="24"/>
          <w:szCs w:val="24"/>
        </w:rPr>
        <w:t>合格后，人员才准进入。发生设备防爆膜破裂时，应停电处理，并用汽油或丙酮擦拭干净。</w:t>
      </w:r>
    </w:p>
    <w:p w:rsidR="009D093B" w:rsidRPr="00FB2E50" w:rsidRDefault="009D093B" w:rsidP="009D093B">
      <w:pPr>
        <w:spacing w:line="360" w:lineRule="auto"/>
        <w:rPr>
          <w:sz w:val="24"/>
          <w:szCs w:val="24"/>
        </w:rPr>
      </w:pPr>
      <w:r w:rsidRPr="00FB2E50">
        <w:rPr>
          <w:sz w:val="24"/>
          <w:szCs w:val="24"/>
        </w:rPr>
        <w:t xml:space="preserve">8.14 </w:t>
      </w:r>
      <w:r w:rsidRPr="00FB2E50">
        <w:rPr>
          <w:sz w:val="24"/>
          <w:szCs w:val="24"/>
        </w:rPr>
        <w:t>进行气体采样和处理一般渗漏时，要戴防毒面具或正压式空气呼吸器并进行通风。</w:t>
      </w:r>
    </w:p>
    <w:p w:rsidR="009D093B" w:rsidRPr="00FB2E50" w:rsidRDefault="009D093B" w:rsidP="009D093B">
      <w:pPr>
        <w:spacing w:line="360" w:lineRule="auto"/>
        <w:rPr>
          <w:sz w:val="24"/>
          <w:szCs w:val="24"/>
        </w:rPr>
      </w:pPr>
      <w:r w:rsidRPr="00FB2E50">
        <w:rPr>
          <w:sz w:val="24"/>
          <w:szCs w:val="24"/>
        </w:rPr>
        <w:t>8.15 SF6</w:t>
      </w:r>
      <w:r w:rsidRPr="00FB2E50">
        <w:rPr>
          <w:sz w:val="24"/>
          <w:szCs w:val="24"/>
        </w:rPr>
        <w:t>断路器</w:t>
      </w:r>
      <w:r w:rsidRPr="00FB2E50">
        <w:rPr>
          <w:sz w:val="24"/>
          <w:szCs w:val="24"/>
        </w:rPr>
        <w:t>(</w:t>
      </w:r>
      <w:r w:rsidRPr="00FB2E50">
        <w:rPr>
          <w:sz w:val="24"/>
          <w:szCs w:val="24"/>
        </w:rPr>
        <w:t>开关</w:t>
      </w:r>
      <w:r w:rsidRPr="00FB2E50">
        <w:rPr>
          <w:sz w:val="24"/>
          <w:szCs w:val="24"/>
        </w:rPr>
        <w:t>)</w:t>
      </w:r>
      <w:r w:rsidRPr="00FB2E50">
        <w:rPr>
          <w:sz w:val="24"/>
          <w:szCs w:val="24"/>
        </w:rPr>
        <w:t>进行操作时，禁止检修人员在其外壳上进行工作。</w:t>
      </w:r>
    </w:p>
    <w:p w:rsidR="009D093B" w:rsidRPr="00FB2E50" w:rsidRDefault="009D093B" w:rsidP="009D093B">
      <w:pPr>
        <w:spacing w:line="360" w:lineRule="auto"/>
        <w:rPr>
          <w:sz w:val="24"/>
          <w:szCs w:val="24"/>
        </w:rPr>
      </w:pPr>
      <w:r w:rsidRPr="00FB2E50">
        <w:rPr>
          <w:sz w:val="24"/>
          <w:szCs w:val="24"/>
        </w:rPr>
        <w:t xml:space="preserve">8.16 </w:t>
      </w:r>
      <w:r w:rsidRPr="00FB2E50">
        <w:rPr>
          <w:sz w:val="24"/>
          <w:szCs w:val="24"/>
        </w:rPr>
        <w:t>检修结束后，检修人员应洗澡，把用过的工器具、防护用具清洗干净</w:t>
      </w:r>
    </w:p>
    <w:p w:rsidR="009D093B" w:rsidRPr="00FB2E50" w:rsidRDefault="009D093B" w:rsidP="009D093B">
      <w:pPr>
        <w:spacing w:line="360" w:lineRule="auto"/>
        <w:rPr>
          <w:sz w:val="24"/>
          <w:szCs w:val="24"/>
        </w:rPr>
      </w:pPr>
      <w:r w:rsidRPr="00FB2E50">
        <w:rPr>
          <w:sz w:val="24"/>
          <w:szCs w:val="24"/>
        </w:rPr>
        <w:t>8.17 SF6</w:t>
      </w:r>
      <w:r w:rsidRPr="00FB2E50">
        <w:rPr>
          <w:sz w:val="24"/>
          <w:szCs w:val="24"/>
        </w:rPr>
        <w:t>气瓶应放置在阴凉干燥、通风良好、敞开的专门场所，直立保存，并应远离热源和油污的地方，防潮、防阳光　暴晒，并不得有水分或油污粘在阀门上。</w:t>
      </w:r>
    </w:p>
    <w:p w:rsidR="009D093B" w:rsidRPr="00FB2E50" w:rsidRDefault="009D093B" w:rsidP="009D093B">
      <w:pPr>
        <w:spacing w:line="360" w:lineRule="auto"/>
        <w:rPr>
          <w:sz w:val="24"/>
          <w:szCs w:val="24"/>
        </w:rPr>
      </w:pPr>
      <w:r w:rsidRPr="00FB2E50">
        <w:rPr>
          <w:sz w:val="24"/>
          <w:szCs w:val="24"/>
        </w:rPr>
        <w:t>搬运时，应轻装轻卸。</w:t>
      </w:r>
    </w:p>
    <w:p w:rsidR="009D093B" w:rsidRPr="00FB2E50" w:rsidRDefault="009D093B" w:rsidP="009D093B">
      <w:pPr>
        <w:spacing w:line="360" w:lineRule="auto"/>
        <w:rPr>
          <w:sz w:val="24"/>
          <w:szCs w:val="24"/>
        </w:rPr>
      </w:pPr>
      <w:r w:rsidRPr="00FB2E50">
        <w:rPr>
          <w:sz w:val="24"/>
          <w:szCs w:val="24"/>
        </w:rPr>
        <w:t xml:space="preserve">9 </w:t>
      </w:r>
      <w:r w:rsidRPr="00FB2E50">
        <w:rPr>
          <w:sz w:val="24"/>
          <w:szCs w:val="24"/>
        </w:rPr>
        <w:t>在停电的低压配电装置和低压导线上的工作</w:t>
      </w:r>
    </w:p>
    <w:p w:rsidR="009D093B" w:rsidRPr="00FB2E50" w:rsidRDefault="009D093B" w:rsidP="009D093B">
      <w:pPr>
        <w:spacing w:line="360" w:lineRule="auto"/>
        <w:rPr>
          <w:sz w:val="24"/>
          <w:szCs w:val="24"/>
        </w:rPr>
      </w:pPr>
      <w:r w:rsidRPr="00FB2E50">
        <w:rPr>
          <w:sz w:val="24"/>
          <w:szCs w:val="24"/>
        </w:rPr>
        <w:t xml:space="preserve">9.1 </w:t>
      </w:r>
      <w:r w:rsidRPr="00FB2E50">
        <w:rPr>
          <w:sz w:val="24"/>
          <w:szCs w:val="24"/>
        </w:rPr>
        <w:t>低压配电盘、配电箱和电源干线上的工作，应填用变电站</w:t>
      </w:r>
      <w:r w:rsidRPr="00FB2E50">
        <w:rPr>
          <w:sz w:val="24"/>
          <w:szCs w:val="24"/>
        </w:rPr>
        <w:t>(</w:t>
      </w:r>
      <w:r w:rsidRPr="00FB2E50">
        <w:rPr>
          <w:sz w:val="24"/>
          <w:szCs w:val="24"/>
        </w:rPr>
        <w:t>发电厂</w:t>
      </w:r>
      <w:r w:rsidRPr="00FB2E50">
        <w:rPr>
          <w:sz w:val="24"/>
          <w:szCs w:val="24"/>
        </w:rPr>
        <w:t>)</w:t>
      </w:r>
      <w:r w:rsidRPr="00FB2E50">
        <w:rPr>
          <w:sz w:val="24"/>
          <w:szCs w:val="24"/>
        </w:rPr>
        <w:t>第二种工作票。</w:t>
      </w:r>
    </w:p>
    <w:p w:rsidR="009D093B" w:rsidRPr="00FB2E50" w:rsidRDefault="009D093B" w:rsidP="009D093B">
      <w:pPr>
        <w:spacing w:line="360" w:lineRule="auto"/>
        <w:rPr>
          <w:sz w:val="24"/>
          <w:szCs w:val="24"/>
        </w:rPr>
      </w:pPr>
      <w:r w:rsidRPr="00FB2E50">
        <w:rPr>
          <w:sz w:val="24"/>
          <w:szCs w:val="24"/>
        </w:rPr>
        <w:t>在低压电动机和在不可能触及高压设备、二次系统的照明回路上工作可不填用工作票，但应做好相应记录，该工作至少由两人进行。</w:t>
      </w:r>
    </w:p>
    <w:p w:rsidR="009D093B" w:rsidRPr="00FB2E50" w:rsidRDefault="009D093B" w:rsidP="009D093B">
      <w:pPr>
        <w:spacing w:line="360" w:lineRule="auto"/>
        <w:rPr>
          <w:sz w:val="24"/>
          <w:szCs w:val="24"/>
        </w:rPr>
      </w:pPr>
      <w:r w:rsidRPr="00FB2E50">
        <w:rPr>
          <w:sz w:val="24"/>
          <w:szCs w:val="24"/>
        </w:rPr>
        <w:t xml:space="preserve">9.2.1 </w:t>
      </w:r>
      <w:r w:rsidRPr="00FB2E50">
        <w:rPr>
          <w:sz w:val="24"/>
          <w:szCs w:val="24"/>
        </w:rPr>
        <w:t>将检修设备的各方面电源断开取下熔断器，在开关或刀闸操作把手上挂</w:t>
      </w:r>
      <w:r w:rsidRPr="00FB2E50">
        <w:rPr>
          <w:sz w:val="24"/>
          <w:szCs w:val="24"/>
        </w:rPr>
        <w:t>“</w:t>
      </w:r>
      <w:r w:rsidRPr="00FB2E50">
        <w:rPr>
          <w:sz w:val="24"/>
          <w:szCs w:val="24"/>
        </w:rPr>
        <w:t>禁止合闸，有人工作！</w:t>
      </w:r>
      <w:r w:rsidRPr="00FB2E50">
        <w:rPr>
          <w:sz w:val="24"/>
          <w:szCs w:val="24"/>
        </w:rPr>
        <w:t>”</w:t>
      </w:r>
      <w:r w:rsidRPr="00FB2E50">
        <w:rPr>
          <w:sz w:val="24"/>
          <w:szCs w:val="24"/>
        </w:rPr>
        <w:t>的标示牌。</w:t>
      </w:r>
    </w:p>
    <w:p w:rsidR="009D093B" w:rsidRPr="00FB2E50" w:rsidRDefault="009D093B" w:rsidP="009D093B">
      <w:pPr>
        <w:spacing w:line="360" w:lineRule="auto"/>
        <w:rPr>
          <w:sz w:val="24"/>
          <w:szCs w:val="24"/>
        </w:rPr>
      </w:pPr>
      <w:r w:rsidRPr="00FB2E50">
        <w:rPr>
          <w:sz w:val="24"/>
          <w:szCs w:val="24"/>
        </w:rPr>
        <w:t xml:space="preserve">9.2.2 </w:t>
      </w:r>
      <w:r w:rsidRPr="00FB2E50">
        <w:rPr>
          <w:sz w:val="24"/>
          <w:szCs w:val="24"/>
        </w:rPr>
        <w:t>工作前应验电。</w:t>
      </w:r>
    </w:p>
    <w:p w:rsidR="009D093B" w:rsidRPr="00FB2E50" w:rsidRDefault="009D093B" w:rsidP="009D093B">
      <w:pPr>
        <w:spacing w:line="360" w:lineRule="auto"/>
        <w:rPr>
          <w:sz w:val="24"/>
          <w:szCs w:val="24"/>
        </w:rPr>
      </w:pPr>
      <w:r w:rsidRPr="00FB2E50">
        <w:rPr>
          <w:sz w:val="24"/>
          <w:szCs w:val="24"/>
        </w:rPr>
        <w:t xml:space="preserve">9.2.3 </w:t>
      </w:r>
      <w:r w:rsidRPr="00FB2E50">
        <w:rPr>
          <w:sz w:val="24"/>
          <w:szCs w:val="24"/>
        </w:rPr>
        <w:t>根据需要采取其他安全措施。</w:t>
      </w:r>
    </w:p>
    <w:p w:rsidR="009D093B" w:rsidRPr="00FB2E50" w:rsidRDefault="009D093B" w:rsidP="009D093B">
      <w:pPr>
        <w:spacing w:line="360" w:lineRule="auto"/>
        <w:rPr>
          <w:sz w:val="24"/>
          <w:szCs w:val="24"/>
        </w:rPr>
      </w:pPr>
      <w:r w:rsidRPr="00FB2E50">
        <w:rPr>
          <w:sz w:val="24"/>
          <w:szCs w:val="24"/>
        </w:rPr>
        <w:t xml:space="preserve">9.3 </w:t>
      </w:r>
      <w:r w:rsidRPr="00FB2E50">
        <w:rPr>
          <w:sz w:val="24"/>
          <w:szCs w:val="24"/>
        </w:rPr>
        <w:t>停电更换熔断器后，恢复操作时，应戴手套和护目眼镜。</w:t>
      </w:r>
    </w:p>
    <w:p w:rsidR="009D093B" w:rsidRPr="00FB2E50" w:rsidRDefault="009D093B" w:rsidP="009D093B">
      <w:pPr>
        <w:spacing w:line="360" w:lineRule="auto"/>
        <w:rPr>
          <w:sz w:val="24"/>
          <w:szCs w:val="24"/>
        </w:rPr>
      </w:pPr>
      <w:r w:rsidRPr="00FB2E50">
        <w:rPr>
          <w:sz w:val="24"/>
          <w:szCs w:val="24"/>
        </w:rPr>
        <w:t xml:space="preserve">9.4 </w:t>
      </w:r>
      <w:r w:rsidRPr="00FB2E50">
        <w:rPr>
          <w:sz w:val="24"/>
          <w:szCs w:val="24"/>
        </w:rPr>
        <w:t>低压工作时，应防止相间或接地短路</w:t>
      </w:r>
      <w:r w:rsidRPr="00FB2E50">
        <w:rPr>
          <w:sz w:val="24"/>
          <w:szCs w:val="24"/>
        </w:rPr>
        <w:t>:</w:t>
      </w:r>
      <w:r w:rsidRPr="00FB2E50">
        <w:rPr>
          <w:sz w:val="24"/>
          <w:szCs w:val="24"/>
        </w:rPr>
        <w:t>应采用有效措施遮蔽有电部分，若无法采取遮蔽措施时，则将影响作业的有电设备停电。</w:t>
      </w:r>
    </w:p>
    <w:p w:rsidR="009D093B" w:rsidRPr="00FB2E50" w:rsidRDefault="009D093B" w:rsidP="009D093B">
      <w:pPr>
        <w:spacing w:line="360" w:lineRule="auto"/>
        <w:rPr>
          <w:sz w:val="24"/>
          <w:szCs w:val="24"/>
        </w:rPr>
      </w:pPr>
      <w:r w:rsidRPr="00FB2E50">
        <w:rPr>
          <w:sz w:val="24"/>
          <w:szCs w:val="24"/>
        </w:rPr>
        <w:t xml:space="preserve">10 </w:t>
      </w:r>
      <w:r w:rsidRPr="00FB2E50">
        <w:rPr>
          <w:sz w:val="24"/>
          <w:szCs w:val="24"/>
        </w:rPr>
        <w:t>二次系统上的工作</w:t>
      </w:r>
    </w:p>
    <w:p w:rsidR="009D093B" w:rsidRPr="00FB2E50" w:rsidRDefault="009D093B" w:rsidP="009D093B">
      <w:pPr>
        <w:spacing w:line="360" w:lineRule="auto"/>
        <w:rPr>
          <w:sz w:val="24"/>
          <w:szCs w:val="24"/>
        </w:rPr>
      </w:pPr>
      <w:r w:rsidRPr="00FB2E50">
        <w:rPr>
          <w:sz w:val="24"/>
          <w:szCs w:val="24"/>
        </w:rPr>
        <w:t xml:space="preserve">10.1 </w:t>
      </w:r>
      <w:r w:rsidRPr="00FB2E50">
        <w:rPr>
          <w:sz w:val="24"/>
          <w:szCs w:val="24"/>
        </w:rPr>
        <w:t>下列情况应填用变电站</w:t>
      </w:r>
      <w:r w:rsidRPr="00FB2E50">
        <w:rPr>
          <w:sz w:val="24"/>
          <w:szCs w:val="24"/>
        </w:rPr>
        <w:t>(</w:t>
      </w:r>
      <w:r w:rsidRPr="00FB2E50">
        <w:rPr>
          <w:sz w:val="24"/>
          <w:szCs w:val="24"/>
        </w:rPr>
        <w:t>发电厂</w:t>
      </w:r>
      <w:r w:rsidRPr="00FB2E50">
        <w:rPr>
          <w:sz w:val="24"/>
          <w:szCs w:val="24"/>
        </w:rPr>
        <w:t>)</w:t>
      </w:r>
      <w:r w:rsidRPr="00FB2E50">
        <w:rPr>
          <w:sz w:val="24"/>
          <w:szCs w:val="24"/>
        </w:rPr>
        <w:t>第一种工作票</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10.1.1 </w:t>
      </w:r>
      <w:r w:rsidRPr="00FB2E50">
        <w:rPr>
          <w:sz w:val="24"/>
          <w:szCs w:val="24"/>
        </w:rPr>
        <w:t>在高压室遮栏内或与导电部分小于表</w:t>
      </w:r>
      <w:r w:rsidRPr="00FB2E50">
        <w:rPr>
          <w:sz w:val="24"/>
          <w:szCs w:val="24"/>
        </w:rPr>
        <w:t>2-1</w:t>
      </w:r>
      <w:r w:rsidRPr="00FB2E50">
        <w:rPr>
          <w:sz w:val="24"/>
          <w:szCs w:val="24"/>
        </w:rPr>
        <w:t>规定的安全距离进行继电保护、安全自动装置和仪表等及其二次回路的检查试验时，需将高压设备停电者。</w:t>
      </w:r>
    </w:p>
    <w:p w:rsidR="009D093B" w:rsidRPr="00FB2E50" w:rsidRDefault="009D093B" w:rsidP="009D093B">
      <w:pPr>
        <w:spacing w:line="360" w:lineRule="auto"/>
        <w:rPr>
          <w:sz w:val="24"/>
          <w:szCs w:val="24"/>
        </w:rPr>
      </w:pPr>
      <w:r w:rsidRPr="00FB2E50">
        <w:rPr>
          <w:sz w:val="24"/>
          <w:szCs w:val="24"/>
        </w:rPr>
        <w:t xml:space="preserve">10.1.2 </w:t>
      </w:r>
      <w:r w:rsidRPr="00FB2E50">
        <w:rPr>
          <w:sz w:val="24"/>
          <w:szCs w:val="24"/>
        </w:rPr>
        <w:t>在高压设备继电保护、安全自动装置和仪表、自动化监控系统等及其二次回路上工作需将高压设备停电或做安全措施者。</w:t>
      </w:r>
    </w:p>
    <w:p w:rsidR="009D093B" w:rsidRPr="00FB2E50" w:rsidRDefault="009D093B" w:rsidP="009D093B">
      <w:pPr>
        <w:spacing w:line="360" w:lineRule="auto"/>
        <w:rPr>
          <w:sz w:val="24"/>
          <w:szCs w:val="24"/>
        </w:rPr>
      </w:pPr>
      <w:r w:rsidRPr="00FB2E50">
        <w:rPr>
          <w:sz w:val="24"/>
          <w:szCs w:val="24"/>
        </w:rPr>
        <w:t xml:space="preserve">10.1.3 </w:t>
      </w:r>
      <w:r w:rsidRPr="00FB2E50">
        <w:rPr>
          <w:sz w:val="24"/>
          <w:szCs w:val="24"/>
        </w:rPr>
        <w:t>通信系统同继电保护、安全自动装置等复用通道</w:t>
      </w:r>
      <w:r w:rsidRPr="00FB2E50">
        <w:rPr>
          <w:sz w:val="24"/>
          <w:szCs w:val="24"/>
        </w:rPr>
        <w:t>(</w:t>
      </w:r>
      <w:r w:rsidRPr="00FB2E50">
        <w:rPr>
          <w:sz w:val="24"/>
          <w:szCs w:val="24"/>
        </w:rPr>
        <w:t>包括载波、微波、光纤通道等</w:t>
      </w:r>
      <w:r w:rsidRPr="00FB2E50">
        <w:rPr>
          <w:sz w:val="24"/>
          <w:szCs w:val="24"/>
        </w:rPr>
        <w:t>)</w:t>
      </w:r>
      <w:r w:rsidRPr="00FB2E50">
        <w:rPr>
          <w:sz w:val="24"/>
          <w:szCs w:val="24"/>
        </w:rPr>
        <w:t>的检修、联动试验需将高压设备停电或做安全措施者。</w:t>
      </w:r>
    </w:p>
    <w:p w:rsidR="009D093B" w:rsidRPr="00FB2E50" w:rsidRDefault="009D093B" w:rsidP="009D093B">
      <w:pPr>
        <w:spacing w:line="360" w:lineRule="auto"/>
        <w:rPr>
          <w:sz w:val="24"/>
          <w:szCs w:val="24"/>
        </w:rPr>
      </w:pPr>
      <w:r w:rsidRPr="00FB2E50">
        <w:rPr>
          <w:sz w:val="24"/>
          <w:szCs w:val="24"/>
        </w:rPr>
        <w:lastRenderedPageBreak/>
        <w:t xml:space="preserve">10.1.4 </w:t>
      </w:r>
      <w:r w:rsidRPr="00FB2E50">
        <w:rPr>
          <w:sz w:val="24"/>
          <w:szCs w:val="24"/>
        </w:rPr>
        <w:t>在经继电保护出口跳闸的发电机组热工保护、水车保护及其相关回路上工作需将高压设备停电或做安全措施者。</w:t>
      </w:r>
    </w:p>
    <w:p w:rsidR="009D093B" w:rsidRPr="00FB2E50" w:rsidRDefault="009D093B" w:rsidP="009D093B">
      <w:pPr>
        <w:spacing w:line="360" w:lineRule="auto"/>
        <w:rPr>
          <w:sz w:val="24"/>
          <w:szCs w:val="24"/>
        </w:rPr>
      </w:pPr>
      <w:r w:rsidRPr="00FB2E50">
        <w:rPr>
          <w:sz w:val="24"/>
          <w:szCs w:val="24"/>
        </w:rPr>
        <w:t xml:space="preserve">10.2 </w:t>
      </w:r>
      <w:r w:rsidRPr="00FB2E50">
        <w:rPr>
          <w:sz w:val="24"/>
          <w:szCs w:val="24"/>
        </w:rPr>
        <w:t>下列情况应填用变电站</w:t>
      </w:r>
      <w:r w:rsidRPr="00FB2E50">
        <w:rPr>
          <w:sz w:val="24"/>
          <w:szCs w:val="24"/>
        </w:rPr>
        <w:t>(</w:t>
      </w:r>
      <w:r w:rsidRPr="00FB2E50">
        <w:rPr>
          <w:sz w:val="24"/>
          <w:szCs w:val="24"/>
        </w:rPr>
        <w:t>发电厂</w:t>
      </w:r>
      <w:r w:rsidRPr="00FB2E50">
        <w:rPr>
          <w:sz w:val="24"/>
          <w:szCs w:val="24"/>
        </w:rPr>
        <w:t>)</w:t>
      </w:r>
      <w:r w:rsidRPr="00FB2E50">
        <w:rPr>
          <w:sz w:val="24"/>
          <w:szCs w:val="24"/>
        </w:rPr>
        <w:t>第二种工作票</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10.2.1 </w:t>
      </w:r>
      <w:r w:rsidRPr="00FB2E50">
        <w:rPr>
          <w:sz w:val="24"/>
          <w:szCs w:val="24"/>
        </w:rPr>
        <w:t>继电保护装置、安全自动装置、自动化监控系统在运行中改变装置原有定值时不影响一次设备正常运行的工作。</w:t>
      </w:r>
    </w:p>
    <w:p w:rsidR="009D093B" w:rsidRPr="00FB2E50" w:rsidRDefault="009D093B" w:rsidP="009D093B">
      <w:pPr>
        <w:spacing w:line="360" w:lineRule="auto"/>
        <w:rPr>
          <w:sz w:val="24"/>
          <w:szCs w:val="24"/>
        </w:rPr>
      </w:pPr>
      <w:r w:rsidRPr="00FB2E50">
        <w:rPr>
          <w:sz w:val="24"/>
          <w:szCs w:val="24"/>
        </w:rPr>
        <w:t xml:space="preserve">10.2.2 </w:t>
      </w:r>
      <w:r w:rsidRPr="00FB2E50">
        <w:rPr>
          <w:sz w:val="24"/>
          <w:szCs w:val="24"/>
        </w:rPr>
        <w:t>对于连接电流互感器或电压互感器二次绕组并装在屏柜上的继电保护、安全自动装置上的工作，可以不停用所保护的高压设备或不需做安全措施者。</w:t>
      </w:r>
    </w:p>
    <w:p w:rsidR="009D093B" w:rsidRPr="00FB2E50" w:rsidRDefault="009D093B" w:rsidP="009D093B">
      <w:pPr>
        <w:spacing w:line="360" w:lineRule="auto"/>
        <w:rPr>
          <w:sz w:val="24"/>
          <w:szCs w:val="24"/>
        </w:rPr>
      </w:pPr>
      <w:r w:rsidRPr="00FB2E50">
        <w:rPr>
          <w:sz w:val="24"/>
          <w:szCs w:val="24"/>
        </w:rPr>
        <w:t xml:space="preserve">10.2.3 </w:t>
      </w:r>
      <w:r w:rsidRPr="00FB2E50">
        <w:rPr>
          <w:sz w:val="24"/>
          <w:szCs w:val="24"/>
        </w:rPr>
        <w:t>在继电保护、安全自动装置、自动化监控系统等及其二次回路，以及在通信复用通道设备上检修及试验工作，可以不停用高压设备或不需做安全措施者。</w:t>
      </w:r>
    </w:p>
    <w:p w:rsidR="009D093B" w:rsidRPr="00FB2E50" w:rsidRDefault="009D093B" w:rsidP="009D093B">
      <w:pPr>
        <w:spacing w:line="360" w:lineRule="auto"/>
        <w:rPr>
          <w:sz w:val="24"/>
          <w:szCs w:val="24"/>
        </w:rPr>
      </w:pPr>
      <w:r w:rsidRPr="00FB2E50">
        <w:rPr>
          <w:sz w:val="24"/>
          <w:szCs w:val="24"/>
        </w:rPr>
        <w:t xml:space="preserve">10.2.4 </w:t>
      </w:r>
      <w:r w:rsidRPr="00FB2E50">
        <w:rPr>
          <w:sz w:val="24"/>
          <w:szCs w:val="24"/>
        </w:rPr>
        <w:t>在经继电保护出口的发电机组热工保护、水车保护及其相关回路上工作，可以不停用高压设备的或不需做安全措施者。</w:t>
      </w:r>
    </w:p>
    <w:p w:rsidR="009D093B" w:rsidRPr="00FB2E50" w:rsidRDefault="009D093B" w:rsidP="009D093B">
      <w:pPr>
        <w:spacing w:line="360" w:lineRule="auto"/>
        <w:rPr>
          <w:sz w:val="24"/>
          <w:szCs w:val="24"/>
        </w:rPr>
      </w:pPr>
      <w:r w:rsidRPr="00FB2E50">
        <w:rPr>
          <w:sz w:val="24"/>
          <w:szCs w:val="24"/>
        </w:rPr>
        <w:t xml:space="preserve">10.3 </w:t>
      </w:r>
      <w:r w:rsidRPr="00FB2E50">
        <w:rPr>
          <w:sz w:val="24"/>
          <w:szCs w:val="24"/>
        </w:rPr>
        <w:t>检修中遇有下列情况应填用二次工作安全措施票</w:t>
      </w:r>
      <w:r w:rsidRPr="00FB2E50">
        <w:rPr>
          <w:sz w:val="24"/>
          <w:szCs w:val="24"/>
        </w:rPr>
        <w:t>(</w:t>
      </w:r>
      <w:r w:rsidRPr="00FB2E50">
        <w:rPr>
          <w:sz w:val="24"/>
          <w:szCs w:val="24"/>
        </w:rPr>
        <w:t>见附录</w:t>
      </w:r>
      <w:r w:rsidRPr="00FB2E50">
        <w:rPr>
          <w:sz w:val="24"/>
          <w:szCs w:val="24"/>
        </w:rPr>
        <w:t xml:space="preserve">H): </w:t>
      </w:r>
    </w:p>
    <w:p w:rsidR="009D093B" w:rsidRPr="00FB2E50" w:rsidRDefault="009D093B" w:rsidP="009D093B">
      <w:pPr>
        <w:spacing w:line="360" w:lineRule="auto"/>
        <w:rPr>
          <w:sz w:val="24"/>
          <w:szCs w:val="24"/>
        </w:rPr>
      </w:pPr>
      <w:r w:rsidRPr="00FB2E50">
        <w:rPr>
          <w:sz w:val="24"/>
          <w:szCs w:val="24"/>
        </w:rPr>
        <w:t xml:space="preserve">10.3.1 </w:t>
      </w:r>
      <w:r w:rsidRPr="00FB2E50">
        <w:rPr>
          <w:sz w:val="24"/>
          <w:szCs w:val="24"/>
        </w:rPr>
        <w:t>在运行设备的二次回路上进行拆、接线工作。</w:t>
      </w:r>
    </w:p>
    <w:p w:rsidR="009D093B" w:rsidRPr="00FB2E50" w:rsidRDefault="009D093B" w:rsidP="009D093B">
      <w:pPr>
        <w:spacing w:line="360" w:lineRule="auto"/>
        <w:rPr>
          <w:sz w:val="24"/>
          <w:szCs w:val="24"/>
        </w:rPr>
      </w:pPr>
      <w:r w:rsidRPr="00FB2E50">
        <w:rPr>
          <w:sz w:val="24"/>
          <w:szCs w:val="24"/>
        </w:rPr>
        <w:t xml:space="preserve">10.3.2 </w:t>
      </w:r>
      <w:r w:rsidRPr="00FB2E50">
        <w:rPr>
          <w:sz w:val="24"/>
          <w:szCs w:val="24"/>
        </w:rPr>
        <w:t>在对检修设备执行隔离措施时，需拆断、短接和恢复同运行设备有联系的二次回路工作。</w:t>
      </w:r>
    </w:p>
    <w:p w:rsidR="009D093B" w:rsidRPr="00FB2E50" w:rsidRDefault="009D093B" w:rsidP="009D093B">
      <w:pPr>
        <w:spacing w:line="360" w:lineRule="auto"/>
        <w:rPr>
          <w:sz w:val="24"/>
          <w:szCs w:val="24"/>
        </w:rPr>
      </w:pPr>
      <w:r w:rsidRPr="00FB2E50">
        <w:rPr>
          <w:sz w:val="24"/>
          <w:szCs w:val="24"/>
        </w:rPr>
        <w:t xml:space="preserve">10.4 </w:t>
      </w:r>
      <w:r w:rsidRPr="00FB2E50">
        <w:rPr>
          <w:sz w:val="24"/>
          <w:szCs w:val="24"/>
        </w:rPr>
        <w:t>二次工作安全措施票执行</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10.4.1 </w:t>
      </w:r>
      <w:r w:rsidRPr="00FB2E50">
        <w:rPr>
          <w:sz w:val="24"/>
          <w:szCs w:val="24"/>
        </w:rPr>
        <w:t>二次工作安全措施票的工作内容及安全措施内容由工作负责人填写，由技术人员或班长审核并签发。</w:t>
      </w:r>
    </w:p>
    <w:p w:rsidR="009D093B" w:rsidRPr="00FB2E50" w:rsidRDefault="009D093B" w:rsidP="009D093B">
      <w:pPr>
        <w:spacing w:line="360" w:lineRule="auto"/>
        <w:rPr>
          <w:sz w:val="24"/>
          <w:szCs w:val="24"/>
        </w:rPr>
      </w:pPr>
      <w:r w:rsidRPr="00FB2E50">
        <w:rPr>
          <w:sz w:val="24"/>
          <w:szCs w:val="24"/>
        </w:rPr>
        <w:t xml:space="preserve">10.4.2 </w:t>
      </w:r>
      <w:r w:rsidRPr="00FB2E50">
        <w:rPr>
          <w:sz w:val="24"/>
          <w:szCs w:val="24"/>
        </w:rPr>
        <w:t>监护人由技术水平较高及有经验的人担任，执行人、恢复人由工作班成员担任，按二次工作安全措施票的顺序进行。</w:t>
      </w:r>
    </w:p>
    <w:p w:rsidR="009D093B" w:rsidRPr="00FB2E50" w:rsidRDefault="009D093B" w:rsidP="009D093B">
      <w:pPr>
        <w:spacing w:line="360" w:lineRule="auto"/>
        <w:rPr>
          <w:sz w:val="24"/>
          <w:szCs w:val="24"/>
        </w:rPr>
      </w:pPr>
      <w:r w:rsidRPr="00FB2E50">
        <w:rPr>
          <w:sz w:val="24"/>
          <w:szCs w:val="24"/>
        </w:rPr>
        <w:t>上述工作至少由两人进行。</w:t>
      </w:r>
    </w:p>
    <w:p w:rsidR="009D093B" w:rsidRPr="00FB2E50" w:rsidRDefault="009D093B" w:rsidP="009D093B">
      <w:pPr>
        <w:spacing w:line="360" w:lineRule="auto"/>
        <w:rPr>
          <w:sz w:val="24"/>
          <w:szCs w:val="24"/>
        </w:rPr>
      </w:pPr>
      <w:r w:rsidRPr="00FB2E50">
        <w:rPr>
          <w:sz w:val="24"/>
          <w:szCs w:val="24"/>
        </w:rPr>
        <w:t xml:space="preserve">10.5 </w:t>
      </w:r>
      <w:r w:rsidRPr="00FB2E50">
        <w:rPr>
          <w:sz w:val="24"/>
          <w:szCs w:val="24"/>
        </w:rPr>
        <w:t>工作人员在现场工作过程中，凡遇到异常情况</w:t>
      </w:r>
      <w:r w:rsidRPr="00FB2E50">
        <w:rPr>
          <w:sz w:val="24"/>
          <w:szCs w:val="24"/>
        </w:rPr>
        <w:t>(</w:t>
      </w:r>
      <w:r w:rsidRPr="00FB2E50">
        <w:rPr>
          <w:sz w:val="24"/>
          <w:szCs w:val="24"/>
        </w:rPr>
        <w:t>如直流系统接地等</w:t>
      </w:r>
      <w:r w:rsidRPr="00FB2E50">
        <w:rPr>
          <w:sz w:val="24"/>
          <w:szCs w:val="24"/>
        </w:rPr>
        <w:t>)</w:t>
      </w:r>
      <w:r w:rsidRPr="00FB2E50">
        <w:rPr>
          <w:sz w:val="24"/>
          <w:szCs w:val="24"/>
        </w:rPr>
        <w:t>或断路器</w:t>
      </w:r>
      <w:r w:rsidRPr="00FB2E50">
        <w:rPr>
          <w:sz w:val="24"/>
          <w:szCs w:val="24"/>
        </w:rPr>
        <w:t>(</w:t>
      </w:r>
      <w:r w:rsidRPr="00FB2E50">
        <w:rPr>
          <w:sz w:val="24"/>
          <w:szCs w:val="24"/>
        </w:rPr>
        <w:t>开关</w:t>
      </w:r>
      <w:r w:rsidRPr="00FB2E50">
        <w:rPr>
          <w:sz w:val="24"/>
          <w:szCs w:val="24"/>
        </w:rPr>
        <w:t>)</w:t>
      </w:r>
      <w:r w:rsidRPr="00FB2E50">
        <w:rPr>
          <w:sz w:val="24"/>
          <w:szCs w:val="24"/>
        </w:rPr>
        <w:t>跳闸、阀闭锁时，不论与本身工作是否有关，应立即停止工作，保持现状，待查明原因，确定与本工作无关时方可继续工作；若异常情况或断路器</w:t>
      </w:r>
      <w:r w:rsidRPr="00FB2E50">
        <w:rPr>
          <w:sz w:val="24"/>
          <w:szCs w:val="24"/>
        </w:rPr>
        <w:t>(</w:t>
      </w:r>
      <w:r w:rsidRPr="00FB2E50">
        <w:rPr>
          <w:sz w:val="24"/>
          <w:szCs w:val="24"/>
        </w:rPr>
        <w:t>开关</w:t>
      </w:r>
      <w:r w:rsidRPr="00FB2E50">
        <w:rPr>
          <w:sz w:val="24"/>
          <w:szCs w:val="24"/>
        </w:rPr>
        <w:t>)</w:t>
      </w:r>
      <w:r w:rsidRPr="00FB2E50">
        <w:rPr>
          <w:sz w:val="24"/>
          <w:szCs w:val="24"/>
        </w:rPr>
        <w:t>跳闸，阀闭锁是本身工作所引起，应保留现场并立即通知运行人员，以便及时处理。</w:t>
      </w:r>
    </w:p>
    <w:p w:rsidR="009D093B" w:rsidRPr="00FB2E50" w:rsidRDefault="009D093B" w:rsidP="009D093B">
      <w:pPr>
        <w:spacing w:line="360" w:lineRule="auto"/>
        <w:rPr>
          <w:sz w:val="24"/>
          <w:szCs w:val="24"/>
        </w:rPr>
      </w:pPr>
      <w:r w:rsidRPr="00FB2E50">
        <w:rPr>
          <w:sz w:val="24"/>
          <w:szCs w:val="24"/>
        </w:rPr>
        <w:t xml:space="preserve">10.6 </w:t>
      </w:r>
      <w:r w:rsidRPr="00FB2E50">
        <w:rPr>
          <w:sz w:val="24"/>
          <w:szCs w:val="24"/>
        </w:rPr>
        <w:t>工作前应做好准备，了解工作地点、工作范围、一次设备及二次设备运行情况、安全措施、试验方案、上次试验记录、图纸、整定值通知单、软件修改申请单、核对控制保护设备、测控设备主机或板卡型号、版本号及跳线设置等是否齐备并符合实际，检查仪器、</w:t>
      </w:r>
      <w:r w:rsidRPr="00FB2E50">
        <w:rPr>
          <w:sz w:val="24"/>
          <w:szCs w:val="24"/>
        </w:rPr>
        <w:lastRenderedPageBreak/>
        <w:t>仪表等试验设备是否完好，核对微机保护及安全自动装置的软件版本号等是否符合实际。</w:t>
      </w:r>
    </w:p>
    <w:p w:rsidR="009D093B" w:rsidRPr="00FB2E50" w:rsidRDefault="009D093B" w:rsidP="009D093B">
      <w:pPr>
        <w:spacing w:line="360" w:lineRule="auto"/>
        <w:rPr>
          <w:sz w:val="24"/>
          <w:szCs w:val="24"/>
        </w:rPr>
      </w:pPr>
      <w:r w:rsidRPr="00FB2E50">
        <w:rPr>
          <w:sz w:val="24"/>
          <w:szCs w:val="24"/>
        </w:rPr>
        <w:t xml:space="preserve">10.7 </w:t>
      </w:r>
      <w:r w:rsidRPr="00FB2E50">
        <w:rPr>
          <w:sz w:val="24"/>
          <w:szCs w:val="24"/>
        </w:rPr>
        <w:t>现场工作开始前，应检查已做的安全措施是否符合要求，运行设备和检修设备之间的隔离措施是否正确完成，工作时还应仔细核对检修设备名称，严防走错位置。</w:t>
      </w:r>
    </w:p>
    <w:p w:rsidR="009D093B" w:rsidRPr="00FB2E50" w:rsidRDefault="009D093B" w:rsidP="009D093B">
      <w:pPr>
        <w:spacing w:line="360" w:lineRule="auto"/>
        <w:rPr>
          <w:sz w:val="24"/>
          <w:szCs w:val="24"/>
        </w:rPr>
      </w:pPr>
      <w:r w:rsidRPr="00FB2E50">
        <w:rPr>
          <w:sz w:val="24"/>
          <w:szCs w:val="24"/>
        </w:rPr>
        <w:t xml:space="preserve">10.8 </w:t>
      </w:r>
      <w:r w:rsidRPr="00FB2E50">
        <w:rPr>
          <w:sz w:val="24"/>
          <w:szCs w:val="24"/>
        </w:rPr>
        <w:t>在全部或部分带电的运行屏</w:t>
      </w:r>
      <w:r w:rsidRPr="00FB2E50">
        <w:rPr>
          <w:sz w:val="24"/>
          <w:szCs w:val="24"/>
        </w:rPr>
        <w:t>(</w:t>
      </w:r>
      <w:r w:rsidRPr="00FB2E50">
        <w:rPr>
          <w:sz w:val="24"/>
          <w:szCs w:val="24"/>
        </w:rPr>
        <w:t>柜</w:t>
      </w:r>
      <w:r w:rsidRPr="00FB2E50">
        <w:rPr>
          <w:sz w:val="24"/>
          <w:szCs w:val="24"/>
        </w:rPr>
        <w:t>)</w:t>
      </w:r>
      <w:r w:rsidRPr="00FB2E50">
        <w:rPr>
          <w:sz w:val="24"/>
          <w:szCs w:val="24"/>
        </w:rPr>
        <w:t>上进行工作时，应将检修设备与运行设备前后以明显的标志隔开。</w:t>
      </w:r>
    </w:p>
    <w:p w:rsidR="009D093B" w:rsidRPr="00FB2E50" w:rsidRDefault="009D093B" w:rsidP="009D093B">
      <w:pPr>
        <w:spacing w:line="360" w:lineRule="auto"/>
        <w:rPr>
          <w:sz w:val="24"/>
          <w:szCs w:val="24"/>
        </w:rPr>
      </w:pPr>
      <w:r w:rsidRPr="00FB2E50">
        <w:rPr>
          <w:sz w:val="24"/>
          <w:szCs w:val="24"/>
        </w:rPr>
        <w:t xml:space="preserve">10.9 </w:t>
      </w:r>
      <w:r w:rsidRPr="00FB2E50">
        <w:rPr>
          <w:sz w:val="24"/>
          <w:szCs w:val="24"/>
        </w:rPr>
        <w:t>在继电保护装置、安全自动装置及自动化监控系统屏</w:t>
      </w:r>
      <w:r w:rsidRPr="00FB2E50">
        <w:rPr>
          <w:sz w:val="24"/>
          <w:szCs w:val="24"/>
        </w:rPr>
        <w:t>(</w:t>
      </w:r>
      <w:r w:rsidRPr="00FB2E50">
        <w:rPr>
          <w:sz w:val="24"/>
          <w:szCs w:val="24"/>
        </w:rPr>
        <w:t>柜</w:t>
      </w:r>
      <w:r w:rsidRPr="00FB2E50">
        <w:rPr>
          <w:sz w:val="24"/>
          <w:szCs w:val="24"/>
        </w:rPr>
        <w:t>)</w:t>
      </w:r>
      <w:r w:rsidRPr="00FB2E50">
        <w:rPr>
          <w:sz w:val="24"/>
          <w:szCs w:val="24"/>
        </w:rPr>
        <w:t>上或附近进行打眼等振动较大的工作时，应采取防止运行中设备误动作的措施，必要时向调度申请，经值班调度员或运行值班负责人同意</w:t>
      </w:r>
      <w:r w:rsidRPr="00FB2E50">
        <w:rPr>
          <w:rFonts w:hint="eastAsia"/>
          <w:sz w:val="24"/>
          <w:szCs w:val="24"/>
        </w:rPr>
        <w:t>，</w:t>
      </w:r>
      <w:r w:rsidRPr="00FB2E50">
        <w:rPr>
          <w:sz w:val="24"/>
          <w:szCs w:val="24"/>
        </w:rPr>
        <w:t>将保护暂时</w:t>
      </w:r>
      <w:r w:rsidRPr="00FB2E50">
        <w:rPr>
          <w:rFonts w:hint="eastAsia"/>
          <w:sz w:val="24"/>
          <w:szCs w:val="24"/>
        </w:rPr>
        <w:t>。</w:t>
      </w:r>
    </w:p>
    <w:p w:rsidR="009D093B" w:rsidRPr="00FB2E50" w:rsidRDefault="009D093B" w:rsidP="009D093B">
      <w:pPr>
        <w:spacing w:line="360" w:lineRule="auto"/>
        <w:rPr>
          <w:sz w:val="24"/>
          <w:szCs w:val="24"/>
        </w:rPr>
      </w:pPr>
      <w:r w:rsidRPr="00FB2E50">
        <w:rPr>
          <w:sz w:val="24"/>
          <w:szCs w:val="24"/>
        </w:rPr>
        <w:t xml:space="preserve">10.10 </w:t>
      </w:r>
      <w:r w:rsidRPr="00FB2E50">
        <w:rPr>
          <w:sz w:val="24"/>
          <w:szCs w:val="24"/>
        </w:rPr>
        <w:t>在继电保护、安全自动装置及自动化监控系统屏间的通道上搬运或安放试验设备时，不能阻塞通道，要与运行设备保持一定距离，防止事故处理时通道不畅，防止误碰运行设备，造成相关运行设备继电保护误动作。清扫运行设备和二次回路时，要防止振动、防止误碰，要使用绝缘工具。</w:t>
      </w:r>
    </w:p>
    <w:p w:rsidR="009D093B" w:rsidRPr="00FB2E50" w:rsidRDefault="009D093B" w:rsidP="009D093B">
      <w:pPr>
        <w:spacing w:line="360" w:lineRule="auto"/>
        <w:rPr>
          <w:sz w:val="24"/>
          <w:szCs w:val="24"/>
        </w:rPr>
      </w:pPr>
      <w:r w:rsidRPr="00FB2E50">
        <w:rPr>
          <w:sz w:val="24"/>
          <w:szCs w:val="24"/>
        </w:rPr>
        <w:t xml:space="preserve">10.11 </w:t>
      </w:r>
      <w:r w:rsidRPr="00FB2E50">
        <w:rPr>
          <w:sz w:val="24"/>
          <w:szCs w:val="24"/>
        </w:rPr>
        <w:t>继电保护、安全自动装置及自动化监控系统做传动试验或一次通电或进行直流输电系统功能试验时，应通知运行人员和有关人员，并由工作负责人或由他指派专人到现场监视，方可进行。</w:t>
      </w:r>
    </w:p>
    <w:p w:rsidR="009D093B" w:rsidRPr="00FB2E50" w:rsidRDefault="009D093B" w:rsidP="009D093B">
      <w:pPr>
        <w:spacing w:line="360" w:lineRule="auto"/>
        <w:rPr>
          <w:sz w:val="24"/>
          <w:szCs w:val="24"/>
        </w:rPr>
      </w:pPr>
      <w:r w:rsidRPr="00FB2E50">
        <w:rPr>
          <w:sz w:val="24"/>
          <w:szCs w:val="24"/>
        </w:rPr>
        <w:t xml:space="preserve">10.12 </w:t>
      </w:r>
      <w:r w:rsidRPr="00FB2E50">
        <w:rPr>
          <w:sz w:val="24"/>
          <w:szCs w:val="24"/>
        </w:rPr>
        <w:t>所有电流互感器和电压互感器的二次绕组应有一点且仅有一点永久性的、可靠的保护接地。</w:t>
      </w:r>
    </w:p>
    <w:p w:rsidR="009D093B" w:rsidRPr="00FB2E50" w:rsidRDefault="009D093B" w:rsidP="009D093B">
      <w:pPr>
        <w:spacing w:line="360" w:lineRule="auto"/>
        <w:rPr>
          <w:sz w:val="24"/>
          <w:szCs w:val="24"/>
        </w:rPr>
      </w:pPr>
      <w:r w:rsidRPr="00FB2E50">
        <w:rPr>
          <w:sz w:val="24"/>
          <w:szCs w:val="24"/>
        </w:rPr>
        <w:t xml:space="preserve">10.13 </w:t>
      </w:r>
      <w:r w:rsidRPr="00FB2E50">
        <w:rPr>
          <w:sz w:val="24"/>
          <w:szCs w:val="24"/>
        </w:rPr>
        <w:t>在带电的电流互感器二次回路上工作时，应采取下列安全措施</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10.13.1 </w:t>
      </w:r>
      <w:r w:rsidRPr="00FB2E50">
        <w:rPr>
          <w:sz w:val="24"/>
          <w:szCs w:val="24"/>
        </w:rPr>
        <w:t>禁止将电流互感器二次侧开路</w:t>
      </w:r>
      <w:r w:rsidRPr="00FB2E50">
        <w:rPr>
          <w:sz w:val="24"/>
          <w:szCs w:val="24"/>
        </w:rPr>
        <w:t>(</w:t>
      </w:r>
      <w:r w:rsidRPr="00FB2E50">
        <w:rPr>
          <w:sz w:val="24"/>
          <w:szCs w:val="24"/>
        </w:rPr>
        <w:t>光电流互感器除外</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10.13.2 </w:t>
      </w:r>
      <w:r w:rsidRPr="00FB2E50">
        <w:rPr>
          <w:sz w:val="24"/>
          <w:szCs w:val="24"/>
        </w:rPr>
        <w:t>短路电流互感器二次绕组，应使用短路片或短路线，禁止用导线</w:t>
      </w:r>
      <w:r w:rsidRPr="00FB2E50">
        <w:rPr>
          <w:rFonts w:hint="eastAsia"/>
          <w:sz w:val="24"/>
          <w:szCs w:val="24"/>
        </w:rPr>
        <w:t>缠绕。</w:t>
      </w:r>
    </w:p>
    <w:p w:rsidR="009D093B" w:rsidRPr="00FB2E50" w:rsidRDefault="009D093B" w:rsidP="009D093B">
      <w:pPr>
        <w:spacing w:line="360" w:lineRule="auto"/>
        <w:rPr>
          <w:sz w:val="24"/>
          <w:szCs w:val="24"/>
        </w:rPr>
      </w:pPr>
      <w:r w:rsidRPr="00FB2E50">
        <w:rPr>
          <w:sz w:val="24"/>
          <w:szCs w:val="24"/>
        </w:rPr>
        <w:t xml:space="preserve">10.13.3 </w:t>
      </w:r>
      <w:r w:rsidRPr="00FB2E50">
        <w:rPr>
          <w:sz w:val="24"/>
          <w:szCs w:val="24"/>
        </w:rPr>
        <w:t>在电流互感器与短路端子之间导线上进行任何工作，应有严格的安全措施，并填用</w:t>
      </w:r>
      <w:r w:rsidRPr="00FB2E50">
        <w:rPr>
          <w:sz w:val="24"/>
          <w:szCs w:val="24"/>
        </w:rPr>
        <w:t>“</w:t>
      </w:r>
      <w:r w:rsidRPr="00FB2E50">
        <w:rPr>
          <w:sz w:val="24"/>
          <w:szCs w:val="24"/>
        </w:rPr>
        <w:t>二次工作安全措施票</w:t>
      </w:r>
      <w:r w:rsidRPr="00FB2E50">
        <w:rPr>
          <w:sz w:val="24"/>
          <w:szCs w:val="24"/>
        </w:rPr>
        <w:t>”</w:t>
      </w:r>
      <w:r w:rsidRPr="00FB2E50">
        <w:rPr>
          <w:sz w:val="24"/>
          <w:szCs w:val="24"/>
        </w:rPr>
        <w:t>。必要时申请停用有关保护装置、安全自动装置或自动化监控系统。</w:t>
      </w:r>
    </w:p>
    <w:p w:rsidR="009D093B" w:rsidRPr="00FB2E50" w:rsidRDefault="009D093B" w:rsidP="009D093B">
      <w:pPr>
        <w:spacing w:line="360" w:lineRule="auto"/>
        <w:rPr>
          <w:sz w:val="24"/>
          <w:szCs w:val="24"/>
        </w:rPr>
      </w:pPr>
      <w:r w:rsidRPr="00FB2E50">
        <w:rPr>
          <w:sz w:val="24"/>
          <w:szCs w:val="24"/>
        </w:rPr>
        <w:t xml:space="preserve">10.13.4 </w:t>
      </w:r>
      <w:r w:rsidRPr="00FB2E50">
        <w:rPr>
          <w:sz w:val="24"/>
          <w:szCs w:val="24"/>
        </w:rPr>
        <w:t>工作中禁止将回路的永久接地点断开。</w:t>
      </w:r>
    </w:p>
    <w:p w:rsidR="009D093B" w:rsidRPr="00FB2E50" w:rsidRDefault="009D093B" w:rsidP="009D093B">
      <w:pPr>
        <w:spacing w:line="360" w:lineRule="auto"/>
        <w:rPr>
          <w:sz w:val="24"/>
          <w:szCs w:val="24"/>
        </w:rPr>
      </w:pPr>
      <w:r w:rsidRPr="00FB2E50">
        <w:rPr>
          <w:sz w:val="24"/>
          <w:szCs w:val="24"/>
        </w:rPr>
        <w:t xml:space="preserve">10.13.5 </w:t>
      </w:r>
      <w:r w:rsidRPr="00FB2E50">
        <w:rPr>
          <w:sz w:val="24"/>
          <w:szCs w:val="24"/>
        </w:rPr>
        <w:t>工作时，应有专人监护，使用绝缘工具，并站在绝缘垫上。</w:t>
      </w:r>
    </w:p>
    <w:p w:rsidR="009D093B" w:rsidRPr="00FB2E50" w:rsidRDefault="009D093B" w:rsidP="009D093B">
      <w:pPr>
        <w:spacing w:line="360" w:lineRule="auto"/>
        <w:rPr>
          <w:sz w:val="24"/>
          <w:szCs w:val="24"/>
        </w:rPr>
      </w:pPr>
      <w:r w:rsidRPr="00FB2E50">
        <w:rPr>
          <w:sz w:val="24"/>
          <w:szCs w:val="24"/>
        </w:rPr>
        <w:t xml:space="preserve">10.14 </w:t>
      </w:r>
      <w:r w:rsidRPr="00FB2E50">
        <w:rPr>
          <w:sz w:val="24"/>
          <w:szCs w:val="24"/>
        </w:rPr>
        <w:t>在带电的电压互感器二次回路上工作时，应采取下列安全措施</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10.14.1 </w:t>
      </w:r>
      <w:r w:rsidRPr="00FB2E50">
        <w:rPr>
          <w:sz w:val="24"/>
          <w:szCs w:val="24"/>
        </w:rPr>
        <w:t>严格防止短路或接地。应使用绝缘工具，戴手套。必要时，工作前申请停用有关保护装置、安全自动装置或自动化监控系统。</w:t>
      </w:r>
    </w:p>
    <w:p w:rsidR="009D093B" w:rsidRPr="00FB2E50" w:rsidRDefault="009D093B" w:rsidP="009D093B">
      <w:pPr>
        <w:spacing w:line="360" w:lineRule="auto"/>
        <w:rPr>
          <w:sz w:val="24"/>
          <w:szCs w:val="24"/>
        </w:rPr>
      </w:pPr>
      <w:r w:rsidRPr="00FB2E50">
        <w:rPr>
          <w:sz w:val="24"/>
          <w:szCs w:val="24"/>
        </w:rPr>
        <w:lastRenderedPageBreak/>
        <w:t xml:space="preserve">10.14.2 </w:t>
      </w:r>
      <w:r w:rsidRPr="00FB2E50">
        <w:rPr>
          <w:sz w:val="24"/>
          <w:szCs w:val="24"/>
        </w:rPr>
        <w:t>接临时负载，应装有专用的刀闸和熔断器。</w:t>
      </w:r>
    </w:p>
    <w:p w:rsidR="009D093B" w:rsidRPr="00FB2E50" w:rsidRDefault="009D093B" w:rsidP="009D093B">
      <w:pPr>
        <w:spacing w:line="360" w:lineRule="auto"/>
        <w:rPr>
          <w:sz w:val="24"/>
          <w:szCs w:val="24"/>
        </w:rPr>
      </w:pPr>
      <w:r w:rsidRPr="00FB2E50">
        <w:rPr>
          <w:sz w:val="24"/>
          <w:szCs w:val="24"/>
        </w:rPr>
        <w:t xml:space="preserve">10.14.3 </w:t>
      </w:r>
      <w:r w:rsidRPr="00FB2E50">
        <w:rPr>
          <w:sz w:val="24"/>
          <w:szCs w:val="24"/>
        </w:rPr>
        <w:t>工作时应有专人监护，禁止将回路的安全接地点断开。</w:t>
      </w:r>
    </w:p>
    <w:p w:rsidR="009D093B" w:rsidRPr="00FB2E50" w:rsidRDefault="009D093B" w:rsidP="009D093B">
      <w:pPr>
        <w:spacing w:line="360" w:lineRule="auto"/>
        <w:rPr>
          <w:sz w:val="24"/>
          <w:szCs w:val="24"/>
        </w:rPr>
      </w:pPr>
      <w:r w:rsidRPr="00FB2E50">
        <w:rPr>
          <w:sz w:val="24"/>
          <w:szCs w:val="24"/>
        </w:rPr>
        <w:t xml:space="preserve">10.15 </w:t>
      </w:r>
      <w:r w:rsidRPr="00FB2E50">
        <w:rPr>
          <w:sz w:val="24"/>
          <w:szCs w:val="24"/>
        </w:rPr>
        <w:t>二次回路通电或耐压试验前，应通知运行人员和有关人员，并派人到现场看守，检查二次回路及一次设备上确无人工作后，方可加压。</w:t>
      </w:r>
    </w:p>
    <w:p w:rsidR="009D093B" w:rsidRPr="00FB2E50" w:rsidRDefault="009D093B" w:rsidP="009D093B">
      <w:pPr>
        <w:spacing w:line="360" w:lineRule="auto"/>
        <w:rPr>
          <w:sz w:val="24"/>
          <w:szCs w:val="24"/>
        </w:rPr>
      </w:pPr>
      <w:r w:rsidRPr="00FB2E50">
        <w:rPr>
          <w:sz w:val="24"/>
          <w:szCs w:val="24"/>
        </w:rPr>
        <w:t>电压互感器的二次回路通电试验时，为防止由二次侧向一次侧反充电，除应将二次回路断开外，还应取下电压互感器高压熔断器或断开电压互感器一次刀闸。</w:t>
      </w:r>
    </w:p>
    <w:p w:rsidR="009D093B" w:rsidRPr="00FB2E50" w:rsidRDefault="009D093B" w:rsidP="009D093B">
      <w:pPr>
        <w:spacing w:line="360" w:lineRule="auto"/>
        <w:rPr>
          <w:sz w:val="24"/>
          <w:szCs w:val="24"/>
        </w:rPr>
      </w:pPr>
      <w:r w:rsidRPr="00FB2E50">
        <w:rPr>
          <w:sz w:val="24"/>
          <w:szCs w:val="24"/>
        </w:rPr>
        <w:t>直流输电系统单极运行时，禁止对停运极中性区域互感器进行注流或加压试</w:t>
      </w:r>
      <w:r w:rsidRPr="00FB2E50">
        <w:rPr>
          <w:rFonts w:hint="eastAsia"/>
          <w:sz w:val="24"/>
          <w:szCs w:val="24"/>
        </w:rPr>
        <w:t>验。</w:t>
      </w:r>
    </w:p>
    <w:p w:rsidR="009D093B" w:rsidRPr="00FB2E50" w:rsidRDefault="009D093B" w:rsidP="009D093B">
      <w:pPr>
        <w:spacing w:line="360" w:lineRule="auto"/>
        <w:rPr>
          <w:sz w:val="24"/>
          <w:szCs w:val="24"/>
        </w:rPr>
      </w:pPr>
      <w:r w:rsidRPr="00FB2E50">
        <w:rPr>
          <w:sz w:val="24"/>
          <w:szCs w:val="24"/>
        </w:rPr>
        <w:t>运行极的一组直流滤波器停运检修时，禁止对该组直流滤波器内与直流极保护相关的电流互感器进行注流试验。</w:t>
      </w:r>
    </w:p>
    <w:p w:rsidR="009D093B" w:rsidRPr="00FB2E50" w:rsidRDefault="009D093B" w:rsidP="009D093B">
      <w:pPr>
        <w:spacing w:line="360" w:lineRule="auto"/>
        <w:rPr>
          <w:sz w:val="24"/>
          <w:szCs w:val="24"/>
        </w:rPr>
      </w:pPr>
      <w:r w:rsidRPr="00FB2E50">
        <w:rPr>
          <w:sz w:val="24"/>
          <w:szCs w:val="24"/>
        </w:rPr>
        <w:t xml:space="preserve">10.16 </w:t>
      </w:r>
      <w:r w:rsidRPr="00FB2E50">
        <w:rPr>
          <w:sz w:val="24"/>
          <w:szCs w:val="24"/>
        </w:rPr>
        <w:t>在光纤回路工作时，应采取相应防护措施防止激光对入眼造成伤害。</w:t>
      </w:r>
    </w:p>
    <w:p w:rsidR="009D093B" w:rsidRPr="00FB2E50" w:rsidRDefault="009D093B" w:rsidP="009D093B">
      <w:pPr>
        <w:spacing w:line="360" w:lineRule="auto"/>
        <w:rPr>
          <w:sz w:val="24"/>
          <w:szCs w:val="24"/>
        </w:rPr>
      </w:pPr>
      <w:r w:rsidRPr="00FB2E50">
        <w:rPr>
          <w:sz w:val="24"/>
          <w:szCs w:val="24"/>
        </w:rPr>
        <w:t xml:space="preserve">10.17 </w:t>
      </w:r>
      <w:r w:rsidRPr="00FB2E50">
        <w:rPr>
          <w:sz w:val="24"/>
          <w:szCs w:val="24"/>
        </w:rPr>
        <w:t>检验继电保护、安全自动装置、自动化监控系统和仪表的工作人员，不准对运行中的设备、信号系统、保护压板进行操作，但在取得运行人员许可并在检修工作盘两侧开关把手上采取防误操作措施后，可拉合检修断路器</w:t>
      </w:r>
      <w:r w:rsidRPr="00FB2E50">
        <w:rPr>
          <w:sz w:val="24"/>
          <w:szCs w:val="24"/>
        </w:rPr>
        <w:t>(</w:t>
      </w:r>
      <w:r w:rsidRPr="00FB2E50">
        <w:rPr>
          <w:sz w:val="24"/>
          <w:szCs w:val="24"/>
        </w:rPr>
        <w:t>开关</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10.18 </w:t>
      </w:r>
      <w:r w:rsidRPr="00FB2E50">
        <w:rPr>
          <w:sz w:val="24"/>
          <w:szCs w:val="24"/>
        </w:rPr>
        <w:t>试验用闸刀应有熔丝并带罩，被检修设备及试验仪器禁止从运行设备上直接取试验电源，熔丝配合要适当，要防止越级熔断总电源熔丝。试验接线要经第二人复查后，方可通电。</w:t>
      </w:r>
    </w:p>
    <w:p w:rsidR="009D093B" w:rsidRPr="00FB2E50" w:rsidRDefault="009D093B" w:rsidP="009D093B">
      <w:pPr>
        <w:spacing w:line="360" w:lineRule="auto"/>
        <w:rPr>
          <w:sz w:val="24"/>
          <w:szCs w:val="24"/>
        </w:rPr>
      </w:pPr>
      <w:r w:rsidRPr="00FB2E50">
        <w:rPr>
          <w:sz w:val="24"/>
          <w:szCs w:val="24"/>
        </w:rPr>
        <w:t xml:space="preserve">10.19 </w:t>
      </w:r>
      <w:r w:rsidRPr="00FB2E50">
        <w:rPr>
          <w:sz w:val="24"/>
          <w:szCs w:val="24"/>
        </w:rPr>
        <w:t>继电保护装置、安全自动装置和自动化监控系统的二次回路变动时，应按经审批后的图纸进行，无用的接线应隔离清楚，防止误拆或产生寄</w:t>
      </w:r>
      <w:r w:rsidRPr="00FB2E50">
        <w:rPr>
          <w:rFonts w:hint="eastAsia"/>
          <w:sz w:val="24"/>
          <w:szCs w:val="24"/>
        </w:rPr>
        <w:t>生回路。</w:t>
      </w:r>
    </w:p>
    <w:p w:rsidR="009D093B" w:rsidRPr="00FB2E50" w:rsidRDefault="009D093B" w:rsidP="009D093B">
      <w:pPr>
        <w:spacing w:line="360" w:lineRule="auto"/>
        <w:rPr>
          <w:sz w:val="24"/>
          <w:szCs w:val="24"/>
        </w:rPr>
      </w:pPr>
      <w:r w:rsidRPr="00FB2E50">
        <w:rPr>
          <w:sz w:val="24"/>
          <w:szCs w:val="24"/>
        </w:rPr>
        <w:t xml:space="preserve">10.20 </w:t>
      </w:r>
      <w:r w:rsidRPr="00FB2E50">
        <w:rPr>
          <w:sz w:val="24"/>
          <w:szCs w:val="24"/>
        </w:rPr>
        <w:t>试验工作结束后，按</w:t>
      </w:r>
      <w:r w:rsidRPr="00FB2E50">
        <w:rPr>
          <w:sz w:val="24"/>
          <w:szCs w:val="24"/>
        </w:rPr>
        <w:t>“</w:t>
      </w:r>
      <w:r w:rsidRPr="00FB2E50">
        <w:rPr>
          <w:sz w:val="24"/>
          <w:szCs w:val="24"/>
        </w:rPr>
        <w:t>二次工作安全措施票</w:t>
      </w:r>
      <w:r w:rsidRPr="00FB2E50">
        <w:rPr>
          <w:sz w:val="24"/>
          <w:szCs w:val="24"/>
        </w:rPr>
        <w:t>”</w:t>
      </w:r>
      <w:r w:rsidRPr="00FB2E50">
        <w:rPr>
          <w:sz w:val="24"/>
          <w:szCs w:val="24"/>
        </w:rPr>
        <w:t>逐项恢复同运行设备有关的接线，拆除临时接线，检查装置内无异物，屏面信号及各种装置状态正常，各相关压板及切换开关位置恢复至工作许可时的状态。二次工作安全措施票应随工作票归档保存</w:t>
      </w:r>
      <w:r w:rsidRPr="00FB2E50">
        <w:rPr>
          <w:sz w:val="24"/>
          <w:szCs w:val="24"/>
        </w:rPr>
        <w:t>1</w:t>
      </w:r>
      <w:r w:rsidRPr="00FB2E50">
        <w:rPr>
          <w:sz w:val="24"/>
          <w:szCs w:val="24"/>
        </w:rPr>
        <w:t>年。</w:t>
      </w:r>
    </w:p>
    <w:p w:rsidR="009D093B" w:rsidRPr="00FB2E50" w:rsidRDefault="009D093B" w:rsidP="009D093B">
      <w:pPr>
        <w:spacing w:line="360" w:lineRule="auto"/>
        <w:rPr>
          <w:sz w:val="24"/>
          <w:szCs w:val="24"/>
        </w:rPr>
      </w:pPr>
      <w:r w:rsidRPr="00FB2E50">
        <w:rPr>
          <w:sz w:val="24"/>
          <w:szCs w:val="24"/>
        </w:rPr>
        <w:t xml:space="preserve">11 </w:t>
      </w:r>
      <w:r w:rsidRPr="00FB2E50">
        <w:rPr>
          <w:sz w:val="24"/>
          <w:szCs w:val="24"/>
        </w:rPr>
        <w:t>电</w:t>
      </w:r>
      <w:r w:rsidRPr="00FB2E50">
        <w:rPr>
          <w:sz w:val="24"/>
          <w:szCs w:val="24"/>
        </w:rPr>
        <w:t xml:space="preserve"> </w:t>
      </w:r>
      <w:r w:rsidRPr="00FB2E50">
        <w:rPr>
          <w:sz w:val="24"/>
          <w:szCs w:val="24"/>
        </w:rPr>
        <w:t>气</w:t>
      </w:r>
      <w:r w:rsidRPr="00FB2E50">
        <w:rPr>
          <w:sz w:val="24"/>
          <w:szCs w:val="24"/>
        </w:rPr>
        <w:t xml:space="preserve"> </w:t>
      </w:r>
      <w:r w:rsidRPr="00FB2E50">
        <w:rPr>
          <w:sz w:val="24"/>
          <w:szCs w:val="24"/>
        </w:rPr>
        <w:t>试</w:t>
      </w:r>
      <w:r w:rsidRPr="00FB2E50">
        <w:rPr>
          <w:sz w:val="24"/>
          <w:szCs w:val="24"/>
        </w:rPr>
        <w:t xml:space="preserve"> </w:t>
      </w:r>
      <w:r w:rsidRPr="00FB2E50">
        <w:rPr>
          <w:sz w:val="24"/>
          <w:szCs w:val="24"/>
        </w:rPr>
        <w:t>验</w:t>
      </w:r>
    </w:p>
    <w:p w:rsidR="009D093B" w:rsidRPr="00FB2E50" w:rsidRDefault="009D093B" w:rsidP="009D093B">
      <w:pPr>
        <w:spacing w:line="360" w:lineRule="auto"/>
        <w:rPr>
          <w:sz w:val="24"/>
          <w:szCs w:val="24"/>
        </w:rPr>
      </w:pPr>
      <w:r w:rsidRPr="00FB2E50">
        <w:rPr>
          <w:sz w:val="24"/>
          <w:szCs w:val="24"/>
        </w:rPr>
        <w:t xml:space="preserve">11.1 </w:t>
      </w:r>
      <w:r w:rsidRPr="00FB2E50">
        <w:rPr>
          <w:sz w:val="24"/>
          <w:szCs w:val="24"/>
        </w:rPr>
        <w:t>高压试验。</w:t>
      </w:r>
    </w:p>
    <w:p w:rsidR="009D093B" w:rsidRPr="00FB2E50" w:rsidRDefault="009D093B" w:rsidP="009D093B">
      <w:pPr>
        <w:spacing w:line="360" w:lineRule="auto"/>
        <w:rPr>
          <w:sz w:val="24"/>
          <w:szCs w:val="24"/>
        </w:rPr>
      </w:pPr>
      <w:r w:rsidRPr="00FB2E50">
        <w:rPr>
          <w:sz w:val="24"/>
          <w:szCs w:val="24"/>
        </w:rPr>
        <w:t xml:space="preserve">11.1.1 </w:t>
      </w:r>
      <w:r w:rsidRPr="00FB2E50">
        <w:rPr>
          <w:sz w:val="24"/>
          <w:szCs w:val="24"/>
        </w:rPr>
        <w:t>高压试验应填用变电站</w:t>
      </w:r>
      <w:r w:rsidRPr="00FB2E50">
        <w:rPr>
          <w:sz w:val="24"/>
          <w:szCs w:val="24"/>
        </w:rPr>
        <w:t>(</w:t>
      </w:r>
      <w:r w:rsidRPr="00FB2E50">
        <w:rPr>
          <w:sz w:val="24"/>
          <w:szCs w:val="24"/>
        </w:rPr>
        <w:t>发电厂</w:t>
      </w:r>
      <w:r w:rsidRPr="00FB2E50">
        <w:rPr>
          <w:sz w:val="24"/>
          <w:szCs w:val="24"/>
        </w:rPr>
        <w:t>)</w:t>
      </w:r>
      <w:r w:rsidRPr="00FB2E50">
        <w:rPr>
          <w:sz w:val="24"/>
          <w:szCs w:val="24"/>
        </w:rPr>
        <w:t>第一种工作票。在高压试验室</w:t>
      </w:r>
      <w:r w:rsidRPr="00FB2E50">
        <w:rPr>
          <w:sz w:val="24"/>
          <w:szCs w:val="24"/>
        </w:rPr>
        <w:t>(</w:t>
      </w:r>
      <w:r w:rsidRPr="00FB2E50">
        <w:rPr>
          <w:sz w:val="24"/>
          <w:szCs w:val="24"/>
        </w:rPr>
        <w:t>包括户外高压试验场</w:t>
      </w:r>
      <w:r w:rsidRPr="00FB2E50">
        <w:rPr>
          <w:sz w:val="24"/>
          <w:szCs w:val="24"/>
        </w:rPr>
        <w:t>)</w:t>
      </w:r>
      <w:r w:rsidRPr="00FB2E50">
        <w:rPr>
          <w:sz w:val="24"/>
          <w:szCs w:val="24"/>
        </w:rPr>
        <w:t>进行试验时，按</w:t>
      </w:r>
      <w:r w:rsidRPr="00FB2E50">
        <w:rPr>
          <w:sz w:val="24"/>
          <w:szCs w:val="24"/>
        </w:rPr>
        <w:t>DL</w:t>
      </w:r>
      <w:r w:rsidRPr="00FB2E50">
        <w:rPr>
          <w:rFonts w:hint="eastAsia"/>
          <w:sz w:val="24"/>
          <w:szCs w:val="24"/>
        </w:rPr>
        <w:t>—</w:t>
      </w:r>
      <w:r w:rsidRPr="00FB2E50">
        <w:rPr>
          <w:sz w:val="24"/>
          <w:szCs w:val="24"/>
        </w:rPr>
        <w:t>560-1995</w:t>
      </w:r>
      <w:r w:rsidRPr="00FB2E50">
        <w:rPr>
          <w:sz w:val="24"/>
          <w:szCs w:val="24"/>
        </w:rPr>
        <w:t>《电业安全工作规程</w:t>
      </w:r>
      <w:r w:rsidRPr="00FB2E50">
        <w:rPr>
          <w:sz w:val="24"/>
          <w:szCs w:val="24"/>
        </w:rPr>
        <w:t>(</w:t>
      </w:r>
      <w:r w:rsidRPr="00FB2E50">
        <w:rPr>
          <w:sz w:val="24"/>
          <w:szCs w:val="24"/>
        </w:rPr>
        <w:t>高压试验室部分</w:t>
      </w:r>
      <w:r w:rsidRPr="00FB2E50">
        <w:rPr>
          <w:sz w:val="24"/>
          <w:szCs w:val="24"/>
        </w:rPr>
        <w:t>)</w:t>
      </w:r>
      <w:r w:rsidRPr="00FB2E50">
        <w:rPr>
          <w:sz w:val="24"/>
          <w:szCs w:val="24"/>
        </w:rPr>
        <w:t>》的规定执行。</w:t>
      </w:r>
    </w:p>
    <w:p w:rsidR="009D093B" w:rsidRPr="00FB2E50" w:rsidRDefault="009D093B" w:rsidP="009D093B">
      <w:pPr>
        <w:spacing w:line="360" w:lineRule="auto"/>
        <w:rPr>
          <w:sz w:val="24"/>
          <w:szCs w:val="24"/>
        </w:rPr>
      </w:pPr>
      <w:r w:rsidRPr="00FB2E50">
        <w:rPr>
          <w:sz w:val="24"/>
          <w:szCs w:val="24"/>
        </w:rPr>
        <w:t>在同一电气连接部分，高压试验工作票发出时，应先将已发出的检修工作票收回，禁止再发出第二张工作票。如果试验过程中，需要检修配合，应将检修人员填写在高压试验工作票中。</w:t>
      </w:r>
    </w:p>
    <w:p w:rsidR="009D093B" w:rsidRPr="00FB2E50" w:rsidRDefault="009D093B" w:rsidP="009D093B">
      <w:pPr>
        <w:spacing w:line="360" w:lineRule="auto"/>
        <w:rPr>
          <w:sz w:val="24"/>
          <w:szCs w:val="24"/>
        </w:rPr>
      </w:pPr>
      <w:r w:rsidRPr="00FB2E50">
        <w:rPr>
          <w:sz w:val="24"/>
          <w:szCs w:val="24"/>
        </w:rPr>
        <w:lastRenderedPageBreak/>
        <w:t>在一个电气连接部分同时有检修和试验时，可填用一张工作票，但在试验前应得到检修工作负责人的许可。</w:t>
      </w:r>
    </w:p>
    <w:p w:rsidR="009D093B" w:rsidRPr="00FB2E50" w:rsidRDefault="009D093B" w:rsidP="009D093B">
      <w:pPr>
        <w:spacing w:line="360" w:lineRule="auto"/>
        <w:rPr>
          <w:sz w:val="24"/>
          <w:szCs w:val="24"/>
        </w:rPr>
      </w:pPr>
      <w:r w:rsidRPr="00FB2E50">
        <w:rPr>
          <w:sz w:val="24"/>
          <w:szCs w:val="24"/>
        </w:rPr>
        <w:t>如加压部分与检修部分之间的断开点，按试验电压有足够的安全距离，并在另一侧有接地短路线时，可在断开点的一侧进行试验，另一侧可继续工作。但此时在断开点应挂有</w:t>
      </w:r>
      <w:r w:rsidRPr="00FB2E50">
        <w:rPr>
          <w:sz w:val="24"/>
          <w:szCs w:val="24"/>
        </w:rPr>
        <w:t>“</w:t>
      </w:r>
      <w:r w:rsidRPr="00FB2E50">
        <w:rPr>
          <w:sz w:val="24"/>
          <w:szCs w:val="24"/>
        </w:rPr>
        <w:t>止步，高压危险！</w:t>
      </w:r>
      <w:r w:rsidRPr="00FB2E50">
        <w:rPr>
          <w:sz w:val="24"/>
          <w:szCs w:val="24"/>
        </w:rPr>
        <w:t>”</w:t>
      </w:r>
      <w:r w:rsidRPr="00FB2E50">
        <w:rPr>
          <w:sz w:val="24"/>
          <w:szCs w:val="24"/>
        </w:rPr>
        <w:t>的标示牌，并设专人监护。</w:t>
      </w:r>
    </w:p>
    <w:p w:rsidR="009D093B" w:rsidRPr="00FB2E50" w:rsidRDefault="009D093B" w:rsidP="009D093B">
      <w:pPr>
        <w:spacing w:line="360" w:lineRule="auto"/>
        <w:rPr>
          <w:sz w:val="24"/>
          <w:szCs w:val="24"/>
        </w:rPr>
      </w:pPr>
      <w:r w:rsidRPr="00FB2E50">
        <w:rPr>
          <w:sz w:val="24"/>
          <w:szCs w:val="24"/>
        </w:rPr>
        <w:t xml:space="preserve">11.1.2 </w:t>
      </w:r>
      <w:r w:rsidRPr="00FB2E50">
        <w:rPr>
          <w:sz w:val="24"/>
          <w:szCs w:val="24"/>
        </w:rPr>
        <w:t>高压试验工作不得少于两人。试验负责人应由有经验的人员担任，开始试验前，试验负责人应向全体试验人员详细布置试验中的安全注意事项，交待邻近间隔的带电部位，以及其他安全注意事项。</w:t>
      </w:r>
    </w:p>
    <w:p w:rsidR="009D093B" w:rsidRPr="00FB2E50" w:rsidRDefault="009D093B" w:rsidP="009D093B">
      <w:pPr>
        <w:spacing w:line="360" w:lineRule="auto"/>
        <w:rPr>
          <w:sz w:val="24"/>
          <w:szCs w:val="24"/>
        </w:rPr>
      </w:pPr>
      <w:r w:rsidRPr="00FB2E50">
        <w:rPr>
          <w:sz w:val="24"/>
          <w:szCs w:val="24"/>
        </w:rPr>
        <w:t xml:space="preserve">11.1.3 </w:t>
      </w:r>
      <w:r w:rsidRPr="00FB2E50">
        <w:rPr>
          <w:sz w:val="24"/>
          <w:szCs w:val="24"/>
        </w:rPr>
        <w:t>因试验需要断开设备接头时，拆前应做好标记，接后应进行检查。</w:t>
      </w:r>
    </w:p>
    <w:p w:rsidR="009D093B" w:rsidRPr="00FB2E50" w:rsidRDefault="009D093B" w:rsidP="009D093B">
      <w:pPr>
        <w:spacing w:line="360" w:lineRule="auto"/>
        <w:rPr>
          <w:sz w:val="24"/>
          <w:szCs w:val="24"/>
        </w:rPr>
      </w:pPr>
      <w:r w:rsidRPr="00FB2E50">
        <w:rPr>
          <w:sz w:val="24"/>
          <w:szCs w:val="24"/>
        </w:rPr>
        <w:t xml:space="preserve">11.1.4 </w:t>
      </w:r>
      <w:r w:rsidRPr="00FB2E50">
        <w:rPr>
          <w:sz w:val="24"/>
          <w:szCs w:val="24"/>
        </w:rPr>
        <w:t xml:space="preserve">试验装置的金属外壳应可靠接地；高压引线应尽量缩短，并采用专用的高压试验线，必要时用绝缘物支持牢固。　　　</w:t>
      </w:r>
    </w:p>
    <w:p w:rsidR="009D093B" w:rsidRPr="00FB2E50" w:rsidRDefault="009D093B" w:rsidP="009D093B">
      <w:pPr>
        <w:spacing w:line="360" w:lineRule="auto"/>
        <w:rPr>
          <w:sz w:val="24"/>
          <w:szCs w:val="24"/>
        </w:rPr>
      </w:pPr>
      <w:r w:rsidRPr="00FB2E50">
        <w:rPr>
          <w:sz w:val="24"/>
          <w:szCs w:val="24"/>
        </w:rPr>
        <w:t>试验装置的电源开关，应使用明显断开的双极刀闸。为了防止误合刀闸，可在刀刃上加绝缘罩。</w:t>
      </w:r>
    </w:p>
    <w:p w:rsidR="009D093B" w:rsidRPr="00FB2E50" w:rsidRDefault="009D093B" w:rsidP="009D093B">
      <w:pPr>
        <w:spacing w:line="360" w:lineRule="auto"/>
        <w:rPr>
          <w:sz w:val="24"/>
          <w:szCs w:val="24"/>
        </w:rPr>
      </w:pPr>
      <w:r w:rsidRPr="00FB2E50">
        <w:rPr>
          <w:sz w:val="24"/>
          <w:szCs w:val="24"/>
        </w:rPr>
        <w:t>试验装置的低压回路中应有两个串联电源开关，并加装过载自动跳闸装置。</w:t>
      </w:r>
      <w:r w:rsidRPr="00FB2E50">
        <w:rPr>
          <w:sz w:val="24"/>
          <w:szCs w:val="24"/>
        </w:rPr>
        <w:t xml:space="preserve"> </w:t>
      </w:r>
      <w:r w:rsidRPr="00FB2E50">
        <w:rPr>
          <w:sz w:val="24"/>
          <w:szCs w:val="24"/>
        </w:rPr>
        <w:br/>
        <w:t xml:space="preserve">11.1.5 </w:t>
      </w:r>
      <w:r w:rsidRPr="00FB2E50">
        <w:rPr>
          <w:sz w:val="24"/>
          <w:szCs w:val="24"/>
        </w:rPr>
        <w:t>试验现场应装设遮栏或围栏，遮栏或围栏与试验设备高压部分应有足够的安全距离，向外悬挂</w:t>
      </w:r>
      <w:r w:rsidRPr="00FB2E50">
        <w:rPr>
          <w:sz w:val="24"/>
          <w:szCs w:val="24"/>
        </w:rPr>
        <w:t>“</w:t>
      </w:r>
      <w:r w:rsidRPr="00FB2E50">
        <w:rPr>
          <w:sz w:val="24"/>
          <w:szCs w:val="24"/>
        </w:rPr>
        <w:t>止步，高压危险！</w:t>
      </w:r>
      <w:r w:rsidRPr="00FB2E50">
        <w:rPr>
          <w:sz w:val="24"/>
          <w:szCs w:val="24"/>
        </w:rPr>
        <w:t>”</w:t>
      </w:r>
      <w:r w:rsidRPr="00FB2E50">
        <w:rPr>
          <w:sz w:val="24"/>
          <w:szCs w:val="24"/>
        </w:rPr>
        <w:t>的标示牌，并派人看守。被试设备两端不在同一地点时，另一端还应派人看守。</w:t>
      </w:r>
    </w:p>
    <w:p w:rsidR="009D093B" w:rsidRPr="00FB2E50" w:rsidRDefault="009D093B" w:rsidP="009D093B">
      <w:pPr>
        <w:spacing w:line="360" w:lineRule="auto"/>
        <w:rPr>
          <w:sz w:val="24"/>
          <w:szCs w:val="24"/>
        </w:rPr>
      </w:pPr>
      <w:r w:rsidRPr="00FB2E50">
        <w:rPr>
          <w:sz w:val="24"/>
          <w:szCs w:val="24"/>
        </w:rPr>
        <w:t xml:space="preserve">11.1.6 </w:t>
      </w:r>
      <w:r w:rsidRPr="00FB2E50">
        <w:rPr>
          <w:sz w:val="24"/>
          <w:szCs w:val="24"/>
        </w:rPr>
        <w:t>加压前应认真检查试验接线，使用规范的短路线，表计倍率、量程、调压器零位及仪表的开始状态均正确无误，经确认后，通知所有人员离开被试设备，并取得试验负责人许可，方可加压。加压过程中应有人监护并呼唱。</w:t>
      </w:r>
    </w:p>
    <w:p w:rsidR="009D093B" w:rsidRPr="00FB2E50" w:rsidRDefault="009D093B" w:rsidP="009D093B">
      <w:pPr>
        <w:spacing w:line="360" w:lineRule="auto"/>
        <w:rPr>
          <w:sz w:val="24"/>
          <w:szCs w:val="24"/>
        </w:rPr>
      </w:pPr>
      <w:r w:rsidRPr="00FB2E50">
        <w:rPr>
          <w:sz w:val="24"/>
          <w:szCs w:val="24"/>
        </w:rPr>
        <w:t>高压试验工作人员在全部加压过程中，应精力集中，随时警戒异常现象发生，操作人应站在绝缘垫上。</w:t>
      </w:r>
    </w:p>
    <w:p w:rsidR="009D093B" w:rsidRPr="00FB2E50" w:rsidRDefault="009D093B" w:rsidP="009D093B">
      <w:pPr>
        <w:spacing w:line="360" w:lineRule="auto"/>
        <w:rPr>
          <w:sz w:val="24"/>
          <w:szCs w:val="24"/>
        </w:rPr>
      </w:pPr>
      <w:r w:rsidRPr="00FB2E50">
        <w:rPr>
          <w:sz w:val="24"/>
          <w:szCs w:val="24"/>
        </w:rPr>
        <w:t xml:space="preserve">11.1.7 </w:t>
      </w:r>
      <w:r w:rsidRPr="00FB2E50">
        <w:rPr>
          <w:sz w:val="24"/>
          <w:szCs w:val="24"/>
        </w:rPr>
        <w:t>变更接线或试验结束时，应首先断开试验电源、放电，并将升压设备的高压部分放电、短路接地。</w:t>
      </w:r>
    </w:p>
    <w:p w:rsidR="009D093B" w:rsidRPr="00FB2E50" w:rsidRDefault="009D093B" w:rsidP="009D093B">
      <w:pPr>
        <w:spacing w:line="360" w:lineRule="auto"/>
        <w:rPr>
          <w:sz w:val="24"/>
          <w:szCs w:val="24"/>
        </w:rPr>
      </w:pPr>
      <w:r w:rsidRPr="00FB2E50">
        <w:rPr>
          <w:sz w:val="24"/>
          <w:szCs w:val="24"/>
        </w:rPr>
        <w:t xml:space="preserve">11.1.8 </w:t>
      </w:r>
      <w:r w:rsidRPr="00FB2E50">
        <w:rPr>
          <w:sz w:val="24"/>
          <w:szCs w:val="24"/>
        </w:rPr>
        <w:t>未装接地线的大电容被试设备，应先行放电再做试验。高压直流试验时，每告一段落或试验结束时，应将设备对地放电数次并短路接地。</w:t>
      </w:r>
    </w:p>
    <w:p w:rsidR="009D093B" w:rsidRPr="00FB2E50" w:rsidRDefault="009D093B" w:rsidP="009D093B">
      <w:pPr>
        <w:spacing w:line="360" w:lineRule="auto"/>
        <w:rPr>
          <w:sz w:val="24"/>
          <w:szCs w:val="24"/>
        </w:rPr>
      </w:pPr>
      <w:r w:rsidRPr="00FB2E50">
        <w:rPr>
          <w:sz w:val="24"/>
          <w:szCs w:val="24"/>
        </w:rPr>
        <w:t xml:space="preserve">11.1.9 </w:t>
      </w:r>
      <w:r w:rsidRPr="00FB2E50">
        <w:rPr>
          <w:sz w:val="24"/>
          <w:szCs w:val="24"/>
        </w:rPr>
        <w:t>试验结束时，试验人员应拆除自装的接地短路线，并对被试设备进行检查，恢复试验前的状态，经试验负责人复查后，进行现场清理。</w:t>
      </w:r>
    </w:p>
    <w:p w:rsidR="009D093B" w:rsidRPr="00FB2E50" w:rsidRDefault="009D093B" w:rsidP="009D093B">
      <w:pPr>
        <w:spacing w:line="360" w:lineRule="auto"/>
        <w:rPr>
          <w:sz w:val="24"/>
          <w:szCs w:val="24"/>
        </w:rPr>
      </w:pPr>
      <w:r w:rsidRPr="00FB2E50">
        <w:rPr>
          <w:sz w:val="24"/>
          <w:szCs w:val="24"/>
        </w:rPr>
        <w:lastRenderedPageBreak/>
        <w:t xml:space="preserve">11.1.10 </w:t>
      </w:r>
      <w:r w:rsidRPr="00FB2E50">
        <w:rPr>
          <w:sz w:val="24"/>
          <w:szCs w:val="24"/>
        </w:rPr>
        <w:t>变电站、发电厂升压站发现有系统接地故障时，禁止进行接地网接地电阻的测量。</w:t>
      </w:r>
    </w:p>
    <w:p w:rsidR="009D093B" w:rsidRPr="00FB2E50" w:rsidRDefault="009D093B" w:rsidP="009D093B">
      <w:pPr>
        <w:spacing w:line="360" w:lineRule="auto"/>
        <w:rPr>
          <w:sz w:val="24"/>
          <w:szCs w:val="24"/>
        </w:rPr>
      </w:pPr>
      <w:r w:rsidRPr="00FB2E50">
        <w:rPr>
          <w:sz w:val="24"/>
          <w:szCs w:val="24"/>
        </w:rPr>
        <w:t xml:space="preserve">11.1.11 </w:t>
      </w:r>
      <w:r w:rsidRPr="00FB2E50">
        <w:rPr>
          <w:sz w:val="24"/>
          <w:szCs w:val="24"/>
        </w:rPr>
        <w:t>特殊的重要电气试验，应有详细的安全措施，并经单位分管生产的领导</w:t>
      </w:r>
      <w:r w:rsidRPr="00FB2E50">
        <w:rPr>
          <w:sz w:val="24"/>
          <w:szCs w:val="24"/>
        </w:rPr>
        <w:t>(</w:t>
      </w:r>
      <w:r w:rsidRPr="00FB2E50">
        <w:rPr>
          <w:sz w:val="24"/>
          <w:szCs w:val="24"/>
        </w:rPr>
        <w:t>总工程师</w:t>
      </w:r>
      <w:r w:rsidRPr="00FB2E50">
        <w:rPr>
          <w:sz w:val="24"/>
          <w:szCs w:val="24"/>
        </w:rPr>
        <w:t>)</w:t>
      </w:r>
      <w:r w:rsidRPr="00FB2E50">
        <w:rPr>
          <w:sz w:val="24"/>
          <w:szCs w:val="24"/>
        </w:rPr>
        <w:t>批准。</w:t>
      </w:r>
    </w:p>
    <w:p w:rsidR="009D093B" w:rsidRPr="00FB2E50" w:rsidRDefault="009D093B" w:rsidP="009D093B">
      <w:pPr>
        <w:spacing w:line="360" w:lineRule="auto"/>
        <w:rPr>
          <w:sz w:val="24"/>
          <w:szCs w:val="24"/>
        </w:rPr>
      </w:pPr>
      <w:r w:rsidRPr="00FB2E50">
        <w:rPr>
          <w:sz w:val="24"/>
          <w:szCs w:val="24"/>
        </w:rPr>
        <w:t>直流换流站单极运行，对停运的单极设备进行试验，若影响运行设备安全，应有措施，并经单位分管生产的领导</w:t>
      </w:r>
      <w:r w:rsidRPr="00FB2E50">
        <w:rPr>
          <w:sz w:val="24"/>
          <w:szCs w:val="24"/>
        </w:rPr>
        <w:t>(</w:t>
      </w:r>
      <w:r w:rsidRPr="00FB2E50">
        <w:rPr>
          <w:sz w:val="24"/>
          <w:szCs w:val="24"/>
        </w:rPr>
        <w:t>总工程师</w:t>
      </w:r>
      <w:r w:rsidRPr="00FB2E50">
        <w:rPr>
          <w:sz w:val="24"/>
          <w:szCs w:val="24"/>
        </w:rPr>
        <w:t>)</w:t>
      </w:r>
      <w:r w:rsidRPr="00FB2E50">
        <w:rPr>
          <w:sz w:val="24"/>
          <w:szCs w:val="24"/>
        </w:rPr>
        <w:t>批准。</w:t>
      </w:r>
    </w:p>
    <w:p w:rsidR="009D093B" w:rsidRPr="00FB2E50" w:rsidRDefault="009D093B" w:rsidP="009D093B">
      <w:pPr>
        <w:spacing w:line="360" w:lineRule="auto"/>
        <w:rPr>
          <w:sz w:val="24"/>
          <w:szCs w:val="24"/>
        </w:rPr>
      </w:pPr>
      <w:r w:rsidRPr="00FB2E50">
        <w:rPr>
          <w:sz w:val="24"/>
          <w:szCs w:val="24"/>
        </w:rPr>
        <w:t xml:space="preserve">11.2 </w:t>
      </w:r>
      <w:r w:rsidRPr="00FB2E50">
        <w:rPr>
          <w:sz w:val="24"/>
          <w:szCs w:val="24"/>
        </w:rPr>
        <w:t>使用携带型仪器的测量工作。</w:t>
      </w:r>
    </w:p>
    <w:p w:rsidR="009D093B" w:rsidRPr="00FB2E50" w:rsidRDefault="009D093B" w:rsidP="009D093B">
      <w:pPr>
        <w:spacing w:line="360" w:lineRule="auto"/>
        <w:rPr>
          <w:sz w:val="24"/>
          <w:szCs w:val="24"/>
        </w:rPr>
      </w:pPr>
      <w:r w:rsidRPr="00FB2E50">
        <w:rPr>
          <w:sz w:val="24"/>
          <w:szCs w:val="24"/>
        </w:rPr>
        <w:t xml:space="preserve">11.2.1 </w:t>
      </w:r>
      <w:r w:rsidRPr="00FB2E50">
        <w:rPr>
          <w:sz w:val="24"/>
          <w:szCs w:val="24"/>
        </w:rPr>
        <w:t>使用携带型仪器在高压回路上进行工作，至少由两人进行。需要高压设备停电或做安全措施的，应填用变电站</w:t>
      </w:r>
      <w:r w:rsidRPr="00FB2E50">
        <w:rPr>
          <w:sz w:val="24"/>
          <w:szCs w:val="24"/>
        </w:rPr>
        <w:t>(</w:t>
      </w:r>
      <w:r w:rsidRPr="00FB2E50">
        <w:rPr>
          <w:sz w:val="24"/>
          <w:szCs w:val="24"/>
        </w:rPr>
        <w:t>发电厂</w:t>
      </w:r>
      <w:r w:rsidRPr="00FB2E50">
        <w:rPr>
          <w:sz w:val="24"/>
          <w:szCs w:val="24"/>
        </w:rPr>
        <w:t>)</w:t>
      </w:r>
      <w:r w:rsidRPr="00FB2E50">
        <w:rPr>
          <w:sz w:val="24"/>
          <w:szCs w:val="24"/>
        </w:rPr>
        <w:t>第一种工作票。</w:t>
      </w:r>
    </w:p>
    <w:p w:rsidR="009D093B" w:rsidRPr="00FB2E50" w:rsidRDefault="009D093B" w:rsidP="009D093B">
      <w:pPr>
        <w:spacing w:line="360" w:lineRule="auto"/>
        <w:rPr>
          <w:sz w:val="24"/>
          <w:szCs w:val="24"/>
        </w:rPr>
      </w:pPr>
      <w:r w:rsidRPr="00FB2E50">
        <w:rPr>
          <w:sz w:val="24"/>
          <w:szCs w:val="24"/>
        </w:rPr>
        <w:t xml:space="preserve">11.2.2 </w:t>
      </w:r>
      <w:r w:rsidRPr="00FB2E50">
        <w:rPr>
          <w:sz w:val="24"/>
          <w:szCs w:val="24"/>
        </w:rPr>
        <w:t>除使用特殊仪器外，所有使用携带型仪器的测量工作，均应在电流互感器和电压互感器的二次侧进行。</w:t>
      </w:r>
    </w:p>
    <w:p w:rsidR="009D093B" w:rsidRPr="00FB2E50" w:rsidRDefault="009D093B" w:rsidP="009D093B">
      <w:pPr>
        <w:spacing w:line="360" w:lineRule="auto"/>
        <w:rPr>
          <w:sz w:val="24"/>
          <w:szCs w:val="24"/>
        </w:rPr>
      </w:pPr>
      <w:r w:rsidRPr="00FB2E50">
        <w:rPr>
          <w:sz w:val="24"/>
          <w:szCs w:val="24"/>
        </w:rPr>
        <w:t xml:space="preserve">11.2.3 </w:t>
      </w:r>
      <w:r w:rsidRPr="00FB2E50">
        <w:rPr>
          <w:sz w:val="24"/>
          <w:szCs w:val="24"/>
        </w:rPr>
        <w:t>电流表、电流互感器及其他测量仪表的接线和拆卸，需要断开高压回路者，应将此回路所连接的设备和仪器全部停电后，始能进行。</w:t>
      </w:r>
    </w:p>
    <w:p w:rsidR="009D093B" w:rsidRPr="00FB2E50" w:rsidRDefault="009D093B" w:rsidP="009D093B">
      <w:pPr>
        <w:spacing w:line="360" w:lineRule="auto"/>
        <w:rPr>
          <w:sz w:val="24"/>
          <w:szCs w:val="24"/>
        </w:rPr>
      </w:pPr>
      <w:r w:rsidRPr="00FB2E50">
        <w:rPr>
          <w:sz w:val="24"/>
          <w:szCs w:val="24"/>
        </w:rPr>
        <w:t xml:space="preserve">11.2.4 </w:t>
      </w:r>
      <w:r w:rsidRPr="00FB2E50">
        <w:rPr>
          <w:sz w:val="24"/>
          <w:szCs w:val="24"/>
        </w:rPr>
        <w:t>电压表、携带型电压互感器和其他高压测量仪器的接线和拆卸无需断开高压回路者，可以带电工作。但应使用耐高压的绝缘导线，导线长度应尽可能缩短，不准有接头，并应连接牢固，以防接地和短路。必要时用绝缘物加以固定。</w:t>
      </w:r>
    </w:p>
    <w:p w:rsidR="009D093B" w:rsidRPr="00FB2E50" w:rsidRDefault="009D093B" w:rsidP="009D093B">
      <w:pPr>
        <w:spacing w:line="360" w:lineRule="auto"/>
        <w:rPr>
          <w:sz w:val="24"/>
          <w:szCs w:val="24"/>
        </w:rPr>
      </w:pPr>
      <w:r w:rsidRPr="00FB2E50">
        <w:rPr>
          <w:sz w:val="24"/>
          <w:szCs w:val="24"/>
        </w:rPr>
        <w:t>使用电压互感器进行工作时，应先将低压侧所有接线接好，然后用绝缘工具将电压互感器接到高压侧。工作时应戴手套和护目眼镜，站在绝缘垫上</w:t>
      </w:r>
      <w:r w:rsidRPr="00FB2E50">
        <w:rPr>
          <w:rFonts w:hint="eastAsia"/>
          <w:sz w:val="24"/>
          <w:szCs w:val="24"/>
        </w:rPr>
        <w:t>，</w:t>
      </w:r>
      <w:r w:rsidRPr="00FB2E50">
        <w:rPr>
          <w:sz w:val="24"/>
          <w:szCs w:val="24"/>
        </w:rPr>
        <w:t>并应有专人监护。</w:t>
      </w:r>
    </w:p>
    <w:p w:rsidR="009D093B" w:rsidRPr="00FB2E50" w:rsidRDefault="009D093B" w:rsidP="009D093B">
      <w:pPr>
        <w:spacing w:line="360" w:lineRule="auto"/>
        <w:rPr>
          <w:sz w:val="24"/>
          <w:szCs w:val="24"/>
        </w:rPr>
      </w:pPr>
      <w:r w:rsidRPr="00FB2E50">
        <w:rPr>
          <w:sz w:val="24"/>
          <w:szCs w:val="24"/>
        </w:rPr>
        <w:t xml:space="preserve">11.2.5 </w:t>
      </w:r>
      <w:r w:rsidRPr="00FB2E50">
        <w:rPr>
          <w:sz w:val="24"/>
          <w:szCs w:val="24"/>
        </w:rPr>
        <w:t>连接电流回路的导线截面，应适合所测电流数值。连接电压回路的导线截面不得小于</w:t>
      </w:r>
      <w:r w:rsidRPr="00FB2E50">
        <w:rPr>
          <w:sz w:val="24"/>
          <w:szCs w:val="24"/>
        </w:rPr>
        <w:t>1.5mm2</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11.2.6 </w:t>
      </w:r>
      <w:r w:rsidRPr="00FB2E50">
        <w:rPr>
          <w:sz w:val="24"/>
          <w:szCs w:val="24"/>
        </w:rPr>
        <w:t>非金属外壳的仪器，应与地绝缘，金属外壳的仪器和变压器外壳应接地。</w:t>
      </w:r>
      <w:r w:rsidRPr="00FB2E50">
        <w:rPr>
          <w:sz w:val="24"/>
          <w:szCs w:val="24"/>
        </w:rPr>
        <w:t xml:space="preserve">11.2.7 </w:t>
      </w:r>
      <w:r w:rsidRPr="00FB2E50">
        <w:rPr>
          <w:sz w:val="24"/>
          <w:szCs w:val="24"/>
        </w:rPr>
        <w:t>测量用装置必要时应设遮栏或围栏，并悬挂</w:t>
      </w:r>
      <w:r w:rsidRPr="00FB2E50">
        <w:rPr>
          <w:sz w:val="24"/>
          <w:szCs w:val="24"/>
        </w:rPr>
        <w:t>“</w:t>
      </w:r>
      <w:r w:rsidRPr="00FB2E50">
        <w:rPr>
          <w:sz w:val="24"/>
          <w:szCs w:val="24"/>
        </w:rPr>
        <w:t>止步</w:t>
      </w:r>
      <w:r w:rsidRPr="00FB2E50">
        <w:rPr>
          <w:rFonts w:hint="eastAsia"/>
          <w:sz w:val="24"/>
          <w:szCs w:val="24"/>
        </w:rPr>
        <w:t>，</w:t>
      </w:r>
      <w:r w:rsidRPr="00FB2E50">
        <w:rPr>
          <w:sz w:val="24"/>
          <w:szCs w:val="24"/>
        </w:rPr>
        <w:t>高压危险！</w:t>
      </w:r>
      <w:r w:rsidRPr="00FB2E50">
        <w:rPr>
          <w:sz w:val="24"/>
          <w:szCs w:val="24"/>
        </w:rPr>
        <w:t>”</w:t>
      </w:r>
      <w:r w:rsidRPr="00FB2E50">
        <w:rPr>
          <w:sz w:val="24"/>
          <w:szCs w:val="24"/>
        </w:rPr>
        <w:t>的标示牌。仪器的布置应使工作人员距带电部位不小于表</w:t>
      </w:r>
      <w:r w:rsidRPr="00FB2E50">
        <w:rPr>
          <w:sz w:val="24"/>
          <w:szCs w:val="24"/>
        </w:rPr>
        <w:t>2</w:t>
      </w:r>
      <w:r w:rsidRPr="00FB2E50">
        <w:rPr>
          <w:rFonts w:hint="eastAsia"/>
          <w:sz w:val="24"/>
          <w:szCs w:val="24"/>
        </w:rPr>
        <w:t>—</w:t>
      </w:r>
      <w:r w:rsidRPr="00FB2E50">
        <w:rPr>
          <w:rFonts w:hint="eastAsia"/>
          <w:sz w:val="24"/>
          <w:szCs w:val="24"/>
        </w:rPr>
        <w:t>1</w:t>
      </w:r>
      <w:r w:rsidRPr="00FB2E50">
        <w:rPr>
          <w:sz w:val="24"/>
          <w:szCs w:val="24"/>
        </w:rPr>
        <w:t>规定的安全距离。</w:t>
      </w:r>
    </w:p>
    <w:p w:rsidR="009D093B" w:rsidRPr="00FB2E50" w:rsidRDefault="009D093B" w:rsidP="009D093B">
      <w:pPr>
        <w:spacing w:line="360" w:lineRule="auto"/>
        <w:rPr>
          <w:sz w:val="24"/>
          <w:szCs w:val="24"/>
        </w:rPr>
      </w:pPr>
      <w:r w:rsidRPr="00FB2E50">
        <w:rPr>
          <w:sz w:val="24"/>
          <w:szCs w:val="24"/>
        </w:rPr>
        <w:t xml:space="preserve">11.3 </w:t>
      </w:r>
      <w:r w:rsidRPr="00FB2E50">
        <w:rPr>
          <w:sz w:val="24"/>
          <w:szCs w:val="24"/>
        </w:rPr>
        <w:t>使用钳型电流表的测量工作。</w:t>
      </w:r>
    </w:p>
    <w:p w:rsidR="009D093B" w:rsidRPr="00FB2E50" w:rsidRDefault="009D093B" w:rsidP="009D093B">
      <w:pPr>
        <w:spacing w:line="360" w:lineRule="auto"/>
        <w:rPr>
          <w:sz w:val="24"/>
          <w:szCs w:val="24"/>
        </w:rPr>
      </w:pPr>
      <w:r w:rsidRPr="00FB2E50">
        <w:rPr>
          <w:sz w:val="24"/>
          <w:szCs w:val="24"/>
        </w:rPr>
        <w:t xml:space="preserve">11.3.1 </w:t>
      </w:r>
      <w:r w:rsidRPr="00FB2E50">
        <w:rPr>
          <w:sz w:val="24"/>
          <w:szCs w:val="24"/>
        </w:rPr>
        <w:t>运行人员在高压回路上使用钳型电流表的测量工作，应由两人进行。非运行人员测量时，应填用变电站</w:t>
      </w:r>
      <w:r w:rsidRPr="00FB2E50">
        <w:rPr>
          <w:sz w:val="24"/>
          <w:szCs w:val="24"/>
        </w:rPr>
        <w:t>(</w:t>
      </w:r>
      <w:r w:rsidRPr="00FB2E50">
        <w:rPr>
          <w:sz w:val="24"/>
          <w:szCs w:val="24"/>
        </w:rPr>
        <w:t>发电厂</w:t>
      </w:r>
      <w:r w:rsidRPr="00FB2E50">
        <w:rPr>
          <w:sz w:val="24"/>
          <w:szCs w:val="24"/>
        </w:rPr>
        <w:t>)</w:t>
      </w:r>
      <w:r w:rsidRPr="00FB2E50">
        <w:rPr>
          <w:sz w:val="24"/>
          <w:szCs w:val="24"/>
        </w:rPr>
        <w:t>第二种工作票。</w:t>
      </w:r>
    </w:p>
    <w:p w:rsidR="009D093B" w:rsidRPr="00FB2E50" w:rsidRDefault="009D093B" w:rsidP="009D093B">
      <w:pPr>
        <w:spacing w:line="360" w:lineRule="auto"/>
        <w:rPr>
          <w:sz w:val="24"/>
          <w:szCs w:val="24"/>
        </w:rPr>
      </w:pPr>
      <w:r w:rsidRPr="00FB2E50">
        <w:rPr>
          <w:sz w:val="24"/>
          <w:szCs w:val="24"/>
        </w:rPr>
        <w:t xml:space="preserve">11.3.2 </w:t>
      </w:r>
      <w:r w:rsidRPr="00FB2E50">
        <w:rPr>
          <w:sz w:val="24"/>
          <w:szCs w:val="24"/>
        </w:rPr>
        <w:t>在高压回路上测量时，禁止用导线从钳型电流表另接表计测量。</w:t>
      </w:r>
    </w:p>
    <w:p w:rsidR="009D093B" w:rsidRPr="00FB2E50" w:rsidRDefault="009D093B" w:rsidP="009D093B">
      <w:pPr>
        <w:spacing w:line="360" w:lineRule="auto"/>
        <w:rPr>
          <w:sz w:val="24"/>
          <w:szCs w:val="24"/>
        </w:rPr>
      </w:pPr>
      <w:r w:rsidRPr="00FB2E50">
        <w:rPr>
          <w:sz w:val="24"/>
          <w:szCs w:val="24"/>
        </w:rPr>
        <w:t>11.3.3</w:t>
      </w:r>
      <w:r w:rsidRPr="00FB2E50">
        <w:rPr>
          <w:sz w:val="24"/>
          <w:szCs w:val="24"/>
        </w:rPr>
        <w:t>测量时若需拆除遮栏，应在拆除遮栏后立即进行。工作结束，应立即将遮栏恢复原状。</w:t>
      </w:r>
    </w:p>
    <w:p w:rsidR="009D093B" w:rsidRPr="00FB2E50" w:rsidRDefault="009D093B" w:rsidP="009D093B">
      <w:pPr>
        <w:spacing w:line="360" w:lineRule="auto"/>
        <w:rPr>
          <w:sz w:val="24"/>
          <w:szCs w:val="24"/>
        </w:rPr>
      </w:pPr>
      <w:r w:rsidRPr="00FB2E50">
        <w:rPr>
          <w:sz w:val="24"/>
          <w:szCs w:val="24"/>
        </w:rPr>
        <w:lastRenderedPageBreak/>
        <w:t xml:space="preserve">11.3.4 </w:t>
      </w:r>
      <w:r w:rsidRPr="00FB2E50">
        <w:rPr>
          <w:sz w:val="24"/>
          <w:szCs w:val="24"/>
        </w:rPr>
        <w:t>使用钳型电流表时，应注意钳型电流表的电压等级。测量时戴绝缘手套，站在绝缘垫上，不得触及其他设备，以防短路或接地。</w:t>
      </w:r>
    </w:p>
    <w:p w:rsidR="009D093B" w:rsidRPr="00FB2E50" w:rsidRDefault="009D093B" w:rsidP="009D093B">
      <w:pPr>
        <w:spacing w:line="360" w:lineRule="auto"/>
        <w:rPr>
          <w:sz w:val="24"/>
          <w:szCs w:val="24"/>
        </w:rPr>
      </w:pPr>
      <w:r w:rsidRPr="00FB2E50">
        <w:rPr>
          <w:sz w:val="24"/>
          <w:szCs w:val="24"/>
        </w:rPr>
        <w:t>观测表计时，要特别注意保持头部与带电部分的安全距离。</w:t>
      </w:r>
    </w:p>
    <w:p w:rsidR="009D093B" w:rsidRPr="00FB2E50" w:rsidRDefault="009D093B" w:rsidP="009D093B">
      <w:pPr>
        <w:spacing w:line="360" w:lineRule="auto"/>
        <w:rPr>
          <w:sz w:val="24"/>
          <w:szCs w:val="24"/>
        </w:rPr>
      </w:pPr>
      <w:r w:rsidRPr="00FB2E50">
        <w:rPr>
          <w:sz w:val="24"/>
          <w:szCs w:val="24"/>
        </w:rPr>
        <w:t xml:space="preserve">11.3.5 </w:t>
      </w:r>
      <w:r w:rsidRPr="00FB2E50">
        <w:rPr>
          <w:sz w:val="24"/>
          <w:szCs w:val="24"/>
        </w:rPr>
        <w:t>测量低压熔断器和水平排列低压母线电流时，测量前应将各相熔断器和母线用绝缘材料加以包护隔离，以免引起相间短路，同时应注意不得触及其他带电部分。</w:t>
      </w:r>
      <w:r w:rsidRPr="00FB2E50">
        <w:rPr>
          <w:sz w:val="24"/>
          <w:szCs w:val="24"/>
        </w:rPr>
        <w:t xml:space="preserve">11.3.6 </w:t>
      </w:r>
      <w:r w:rsidRPr="00FB2E50">
        <w:rPr>
          <w:sz w:val="24"/>
          <w:szCs w:val="24"/>
        </w:rPr>
        <w:t>在测量高压电缆各相电流时，电缆头线间距离应在</w:t>
      </w:r>
      <w:r w:rsidRPr="00FB2E50">
        <w:rPr>
          <w:sz w:val="24"/>
          <w:szCs w:val="24"/>
        </w:rPr>
        <w:t>300mm</w:t>
      </w:r>
      <w:r w:rsidRPr="00FB2E50">
        <w:rPr>
          <w:sz w:val="24"/>
          <w:szCs w:val="24"/>
        </w:rPr>
        <w:t>以上，且绝缘良好，测量方便者，方可进行。</w:t>
      </w:r>
    </w:p>
    <w:p w:rsidR="009D093B" w:rsidRPr="00FB2E50" w:rsidRDefault="009D093B" w:rsidP="009D093B">
      <w:pPr>
        <w:spacing w:line="360" w:lineRule="auto"/>
        <w:rPr>
          <w:sz w:val="24"/>
          <w:szCs w:val="24"/>
        </w:rPr>
      </w:pPr>
      <w:r w:rsidRPr="00FB2E50">
        <w:rPr>
          <w:sz w:val="24"/>
          <w:szCs w:val="24"/>
        </w:rPr>
        <w:t>当有一相接地时，禁止测量。</w:t>
      </w:r>
    </w:p>
    <w:p w:rsidR="009D093B" w:rsidRPr="00FB2E50" w:rsidRDefault="009D093B" w:rsidP="009D093B">
      <w:pPr>
        <w:spacing w:line="360" w:lineRule="auto"/>
        <w:rPr>
          <w:sz w:val="24"/>
          <w:szCs w:val="24"/>
        </w:rPr>
      </w:pPr>
      <w:r w:rsidRPr="00FB2E50">
        <w:rPr>
          <w:sz w:val="24"/>
          <w:szCs w:val="24"/>
        </w:rPr>
        <w:t xml:space="preserve">11.3.7 </w:t>
      </w:r>
      <w:r w:rsidRPr="00FB2E50">
        <w:rPr>
          <w:sz w:val="24"/>
          <w:szCs w:val="24"/>
        </w:rPr>
        <w:t>钳型电流表应保存在干燥的室内，使用前要擦拭干净。</w:t>
      </w:r>
    </w:p>
    <w:p w:rsidR="009D093B" w:rsidRPr="00FB2E50" w:rsidRDefault="009D093B" w:rsidP="009D093B">
      <w:pPr>
        <w:spacing w:line="360" w:lineRule="auto"/>
        <w:rPr>
          <w:sz w:val="24"/>
          <w:szCs w:val="24"/>
        </w:rPr>
      </w:pPr>
      <w:r w:rsidRPr="00FB2E50">
        <w:rPr>
          <w:sz w:val="24"/>
          <w:szCs w:val="24"/>
        </w:rPr>
        <w:t xml:space="preserve">11.4 </w:t>
      </w:r>
      <w:r w:rsidRPr="00FB2E50">
        <w:rPr>
          <w:sz w:val="24"/>
          <w:szCs w:val="24"/>
        </w:rPr>
        <w:t>使用绝缘电阻表测量绝缘的工作。</w:t>
      </w:r>
    </w:p>
    <w:p w:rsidR="009D093B" w:rsidRPr="00FB2E50" w:rsidRDefault="009D093B" w:rsidP="009D093B">
      <w:pPr>
        <w:spacing w:line="360" w:lineRule="auto"/>
        <w:rPr>
          <w:sz w:val="24"/>
          <w:szCs w:val="24"/>
        </w:rPr>
      </w:pPr>
      <w:r w:rsidRPr="00FB2E50">
        <w:rPr>
          <w:sz w:val="24"/>
          <w:szCs w:val="24"/>
        </w:rPr>
        <w:t xml:space="preserve">11.4.1 </w:t>
      </w:r>
      <w:r w:rsidRPr="00FB2E50">
        <w:rPr>
          <w:sz w:val="24"/>
          <w:szCs w:val="24"/>
        </w:rPr>
        <w:t>使用绝缘电阻表测量高压设备绝缘，应由两人进行。</w:t>
      </w:r>
    </w:p>
    <w:p w:rsidR="009D093B" w:rsidRPr="00FB2E50" w:rsidRDefault="009D093B" w:rsidP="009D093B">
      <w:pPr>
        <w:spacing w:line="360" w:lineRule="auto"/>
        <w:rPr>
          <w:sz w:val="24"/>
          <w:szCs w:val="24"/>
        </w:rPr>
      </w:pPr>
      <w:r w:rsidRPr="00FB2E50">
        <w:rPr>
          <w:sz w:val="24"/>
          <w:szCs w:val="24"/>
        </w:rPr>
        <w:t xml:space="preserve">11.4.2 </w:t>
      </w:r>
      <w:r w:rsidRPr="00FB2E50">
        <w:rPr>
          <w:sz w:val="24"/>
          <w:szCs w:val="24"/>
        </w:rPr>
        <w:t>测量用的导线，应使用相应的绝缘导线，其端部应有绝缘套。</w:t>
      </w:r>
    </w:p>
    <w:p w:rsidR="009D093B" w:rsidRPr="00FB2E50" w:rsidRDefault="009D093B" w:rsidP="009D093B">
      <w:pPr>
        <w:spacing w:line="360" w:lineRule="auto"/>
        <w:rPr>
          <w:sz w:val="24"/>
          <w:szCs w:val="24"/>
        </w:rPr>
      </w:pPr>
      <w:r w:rsidRPr="00FB2E50">
        <w:rPr>
          <w:sz w:val="24"/>
          <w:szCs w:val="24"/>
        </w:rPr>
        <w:t xml:space="preserve">11.4.3 </w:t>
      </w:r>
      <w:r w:rsidRPr="00FB2E50">
        <w:rPr>
          <w:sz w:val="24"/>
          <w:szCs w:val="24"/>
        </w:rPr>
        <w:t>测量绝缘时，应将被测设备从各方面断开，验明无电压，确实证明设备无人工作后，方可进行。在测量中禁止他人接近被测设备。</w:t>
      </w:r>
    </w:p>
    <w:p w:rsidR="009D093B" w:rsidRPr="00FB2E50" w:rsidRDefault="009D093B" w:rsidP="009D093B">
      <w:pPr>
        <w:spacing w:line="360" w:lineRule="auto"/>
        <w:rPr>
          <w:sz w:val="24"/>
          <w:szCs w:val="24"/>
        </w:rPr>
      </w:pPr>
      <w:r w:rsidRPr="00FB2E50">
        <w:rPr>
          <w:sz w:val="24"/>
          <w:szCs w:val="24"/>
        </w:rPr>
        <w:t>在测量绝缘前后，应将被测设备对地放电。</w:t>
      </w:r>
    </w:p>
    <w:p w:rsidR="009D093B" w:rsidRPr="00FB2E50" w:rsidRDefault="009D093B" w:rsidP="009D093B">
      <w:pPr>
        <w:spacing w:line="360" w:lineRule="auto"/>
        <w:rPr>
          <w:sz w:val="24"/>
          <w:szCs w:val="24"/>
        </w:rPr>
      </w:pPr>
      <w:r w:rsidRPr="00FB2E50">
        <w:rPr>
          <w:sz w:val="24"/>
          <w:szCs w:val="24"/>
        </w:rPr>
        <w:t>测量线路绝缘时，应取得许可并通知对侧后方可进行。</w:t>
      </w:r>
    </w:p>
    <w:p w:rsidR="009D093B" w:rsidRPr="00FB2E50" w:rsidRDefault="009D093B" w:rsidP="009D093B">
      <w:pPr>
        <w:spacing w:line="360" w:lineRule="auto"/>
        <w:rPr>
          <w:sz w:val="24"/>
          <w:szCs w:val="24"/>
        </w:rPr>
      </w:pPr>
      <w:r w:rsidRPr="00FB2E50">
        <w:rPr>
          <w:sz w:val="24"/>
          <w:szCs w:val="24"/>
        </w:rPr>
        <w:t xml:space="preserve">11.4.4 </w:t>
      </w:r>
      <w:r w:rsidRPr="00FB2E50">
        <w:rPr>
          <w:sz w:val="24"/>
          <w:szCs w:val="24"/>
        </w:rPr>
        <w:t>在有感应电压的线路上测量绝缘时，应将相关线路同时停电，方可进行。雷电时，禁止测量线路绝缘。</w:t>
      </w:r>
    </w:p>
    <w:p w:rsidR="009D093B" w:rsidRPr="00FB2E50" w:rsidRDefault="009D093B" w:rsidP="009D093B">
      <w:pPr>
        <w:spacing w:line="360" w:lineRule="auto"/>
        <w:rPr>
          <w:sz w:val="24"/>
          <w:szCs w:val="24"/>
        </w:rPr>
      </w:pPr>
      <w:r w:rsidRPr="00FB2E50">
        <w:rPr>
          <w:sz w:val="24"/>
          <w:szCs w:val="24"/>
        </w:rPr>
        <w:t xml:space="preserve">11.4.5 </w:t>
      </w:r>
      <w:r w:rsidRPr="00FB2E50">
        <w:rPr>
          <w:sz w:val="24"/>
          <w:szCs w:val="24"/>
        </w:rPr>
        <w:t>在带电设备附近测量绝缘电阻时，测量人员和绝缘电阻表安放位置，应选择适当，保持安全距离，以免绝缘电阻表引线或引线支持物触碰带电部分。移动引线时，应注意监护，防止工作人员触电。</w:t>
      </w:r>
    </w:p>
    <w:p w:rsidR="009D093B" w:rsidRPr="00FB2E50" w:rsidRDefault="009D093B" w:rsidP="009D093B">
      <w:pPr>
        <w:spacing w:line="360" w:lineRule="auto"/>
        <w:rPr>
          <w:sz w:val="24"/>
          <w:szCs w:val="24"/>
        </w:rPr>
      </w:pPr>
      <w:r w:rsidRPr="00FB2E50">
        <w:rPr>
          <w:sz w:val="24"/>
          <w:szCs w:val="24"/>
        </w:rPr>
        <w:t xml:space="preserve">11.5 </w:t>
      </w:r>
      <w:r w:rsidRPr="00FB2E50">
        <w:rPr>
          <w:sz w:val="24"/>
          <w:szCs w:val="24"/>
        </w:rPr>
        <w:t>直流换流站阀厅内的试验。</w:t>
      </w:r>
    </w:p>
    <w:p w:rsidR="009D093B" w:rsidRPr="00FB2E50" w:rsidRDefault="009D093B" w:rsidP="009D093B">
      <w:pPr>
        <w:spacing w:line="360" w:lineRule="auto"/>
        <w:rPr>
          <w:sz w:val="24"/>
          <w:szCs w:val="24"/>
        </w:rPr>
      </w:pPr>
      <w:r w:rsidRPr="00FB2E50">
        <w:rPr>
          <w:sz w:val="24"/>
          <w:szCs w:val="24"/>
        </w:rPr>
        <w:t xml:space="preserve">11.5.1 </w:t>
      </w:r>
      <w:r w:rsidRPr="00FB2E50">
        <w:rPr>
          <w:sz w:val="24"/>
          <w:szCs w:val="24"/>
        </w:rPr>
        <w:t>进行晶闸管</w:t>
      </w:r>
      <w:r w:rsidRPr="00FB2E50">
        <w:rPr>
          <w:sz w:val="24"/>
          <w:szCs w:val="24"/>
        </w:rPr>
        <w:t>(</w:t>
      </w:r>
      <w:r w:rsidRPr="00FB2E50">
        <w:rPr>
          <w:sz w:val="24"/>
          <w:szCs w:val="24"/>
        </w:rPr>
        <w:t>可控硅</w:t>
      </w:r>
      <w:r w:rsidRPr="00FB2E50">
        <w:rPr>
          <w:sz w:val="24"/>
          <w:szCs w:val="24"/>
        </w:rPr>
        <w:t>)</w:t>
      </w:r>
      <w:r w:rsidRPr="00FB2E50">
        <w:rPr>
          <w:sz w:val="24"/>
          <w:szCs w:val="24"/>
        </w:rPr>
        <w:t>高压试验前，应停止该阀塔内其他工作并撤离无关人员；试验时，工作人员应与试验带电体位保持</w:t>
      </w:r>
      <w:r w:rsidRPr="00FB2E50">
        <w:rPr>
          <w:rFonts w:hint="eastAsia"/>
          <w:sz w:val="24"/>
          <w:szCs w:val="24"/>
        </w:rPr>
        <w:t>0</w:t>
      </w:r>
      <w:r w:rsidRPr="00FB2E50">
        <w:rPr>
          <w:sz w:val="24"/>
          <w:szCs w:val="24"/>
        </w:rPr>
        <w:t>.7</w:t>
      </w:r>
      <w:r w:rsidRPr="00FB2E50">
        <w:rPr>
          <w:rFonts w:hint="eastAsia"/>
          <w:sz w:val="24"/>
          <w:szCs w:val="24"/>
        </w:rPr>
        <w:t>m</w:t>
      </w:r>
      <w:r w:rsidRPr="00FB2E50">
        <w:rPr>
          <w:sz w:val="24"/>
          <w:szCs w:val="24"/>
        </w:rPr>
        <w:t>以上距离，试验人员禁止直接接触阀塔屏蔽罩，防止被可能产生的试验感应电伤害。</w:t>
      </w:r>
    </w:p>
    <w:p w:rsidR="009D093B" w:rsidRPr="00FB2E50" w:rsidRDefault="009D093B" w:rsidP="009D093B">
      <w:pPr>
        <w:spacing w:line="360" w:lineRule="auto"/>
        <w:rPr>
          <w:sz w:val="24"/>
          <w:szCs w:val="24"/>
        </w:rPr>
      </w:pPr>
      <w:r w:rsidRPr="00FB2E50">
        <w:rPr>
          <w:sz w:val="24"/>
          <w:szCs w:val="24"/>
        </w:rPr>
        <w:t xml:space="preserve">11.5.2 </w:t>
      </w:r>
      <w:r w:rsidRPr="00FB2E50">
        <w:rPr>
          <w:sz w:val="24"/>
          <w:szCs w:val="24"/>
        </w:rPr>
        <w:t>地面加压人员与阀体层作业人员应通过对讲机保持联系，防止高处作业人员未撤离阀体时误加压。阀体工作层应设专责监护人</w:t>
      </w:r>
      <w:r w:rsidRPr="00FB2E50">
        <w:rPr>
          <w:sz w:val="24"/>
          <w:szCs w:val="24"/>
        </w:rPr>
        <w:t>(</w:t>
      </w:r>
      <w:r w:rsidRPr="00FB2E50">
        <w:rPr>
          <w:sz w:val="24"/>
          <w:szCs w:val="24"/>
        </w:rPr>
        <w:t>在与阀体工作层平行的升降车上监护、指挥</w:t>
      </w:r>
      <w:r w:rsidRPr="00FB2E50">
        <w:rPr>
          <w:sz w:val="24"/>
          <w:szCs w:val="24"/>
        </w:rPr>
        <w:t>)</w:t>
      </w:r>
      <w:r w:rsidRPr="00FB2E50">
        <w:rPr>
          <w:sz w:val="24"/>
          <w:szCs w:val="24"/>
        </w:rPr>
        <w:t>，加压过程中应有人监护并呼唱。</w:t>
      </w:r>
    </w:p>
    <w:p w:rsidR="009D093B" w:rsidRPr="00FB2E50" w:rsidRDefault="009D093B" w:rsidP="009D093B">
      <w:pPr>
        <w:spacing w:line="360" w:lineRule="auto"/>
        <w:rPr>
          <w:sz w:val="24"/>
          <w:szCs w:val="24"/>
        </w:rPr>
      </w:pPr>
      <w:r w:rsidRPr="00FB2E50">
        <w:rPr>
          <w:sz w:val="24"/>
          <w:szCs w:val="24"/>
        </w:rPr>
        <w:lastRenderedPageBreak/>
        <w:t xml:space="preserve">11.5.3 </w:t>
      </w:r>
      <w:r w:rsidRPr="00FB2E50">
        <w:rPr>
          <w:sz w:val="24"/>
          <w:szCs w:val="24"/>
        </w:rPr>
        <w:t>换流变压器高压试验前应通知阀厅内高压穿墙套管侧试验无关人员撤离，并派专人监护。</w:t>
      </w:r>
    </w:p>
    <w:p w:rsidR="009D093B" w:rsidRPr="00FB2E50" w:rsidRDefault="009D093B" w:rsidP="009D093B">
      <w:pPr>
        <w:spacing w:line="360" w:lineRule="auto"/>
        <w:rPr>
          <w:sz w:val="24"/>
          <w:szCs w:val="24"/>
        </w:rPr>
      </w:pPr>
      <w:r w:rsidRPr="00FB2E50">
        <w:rPr>
          <w:sz w:val="24"/>
          <w:szCs w:val="24"/>
        </w:rPr>
        <w:t xml:space="preserve">11.5.4 </w:t>
      </w:r>
      <w:r w:rsidRPr="00FB2E50">
        <w:rPr>
          <w:sz w:val="24"/>
          <w:szCs w:val="24"/>
        </w:rPr>
        <w:t>阀厅内高压穿墙套管试验加压前应通知阀厅外侧换流变压器上试验无关人员撤离，确认其余绕组均已可靠接地，并派专人监护。</w:t>
      </w:r>
    </w:p>
    <w:p w:rsidR="009D093B" w:rsidRPr="00FB2E50" w:rsidRDefault="009D093B" w:rsidP="009D093B">
      <w:pPr>
        <w:spacing w:line="360" w:lineRule="auto"/>
        <w:rPr>
          <w:sz w:val="24"/>
          <w:szCs w:val="24"/>
        </w:rPr>
      </w:pPr>
      <w:r w:rsidRPr="00FB2E50">
        <w:rPr>
          <w:sz w:val="24"/>
          <w:szCs w:val="24"/>
        </w:rPr>
        <w:t xml:space="preserve">11.5.5 </w:t>
      </w:r>
      <w:r w:rsidRPr="00FB2E50">
        <w:rPr>
          <w:sz w:val="24"/>
          <w:szCs w:val="24"/>
        </w:rPr>
        <w:t>高压直流系统带线路空载加压试验前，应确认对侧换流站相应的直流线路接地刀闸</w:t>
      </w:r>
      <w:r w:rsidRPr="00FB2E50">
        <w:rPr>
          <w:sz w:val="24"/>
          <w:szCs w:val="24"/>
        </w:rPr>
        <w:t>(</w:t>
      </w:r>
      <w:r w:rsidRPr="00FB2E50">
        <w:rPr>
          <w:sz w:val="24"/>
          <w:szCs w:val="24"/>
        </w:rPr>
        <w:t>地刀</w:t>
      </w:r>
      <w:r w:rsidRPr="00FB2E50">
        <w:rPr>
          <w:sz w:val="24"/>
          <w:szCs w:val="24"/>
        </w:rPr>
        <w:t>)</w:t>
      </w:r>
      <w:r w:rsidRPr="00FB2E50">
        <w:rPr>
          <w:sz w:val="24"/>
          <w:szCs w:val="24"/>
        </w:rPr>
        <w:t>、极母线出线隔离开关</w:t>
      </w:r>
      <w:r w:rsidRPr="00FB2E50">
        <w:rPr>
          <w:sz w:val="24"/>
          <w:szCs w:val="24"/>
        </w:rPr>
        <w:t>(</w:t>
      </w:r>
      <w:r w:rsidRPr="00FB2E50">
        <w:rPr>
          <w:sz w:val="24"/>
          <w:szCs w:val="24"/>
        </w:rPr>
        <w:t>刀闸</w:t>
      </w:r>
      <w:r w:rsidRPr="00FB2E50">
        <w:rPr>
          <w:sz w:val="24"/>
          <w:szCs w:val="24"/>
        </w:rPr>
        <w:t>)</w:t>
      </w:r>
      <w:r w:rsidRPr="00FB2E50">
        <w:rPr>
          <w:sz w:val="24"/>
          <w:szCs w:val="24"/>
        </w:rPr>
        <w:t>、金属回线隔离开关</w:t>
      </w:r>
      <w:r w:rsidRPr="00FB2E50">
        <w:rPr>
          <w:sz w:val="24"/>
          <w:szCs w:val="24"/>
        </w:rPr>
        <w:t>(</w:t>
      </w:r>
      <w:r w:rsidRPr="00FB2E50">
        <w:rPr>
          <w:sz w:val="24"/>
          <w:szCs w:val="24"/>
        </w:rPr>
        <w:t>刀闸</w:t>
      </w:r>
      <w:r w:rsidRPr="00FB2E50">
        <w:rPr>
          <w:sz w:val="24"/>
          <w:szCs w:val="24"/>
        </w:rPr>
        <w:t>)</w:t>
      </w:r>
      <w:r w:rsidRPr="00FB2E50">
        <w:rPr>
          <w:sz w:val="24"/>
          <w:szCs w:val="24"/>
        </w:rPr>
        <w:t>在拉开状态；单极金属回线运行时，禁止对停运极进行空载加压试验</w:t>
      </w:r>
      <w:r w:rsidRPr="00FB2E50">
        <w:rPr>
          <w:rFonts w:hint="eastAsia"/>
          <w:sz w:val="24"/>
          <w:szCs w:val="24"/>
        </w:rPr>
        <w:t>；</w:t>
      </w:r>
      <w:r w:rsidRPr="00FB2E50">
        <w:rPr>
          <w:sz w:val="24"/>
          <w:szCs w:val="24"/>
        </w:rPr>
        <w:t>背靠背高压直流系统一</w:t>
      </w:r>
      <w:r w:rsidRPr="00FB2E50">
        <w:rPr>
          <w:rFonts w:hint="eastAsia"/>
          <w:sz w:val="24"/>
          <w:szCs w:val="24"/>
        </w:rPr>
        <w:t>侧</w:t>
      </w:r>
      <w:r w:rsidRPr="00FB2E50">
        <w:rPr>
          <w:sz w:val="24"/>
          <w:szCs w:val="24"/>
        </w:rPr>
        <w:t>进行空载加压试验前，应检查另一侧换流变压器处于冷备用状态。</w:t>
      </w:r>
    </w:p>
    <w:p w:rsidR="009D093B" w:rsidRPr="00FB2E50" w:rsidRDefault="009D093B" w:rsidP="009D093B">
      <w:pPr>
        <w:spacing w:line="360" w:lineRule="auto"/>
        <w:rPr>
          <w:sz w:val="24"/>
          <w:szCs w:val="24"/>
        </w:rPr>
      </w:pPr>
      <w:r w:rsidRPr="00FB2E50">
        <w:rPr>
          <w:rFonts w:hint="eastAsia"/>
          <w:sz w:val="24"/>
          <w:szCs w:val="24"/>
        </w:rPr>
        <w:t xml:space="preserve">12  </w:t>
      </w:r>
      <w:r w:rsidRPr="00FB2E50">
        <w:rPr>
          <w:rFonts w:hint="eastAsia"/>
          <w:sz w:val="24"/>
          <w:szCs w:val="24"/>
        </w:rPr>
        <w:t>电力电缆工作</w:t>
      </w:r>
    </w:p>
    <w:p w:rsidR="009D093B" w:rsidRPr="00FB2E50" w:rsidRDefault="009D093B" w:rsidP="009D093B">
      <w:pPr>
        <w:spacing w:line="360" w:lineRule="auto"/>
        <w:rPr>
          <w:sz w:val="24"/>
          <w:szCs w:val="24"/>
        </w:rPr>
      </w:pPr>
      <w:r w:rsidRPr="00FB2E50">
        <w:rPr>
          <w:sz w:val="24"/>
          <w:szCs w:val="24"/>
        </w:rPr>
        <w:t xml:space="preserve">12.1 </w:t>
      </w:r>
      <w:r w:rsidRPr="00FB2E50">
        <w:rPr>
          <w:sz w:val="24"/>
          <w:szCs w:val="24"/>
        </w:rPr>
        <w:t>电力电缆工作的基本要求。</w:t>
      </w:r>
    </w:p>
    <w:p w:rsidR="009D093B" w:rsidRPr="00FB2E50" w:rsidRDefault="009D093B" w:rsidP="009D093B">
      <w:pPr>
        <w:spacing w:line="360" w:lineRule="auto"/>
        <w:rPr>
          <w:sz w:val="24"/>
          <w:szCs w:val="24"/>
        </w:rPr>
      </w:pPr>
      <w:r w:rsidRPr="00FB2E50">
        <w:rPr>
          <w:sz w:val="24"/>
          <w:szCs w:val="24"/>
        </w:rPr>
        <w:t xml:space="preserve">12.1.1 </w:t>
      </w:r>
      <w:r w:rsidRPr="00FB2E50">
        <w:rPr>
          <w:sz w:val="24"/>
          <w:szCs w:val="24"/>
        </w:rPr>
        <w:t>工作前应详细核对电缆标志牌的名称与工作票所写的相符，安全措施正确可靠后，方可开始工作。</w:t>
      </w:r>
    </w:p>
    <w:p w:rsidR="009D093B" w:rsidRPr="00FB2E50" w:rsidRDefault="009D093B" w:rsidP="009D093B">
      <w:pPr>
        <w:spacing w:line="360" w:lineRule="auto"/>
        <w:rPr>
          <w:sz w:val="24"/>
          <w:szCs w:val="24"/>
        </w:rPr>
      </w:pPr>
      <w:r w:rsidRPr="00FB2E50">
        <w:rPr>
          <w:sz w:val="24"/>
          <w:szCs w:val="24"/>
        </w:rPr>
        <w:t xml:space="preserve">12.1.2 </w:t>
      </w:r>
      <w:r w:rsidRPr="00FB2E50">
        <w:rPr>
          <w:sz w:val="24"/>
          <w:szCs w:val="24"/>
        </w:rPr>
        <w:t>填用电力电缆第一种工作票的工作应经调度的许可，填用电力电缆第二种工作票的工作可不经调度的许可。若进入变、配电站、发电厂工作，都应经当值运行人员许可。</w:t>
      </w:r>
    </w:p>
    <w:p w:rsidR="009D093B" w:rsidRPr="00FB2E50" w:rsidRDefault="009D093B" w:rsidP="009D093B">
      <w:pPr>
        <w:spacing w:line="360" w:lineRule="auto"/>
        <w:rPr>
          <w:sz w:val="24"/>
          <w:szCs w:val="24"/>
        </w:rPr>
      </w:pPr>
      <w:r w:rsidRPr="00FB2E50">
        <w:rPr>
          <w:sz w:val="24"/>
          <w:szCs w:val="24"/>
        </w:rPr>
        <w:t xml:space="preserve">12.1.3 </w:t>
      </w:r>
      <w:r w:rsidRPr="00FB2E50">
        <w:rPr>
          <w:sz w:val="24"/>
          <w:szCs w:val="24"/>
        </w:rPr>
        <w:t>电力电缆设备的标志牌要与电网系统图、电缆走向图和电缆资料的名称一致。</w:t>
      </w:r>
    </w:p>
    <w:p w:rsidR="009D093B" w:rsidRPr="00FB2E50" w:rsidRDefault="009D093B" w:rsidP="009D093B">
      <w:pPr>
        <w:spacing w:line="360" w:lineRule="auto"/>
        <w:rPr>
          <w:sz w:val="24"/>
          <w:szCs w:val="24"/>
        </w:rPr>
      </w:pPr>
      <w:r w:rsidRPr="00FB2E50">
        <w:rPr>
          <w:sz w:val="24"/>
          <w:szCs w:val="24"/>
        </w:rPr>
        <w:t xml:space="preserve">12.1.4 </w:t>
      </w:r>
      <w:r w:rsidRPr="00FB2E50">
        <w:rPr>
          <w:sz w:val="24"/>
          <w:szCs w:val="24"/>
        </w:rPr>
        <w:t>变、配电站的钥匙与电力电缆附属设施的钥匙应专人严格保管，使用时要登记。</w:t>
      </w:r>
    </w:p>
    <w:p w:rsidR="009D093B" w:rsidRPr="00FB2E50" w:rsidRDefault="009D093B" w:rsidP="009D093B">
      <w:pPr>
        <w:spacing w:line="360" w:lineRule="auto"/>
        <w:rPr>
          <w:sz w:val="24"/>
          <w:szCs w:val="24"/>
        </w:rPr>
      </w:pPr>
      <w:r w:rsidRPr="00FB2E50">
        <w:rPr>
          <w:sz w:val="24"/>
          <w:szCs w:val="24"/>
        </w:rPr>
        <w:t xml:space="preserve">12.2 </w:t>
      </w:r>
      <w:r w:rsidRPr="00FB2E50">
        <w:rPr>
          <w:sz w:val="24"/>
          <w:szCs w:val="24"/>
        </w:rPr>
        <w:t>电力电缆作业时的安全措施。</w:t>
      </w:r>
    </w:p>
    <w:p w:rsidR="009D093B" w:rsidRPr="00FB2E50" w:rsidRDefault="009D093B" w:rsidP="009D093B">
      <w:pPr>
        <w:spacing w:line="360" w:lineRule="auto"/>
        <w:rPr>
          <w:sz w:val="24"/>
          <w:szCs w:val="24"/>
        </w:rPr>
      </w:pPr>
      <w:r w:rsidRPr="00FB2E50">
        <w:rPr>
          <w:sz w:val="24"/>
          <w:szCs w:val="24"/>
        </w:rPr>
        <w:t xml:space="preserve">12.2.1 </w:t>
      </w:r>
      <w:r w:rsidRPr="00FB2E50">
        <w:rPr>
          <w:sz w:val="24"/>
          <w:szCs w:val="24"/>
        </w:rPr>
        <w:t>电缆施工的安全措施。</w:t>
      </w:r>
    </w:p>
    <w:p w:rsidR="009D093B" w:rsidRPr="00FB2E50" w:rsidRDefault="009D093B" w:rsidP="009D093B">
      <w:pPr>
        <w:spacing w:line="360" w:lineRule="auto"/>
        <w:rPr>
          <w:sz w:val="24"/>
          <w:szCs w:val="24"/>
        </w:rPr>
      </w:pPr>
      <w:r w:rsidRPr="00FB2E50">
        <w:rPr>
          <w:sz w:val="24"/>
          <w:szCs w:val="24"/>
        </w:rPr>
        <w:t xml:space="preserve">12.2.1.1 </w:t>
      </w:r>
      <w:r w:rsidRPr="00FB2E50">
        <w:rPr>
          <w:sz w:val="24"/>
          <w:szCs w:val="24"/>
        </w:rPr>
        <w:t>电缆直埋敷设施工前应先查清图纸，再开挖足够数量的样洞和样沟，摸清地下管线分布情况，以确定电缆敷设位置及确保不损坏运行电缆和其他地下管线。</w:t>
      </w:r>
    </w:p>
    <w:p w:rsidR="009D093B" w:rsidRPr="00FB2E50" w:rsidRDefault="009D093B" w:rsidP="009D093B">
      <w:pPr>
        <w:spacing w:line="360" w:lineRule="auto"/>
        <w:rPr>
          <w:sz w:val="24"/>
          <w:szCs w:val="24"/>
        </w:rPr>
      </w:pPr>
      <w:r w:rsidRPr="00FB2E50">
        <w:rPr>
          <w:sz w:val="24"/>
          <w:szCs w:val="24"/>
        </w:rPr>
        <w:t xml:space="preserve">12.2.1.2 </w:t>
      </w:r>
      <w:r w:rsidRPr="00FB2E50">
        <w:rPr>
          <w:sz w:val="24"/>
          <w:szCs w:val="24"/>
        </w:rPr>
        <w:t>为防止损伤运行电缆或其他地下管线设施，在城市道路红线范围内不应使用大型机械来开挖沟槽，硬路面面层破碎可使用小型机械设备，但应加强监护，不得深入土层。若要使用大型机械设备时，应履行相应的报批手续。</w:t>
      </w:r>
    </w:p>
    <w:p w:rsidR="009D093B" w:rsidRPr="00FB2E50" w:rsidRDefault="009D093B" w:rsidP="009D093B">
      <w:pPr>
        <w:spacing w:line="360" w:lineRule="auto"/>
        <w:rPr>
          <w:sz w:val="24"/>
          <w:szCs w:val="24"/>
        </w:rPr>
      </w:pPr>
      <w:r w:rsidRPr="00FB2E50">
        <w:rPr>
          <w:sz w:val="24"/>
          <w:szCs w:val="24"/>
        </w:rPr>
        <w:t xml:space="preserve">12.2.1.3 </w:t>
      </w:r>
      <w:r w:rsidRPr="00FB2E50">
        <w:rPr>
          <w:sz w:val="24"/>
          <w:szCs w:val="24"/>
        </w:rPr>
        <w:t>掘路施工应具备相应的交通组织方案，做好防止交通事故的安全措施。施工区域应用标准路栏等严格分隔，并有明显标记，夜间施工人员应佩戴反光标志，施工地点应加挂警示灯，以防行人或车辆等误入。</w:t>
      </w:r>
    </w:p>
    <w:p w:rsidR="009D093B" w:rsidRPr="00FB2E50" w:rsidRDefault="009D093B" w:rsidP="009D093B">
      <w:pPr>
        <w:spacing w:line="360" w:lineRule="auto"/>
        <w:rPr>
          <w:sz w:val="24"/>
          <w:szCs w:val="24"/>
        </w:rPr>
      </w:pPr>
      <w:r w:rsidRPr="00FB2E50">
        <w:rPr>
          <w:sz w:val="24"/>
          <w:szCs w:val="24"/>
        </w:rPr>
        <w:t xml:space="preserve">12.2.1.4 </w:t>
      </w:r>
      <w:r w:rsidRPr="00FB2E50">
        <w:rPr>
          <w:sz w:val="24"/>
          <w:szCs w:val="24"/>
        </w:rPr>
        <w:t>沟槽开挖深度达到</w:t>
      </w:r>
      <w:r w:rsidRPr="00FB2E50">
        <w:rPr>
          <w:sz w:val="24"/>
          <w:szCs w:val="24"/>
        </w:rPr>
        <w:t>l.5</w:t>
      </w:r>
      <w:r w:rsidRPr="00FB2E50">
        <w:rPr>
          <w:rFonts w:hint="eastAsia"/>
          <w:sz w:val="24"/>
          <w:szCs w:val="24"/>
        </w:rPr>
        <w:t>m</w:t>
      </w:r>
      <w:r w:rsidRPr="00FB2E50">
        <w:rPr>
          <w:sz w:val="24"/>
          <w:szCs w:val="24"/>
        </w:rPr>
        <w:t>及以上时，应采取措施防止土层塌方。</w:t>
      </w:r>
    </w:p>
    <w:p w:rsidR="009D093B" w:rsidRPr="00FB2E50" w:rsidRDefault="009D093B" w:rsidP="009D093B">
      <w:pPr>
        <w:spacing w:line="360" w:lineRule="auto"/>
        <w:rPr>
          <w:sz w:val="24"/>
          <w:szCs w:val="24"/>
        </w:rPr>
      </w:pPr>
      <w:r w:rsidRPr="00FB2E50">
        <w:rPr>
          <w:sz w:val="24"/>
          <w:szCs w:val="24"/>
        </w:rPr>
        <w:t xml:space="preserve">12.2.1.5 </w:t>
      </w:r>
      <w:r w:rsidRPr="00FB2E50">
        <w:rPr>
          <w:sz w:val="24"/>
          <w:szCs w:val="24"/>
        </w:rPr>
        <w:t>沟槽开挖时，应将路面铺设材料和泥土分别堆置，堆置处和沟槽之间应保留通道</w:t>
      </w:r>
      <w:r w:rsidRPr="00FB2E50">
        <w:rPr>
          <w:sz w:val="24"/>
          <w:szCs w:val="24"/>
        </w:rPr>
        <w:lastRenderedPageBreak/>
        <w:t>供施工人员正常行走。在堆置物堆起的斜坡上不得放置工具材料等器物，以免滑入沟槽损伤施工人员或电缆。</w:t>
      </w:r>
    </w:p>
    <w:p w:rsidR="009D093B" w:rsidRPr="00FB2E50" w:rsidRDefault="009D093B" w:rsidP="009D093B">
      <w:pPr>
        <w:spacing w:line="360" w:lineRule="auto"/>
        <w:rPr>
          <w:sz w:val="24"/>
          <w:szCs w:val="24"/>
        </w:rPr>
      </w:pPr>
      <w:r w:rsidRPr="00FB2E50">
        <w:rPr>
          <w:sz w:val="24"/>
          <w:szCs w:val="24"/>
        </w:rPr>
        <w:t xml:space="preserve">12.2.1.6 </w:t>
      </w:r>
      <w:r w:rsidRPr="00FB2E50">
        <w:rPr>
          <w:sz w:val="24"/>
          <w:szCs w:val="24"/>
        </w:rPr>
        <w:t>挖到电缆保护板后，应由有经验的人员在场指导，方可继续进行，以免误伤电缆。</w:t>
      </w:r>
    </w:p>
    <w:p w:rsidR="009D093B" w:rsidRPr="00FB2E50" w:rsidRDefault="009D093B" w:rsidP="009D093B">
      <w:pPr>
        <w:spacing w:line="360" w:lineRule="auto"/>
        <w:rPr>
          <w:sz w:val="24"/>
          <w:szCs w:val="24"/>
        </w:rPr>
      </w:pPr>
      <w:r w:rsidRPr="00FB2E50">
        <w:rPr>
          <w:sz w:val="24"/>
          <w:szCs w:val="24"/>
        </w:rPr>
        <w:t xml:space="preserve">12.2.1.7 </w:t>
      </w:r>
      <w:r w:rsidRPr="00FB2E50">
        <w:rPr>
          <w:sz w:val="24"/>
          <w:szCs w:val="24"/>
        </w:rPr>
        <w:t>挖掘出的电缆或接头盒，如下面需要挖空时，应采取悬吊保护措施。电缆悬吊应每</w:t>
      </w:r>
      <w:r w:rsidRPr="00FB2E50">
        <w:rPr>
          <w:sz w:val="24"/>
          <w:szCs w:val="24"/>
        </w:rPr>
        <w:t>1</w:t>
      </w:r>
      <w:r w:rsidRPr="00FB2E50">
        <w:rPr>
          <w:sz w:val="24"/>
          <w:szCs w:val="24"/>
        </w:rPr>
        <w:t>一</w:t>
      </w:r>
      <w:r w:rsidRPr="00FB2E50">
        <w:rPr>
          <w:sz w:val="24"/>
          <w:szCs w:val="24"/>
        </w:rPr>
        <w:t>1.5m</w:t>
      </w:r>
      <w:r w:rsidRPr="00FB2E50">
        <w:rPr>
          <w:sz w:val="24"/>
          <w:szCs w:val="24"/>
        </w:rPr>
        <w:t>吊一道；接头盒悬吊应平放，不准使接头盒受到拉力；若电缆接头无保护盒，则应在该接头下垫上加宽加长木板，方可悬吊。电缆悬吊时，不得用铁丝或钢丝等，以免损伤电缆护层或绝缘。</w:t>
      </w:r>
    </w:p>
    <w:p w:rsidR="009D093B" w:rsidRPr="00FB2E50" w:rsidRDefault="009D093B" w:rsidP="009D093B">
      <w:pPr>
        <w:spacing w:line="360" w:lineRule="auto"/>
        <w:rPr>
          <w:sz w:val="24"/>
          <w:szCs w:val="24"/>
        </w:rPr>
      </w:pPr>
      <w:r w:rsidRPr="00FB2E50">
        <w:rPr>
          <w:sz w:val="24"/>
          <w:szCs w:val="24"/>
        </w:rPr>
        <w:t>12.2.1.8</w:t>
      </w:r>
      <w:r w:rsidRPr="00FB2E50">
        <w:rPr>
          <w:sz w:val="24"/>
          <w:szCs w:val="24"/>
        </w:rPr>
        <w:t>移动电缆接头一般应停电进行。如必须带电移动</w:t>
      </w:r>
      <w:r w:rsidRPr="00FB2E50">
        <w:rPr>
          <w:rFonts w:hint="eastAsia"/>
          <w:sz w:val="24"/>
          <w:szCs w:val="24"/>
        </w:rPr>
        <w:t>，</w:t>
      </w:r>
      <w:r w:rsidRPr="00FB2E50">
        <w:rPr>
          <w:sz w:val="24"/>
          <w:szCs w:val="24"/>
        </w:rPr>
        <w:t>应先调查该电缆的历史记录，由有经验的施工人员，在专人统一指挥下，平正移动，以防止损伤绝缘。</w:t>
      </w:r>
    </w:p>
    <w:p w:rsidR="009D093B" w:rsidRPr="00FB2E50" w:rsidRDefault="009D093B" w:rsidP="009D093B">
      <w:pPr>
        <w:spacing w:line="360" w:lineRule="auto"/>
        <w:rPr>
          <w:sz w:val="24"/>
          <w:szCs w:val="24"/>
        </w:rPr>
      </w:pPr>
      <w:r w:rsidRPr="00FB2E50">
        <w:rPr>
          <w:sz w:val="24"/>
          <w:szCs w:val="24"/>
        </w:rPr>
        <w:t xml:space="preserve">12.2.1.9 </w:t>
      </w:r>
      <w:r w:rsidRPr="00FB2E50">
        <w:rPr>
          <w:sz w:val="24"/>
          <w:szCs w:val="24"/>
        </w:rPr>
        <w:t>锯电缆以前，应与电缆走向图图纸核对相符，并使用专用仪器</w:t>
      </w:r>
      <w:r w:rsidRPr="00FB2E50">
        <w:rPr>
          <w:sz w:val="24"/>
          <w:szCs w:val="24"/>
        </w:rPr>
        <w:t>(</w:t>
      </w:r>
      <w:r w:rsidRPr="00FB2E50">
        <w:rPr>
          <w:sz w:val="24"/>
          <w:szCs w:val="24"/>
        </w:rPr>
        <w:t>如感应法</w:t>
      </w:r>
      <w:r w:rsidRPr="00FB2E50">
        <w:rPr>
          <w:sz w:val="24"/>
          <w:szCs w:val="24"/>
        </w:rPr>
        <w:t>)</w:t>
      </w:r>
      <w:r w:rsidRPr="00FB2E50">
        <w:rPr>
          <w:sz w:val="24"/>
          <w:szCs w:val="24"/>
        </w:rPr>
        <w:t>确切证实电缆无电后，用接地的带绝缘柄的铁钎钉入电缆芯后，方可工作。扶绝缘柄的人应戴绝缘手套并站在绝缘垫上，并采取防灼伤措施</w:t>
      </w:r>
      <w:r w:rsidRPr="00FB2E50">
        <w:rPr>
          <w:sz w:val="24"/>
          <w:szCs w:val="24"/>
        </w:rPr>
        <w:t>(</w:t>
      </w:r>
      <w:r w:rsidRPr="00FB2E50">
        <w:rPr>
          <w:sz w:val="24"/>
          <w:szCs w:val="24"/>
        </w:rPr>
        <w:t>如防护面具等</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12.2.1.10 </w:t>
      </w:r>
      <w:r w:rsidRPr="00FB2E50">
        <w:rPr>
          <w:sz w:val="24"/>
          <w:szCs w:val="24"/>
        </w:rPr>
        <w:t>开启电缆井井盖、电缆沟盖板及电缆隧道人孔盖时应使用专用工具，同时注意所立位置，以免滑脱后伤人。开启后应设置标准路栏围起，并有人看守。工作人员撤离电缆井或隧道后，应立即将井盖盖好，以免行人碰盖后摔跌或不慎跌入井内。</w:t>
      </w:r>
    </w:p>
    <w:p w:rsidR="009D093B" w:rsidRPr="00FB2E50" w:rsidRDefault="009D093B" w:rsidP="009D093B">
      <w:pPr>
        <w:spacing w:line="360" w:lineRule="auto"/>
        <w:rPr>
          <w:sz w:val="24"/>
          <w:szCs w:val="24"/>
        </w:rPr>
      </w:pPr>
      <w:r w:rsidRPr="00FB2E50">
        <w:rPr>
          <w:sz w:val="24"/>
          <w:szCs w:val="24"/>
        </w:rPr>
        <w:t xml:space="preserve">12.2.1.11 </w:t>
      </w:r>
      <w:r w:rsidRPr="00FB2E50">
        <w:rPr>
          <w:sz w:val="24"/>
          <w:szCs w:val="24"/>
        </w:rPr>
        <w:t>电缆隧道应有充足的照明，并有防火、防水、通风的措施。电缆井内工作时，禁止只打开一只井盖</w:t>
      </w:r>
      <w:r w:rsidRPr="00FB2E50">
        <w:rPr>
          <w:sz w:val="24"/>
          <w:szCs w:val="24"/>
        </w:rPr>
        <w:t>(</w:t>
      </w:r>
      <w:r w:rsidRPr="00FB2E50">
        <w:rPr>
          <w:sz w:val="24"/>
          <w:szCs w:val="24"/>
        </w:rPr>
        <w:t>单眼井除外</w:t>
      </w:r>
      <w:r w:rsidRPr="00FB2E50">
        <w:rPr>
          <w:sz w:val="24"/>
          <w:szCs w:val="24"/>
        </w:rPr>
        <w:t>)</w:t>
      </w:r>
      <w:r w:rsidRPr="00FB2E50">
        <w:rPr>
          <w:sz w:val="24"/>
          <w:szCs w:val="24"/>
        </w:rPr>
        <w:t>。进入电缆井、电缆隧道前，应先用吹风机排除浊气，再用气体检测仪检查井内或隧道内的易燃易爆及有毒气体的含量是否超标，并做好记录。电缆沟的盖板开启后，应自然通风一段时间，经测试合格后方可下井沟工作。电缆井、隧道内工作时，通风设备应保持常开，以保证空气流通。在通风条件不良的电缆隧</w:t>
      </w:r>
      <w:r w:rsidRPr="00FB2E50">
        <w:rPr>
          <w:sz w:val="24"/>
          <w:szCs w:val="24"/>
        </w:rPr>
        <w:t>(</w:t>
      </w:r>
      <w:r w:rsidRPr="00FB2E50">
        <w:rPr>
          <w:sz w:val="24"/>
          <w:szCs w:val="24"/>
        </w:rPr>
        <w:t>沟</w:t>
      </w:r>
      <w:r w:rsidRPr="00FB2E50">
        <w:rPr>
          <w:sz w:val="24"/>
          <w:szCs w:val="24"/>
        </w:rPr>
        <w:t>)</w:t>
      </w:r>
      <w:r w:rsidRPr="00FB2E50">
        <w:rPr>
          <w:sz w:val="24"/>
          <w:szCs w:val="24"/>
        </w:rPr>
        <w:t>道内进行长距离巡视时，工作人员应携带便携式有害气体测试仪及自救呼吸器。</w:t>
      </w:r>
    </w:p>
    <w:p w:rsidR="009D093B" w:rsidRPr="00FB2E50" w:rsidRDefault="009D093B" w:rsidP="009D093B">
      <w:pPr>
        <w:spacing w:line="360" w:lineRule="auto"/>
        <w:rPr>
          <w:sz w:val="24"/>
          <w:szCs w:val="24"/>
        </w:rPr>
      </w:pPr>
      <w:r w:rsidRPr="00FB2E50">
        <w:rPr>
          <w:sz w:val="24"/>
          <w:szCs w:val="24"/>
        </w:rPr>
        <w:t xml:space="preserve">12.2.1.12 </w:t>
      </w:r>
      <w:r w:rsidRPr="00FB2E50">
        <w:rPr>
          <w:sz w:val="24"/>
          <w:szCs w:val="24"/>
        </w:rPr>
        <w:t>充油电缆施工应做好电缆油的收集工作，对散落在地面上的电缆油要立即覆上黄沙或砂土，及时清除，以防行人滑跌和车辆滑倒。</w:t>
      </w:r>
    </w:p>
    <w:p w:rsidR="009D093B" w:rsidRPr="00FB2E50" w:rsidRDefault="009D093B" w:rsidP="009D093B">
      <w:pPr>
        <w:spacing w:line="360" w:lineRule="auto"/>
        <w:rPr>
          <w:sz w:val="24"/>
          <w:szCs w:val="24"/>
        </w:rPr>
      </w:pPr>
      <w:r w:rsidRPr="00FB2E50">
        <w:rPr>
          <w:sz w:val="24"/>
          <w:szCs w:val="24"/>
        </w:rPr>
        <w:t xml:space="preserve">12.2.1.13 </w:t>
      </w:r>
      <w:r w:rsidRPr="00FB2E50">
        <w:rPr>
          <w:sz w:val="24"/>
          <w:szCs w:val="24"/>
        </w:rPr>
        <w:t>在</w:t>
      </w:r>
      <w:r w:rsidRPr="00FB2E50">
        <w:rPr>
          <w:sz w:val="24"/>
          <w:szCs w:val="24"/>
        </w:rPr>
        <w:t>10kV</w:t>
      </w:r>
      <w:r w:rsidRPr="00FB2E50">
        <w:rPr>
          <w:sz w:val="24"/>
          <w:szCs w:val="24"/>
        </w:rPr>
        <w:t>跌落式熔断器与</w:t>
      </w:r>
      <w:r w:rsidRPr="00FB2E50">
        <w:rPr>
          <w:rFonts w:hint="eastAsia"/>
          <w:sz w:val="24"/>
          <w:szCs w:val="24"/>
        </w:rPr>
        <w:t>10</w:t>
      </w:r>
      <w:r w:rsidRPr="00FB2E50">
        <w:rPr>
          <w:sz w:val="24"/>
          <w:szCs w:val="24"/>
        </w:rPr>
        <w:t>kV</w:t>
      </w:r>
      <w:r w:rsidRPr="00FB2E50">
        <w:rPr>
          <w:sz w:val="24"/>
          <w:szCs w:val="24"/>
        </w:rPr>
        <w:t>电缆头之间，宜加装过渡连接装置，使工作时能与跌落式熔断器上桩头有电部分保持安全距离。在</w:t>
      </w:r>
      <w:r w:rsidRPr="00FB2E50">
        <w:rPr>
          <w:rFonts w:hint="eastAsia"/>
          <w:sz w:val="24"/>
          <w:szCs w:val="24"/>
        </w:rPr>
        <w:t>10</w:t>
      </w:r>
      <w:r w:rsidRPr="00FB2E50">
        <w:rPr>
          <w:sz w:val="24"/>
          <w:szCs w:val="24"/>
        </w:rPr>
        <w:t>kV</w:t>
      </w:r>
      <w:r w:rsidRPr="00FB2E50">
        <w:rPr>
          <w:sz w:val="24"/>
          <w:szCs w:val="24"/>
        </w:rPr>
        <w:t>跌落式熔断器上桩头有电的情况下，未采取安全措施前，不得在跌落式熔断器下桩头新装、调换电缆尾线或吊装、搭接电缆终端头。如必须进行上述工作，则应采用专用绝缘罩隔离，在下桩头加装接地线。工作人员站在低位，伸手不得超过跌落式熔断器下桩头，并设专人监护。上述加绝缘罩的工作</w:t>
      </w:r>
      <w:r w:rsidRPr="00FB2E50">
        <w:rPr>
          <w:sz w:val="24"/>
          <w:szCs w:val="24"/>
        </w:rPr>
        <w:lastRenderedPageBreak/>
        <w:t>应使用绝缘工具。雨天禁止进行以上工作。</w:t>
      </w:r>
    </w:p>
    <w:p w:rsidR="009D093B" w:rsidRPr="00FB2E50" w:rsidRDefault="009D093B" w:rsidP="009D093B">
      <w:pPr>
        <w:spacing w:line="360" w:lineRule="auto"/>
        <w:rPr>
          <w:sz w:val="24"/>
          <w:szCs w:val="24"/>
        </w:rPr>
      </w:pPr>
      <w:r w:rsidRPr="00FB2E50">
        <w:rPr>
          <w:sz w:val="24"/>
          <w:szCs w:val="24"/>
        </w:rPr>
        <w:t xml:space="preserve">12.2.1.14 </w:t>
      </w:r>
      <w:r w:rsidRPr="00FB2E50">
        <w:rPr>
          <w:sz w:val="24"/>
          <w:szCs w:val="24"/>
        </w:rPr>
        <w:t>使用携带型火炉或喷灯时，火焰与带电部分的距离</w:t>
      </w:r>
      <w:r w:rsidRPr="00FB2E50">
        <w:rPr>
          <w:sz w:val="24"/>
          <w:szCs w:val="24"/>
        </w:rPr>
        <w:t>:</w:t>
      </w:r>
      <w:r w:rsidRPr="00FB2E50">
        <w:rPr>
          <w:sz w:val="24"/>
          <w:szCs w:val="24"/>
        </w:rPr>
        <w:t>电压在</w:t>
      </w:r>
      <w:r w:rsidRPr="00FB2E50">
        <w:rPr>
          <w:rFonts w:hint="eastAsia"/>
          <w:sz w:val="24"/>
          <w:szCs w:val="24"/>
        </w:rPr>
        <w:t>10</w:t>
      </w:r>
      <w:r w:rsidRPr="00FB2E50">
        <w:rPr>
          <w:sz w:val="24"/>
          <w:szCs w:val="24"/>
        </w:rPr>
        <w:t>kV</w:t>
      </w:r>
      <w:r w:rsidRPr="00FB2E50">
        <w:rPr>
          <w:sz w:val="24"/>
          <w:szCs w:val="24"/>
        </w:rPr>
        <w:t>及以下者，不得小于</w:t>
      </w:r>
      <w:r w:rsidRPr="00FB2E50">
        <w:rPr>
          <w:sz w:val="24"/>
          <w:szCs w:val="24"/>
        </w:rPr>
        <w:t>1.5m</w:t>
      </w:r>
      <w:r w:rsidRPr="00FB2E50">
        <w:rPr>
          <w:sz w:val="24"/>
          <w:szCs w:val="24"/>
        </w:rPr>
        <w:t>；电压在</w:t>
      </w:r>
      <w:r w:rsidRPr="00FB2E50">
        <w:rPr>
          <w:sz w:val="24"/>
          <w:szCs w:val="24"/>
        </w:rPr>
        <w:t>10kV</w:t>
      </w:r>
      <w:r w:rsidRPr="00FB2E50">
        <w:rPr>
          <w:sz w:val="24"/>
          <w:szCs w:val="24"/>
        </w:rPr>
        <w:t>以上者，不得小于</w:t>
      </w:r>
      <w:r w:rsidRPr="00FB2E50">
        <w:rPr>
          <w:sz w:val="24"/>
          <w:szCs w:val="24"/>
        </w:rPr>
        <w:t>3m</w:t>
      </w:r>
      <w:r w:rsidRPr="00FB2E50">
        <w:rPr>
          <w:sz w:val="24"/>
          <w:szCs w:val="24"/>
        </w:rPr>
        <w:t>。不得在带电导线、带电设备、变压器、油断路器</w:t>
      </w:r>
      <w:r w:rsidRPr="00FB2E50">
        <w:rPr>
          <w:sz w:val="24"/>
          <w:szCs w:val="24"/>
        </w:rPr>
        <w:t>(</w:t>
      </w:r>
      <w:r w:rsidRPr="00FB2E50">
        <w:rPr>
          <w:sz w:val="24"/>
          <w:szCs w:val="24"/>
        </w:rPr>
        <w:t>开关</w:t>
      </w:r>
      <w:r w:rsidRPr="00FB2E50">
        <w:rPr>
          <w:sz w:val="24"/>
          <w:szCs w:val="24"/>
        </w:rPr>
        <w:t>)</w:t>
      </w:r>
      <w:r w:rsidRPr="00FB2E50">
        <w:rPr>
          <w:sz w:val="24"/>
          <w:szCs w:val="24"/>
        </w:rPr>
        <w:t>附近以及在电缆夹层、隧道、沟洞内对火炉或喷灯加油及点火。在电缆沟盖板上或旁边进行动火工作时需采取必要的防火措施。</w:t>
      </w:r>
    </w:p>
    <w:p w:rsidR="009D093B" w:rsidRPr="00FB2E50" w:rsidRDefault="009D093B" w:rsidP="009D093B">
      <w:pPr>
        <w:spacing w:line="360" w:lineRule="auto"/>
        <w:rPr>
          <w:sz w:val="24"/>
          <w:szCs w:val="24"/>
        </w:rPr>
      </w:pPr>
      <w:r w:rsidRPr="00FB2E50">
        <w:rPr>
          <w:sz w:val="24"/>
          <w:szCs w:val="24"/>
        </w:rPr>
        <w:t xml:space="preserve">12.2.1.15 </w:t>
      </w:r>
      <w:r w:rsidRPr="00FB2E50">
        <w:rPr>
          <w:sz w:val="24"/>
          <w:szCs w:val="24"/>
        </w:rPr>
        <w:t>制作环氧树脂电缆头和调配环氧树脂工作过程中，应采取有效的防毒和防火措施。</w:t>
      </w:r>
    </w:p>
    <w:p w:rsidR="009D093B" w:rsidRPr="00FB2E50" w:rsidRDefault="009D093B" w:rsidP="009D093B">
      <w:pPr>
        <w:spacing w:line="360" w:lineRule="auto"/>
        <w:rPr>
          <w:sz w:val="24"/>
          <w:szCs w:val="24"/>
        </w:rPr>
      </w:pPr>
      <w:r w:rsidRPr="00FB2E50">
        <w:rPr>
          <w:sz w:val="24"/>
          <w:szCs w:val="24"/>
        </w:rPr>
        <w:t xml:space="preserve">12.2.1.16 </w:t>
      </w:r>
      <w:r w:rsidRPr="00FB2E50">
        <w:rPr>
          <w:sz w:val="24"/>
          <w:szCs w:val="24"/>
        </w:rPr>
        <w:t>电缆施工完成后应将穿越过的孔洞进行封堵，以达到防水、防火和防小动物的要求。</w:t>
      </w:r>
    </w:p>
    <w:p w:rsidR="009D093B" w:rsidRPr="00FB2E50" w:rsidRDefault="009D093B" w:rsidP="009D093B">
      <w:pPr>
        <w:spacing w:line="360" w:lineRule="auto"/>
        <w:rPr>
          <w:sz w:val="24"/>
          <w:szCs w:val="24"/>
        </w:rPr>
      </w:pPr>
      <w:r w:rsidRPr="00FB2E50">
        <w:rPr>
          <w:sz w:val="24"/>
          <w:szCs w:val="24"/>
        </w:rPr>
        <w:t xml:space="preserve">12.2.1.17 </w:t>
      </w:r>
      <w:r w:rsidRPr="00FB2E50">
        <w:rPr>
          <w:sz w:val="24"/>
          <w:szCs w:val="24"/>
        </w:rPr>
        <w:t>非开挖施工的安全措施</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w:t>
      </w:r>
      <w:r w:rsidRPr="00FB2E50">
        <w:rPr>
          <w:sz w:val="24"/>
          <w:szCs w:val="24"/>
        </w:rPr>
        <w:t>采用非开挖技术施工前，应首先探明地下各种管线及设施的相对位置。</w:t>
      </w:r>
    </w:p>
    <w:p w:rsidR="009D093B" w:rsidRPr="00FB2E50" w:rsidRDefault="009D093B" w:rsidP="009D093B">
      <w:pPr>
        <w:spacing w:line="360" w:lineRule="auto"/>
        <w:rPr>
          <w:sz w:val="24"/>
          <w:szCs w:val="24"/>
        </w:rPr>
      </w:pPr>
      <w:r w:rsidRPr="00FB2E50">
        <w:rPr>
          <w:sz w:val="24"/>
          <w:szCs w:val="24"/>
        </w:rPr>
        <w:t>2)</w:t>
      </w:r>
      <w:r w:rsidRPr="00FB2E50">
        <w:rPr>
          <w:sz w:val="24"/>
          <w:szCs w:val="24"/>
        </w:rPr>
        <w:t>非开挖的通道，应离开地下各种管线及设施足够的安全距离。</w:t>
      </w:r>
    </w:p>
    <w:p w:rsidR="009D093B" w:rsidRPr="00FB2E50" w:rsidRDefault="009D093B" w:rsidP="009D093B">
      <w:pPr>
        <w:spacing w:line="360" w:lineRule="auto"/>
        <w:rPr>
          <w:sz w:val="24"/>
          <w:szCs w:val="24"/>
        </w:rPr>
      </w:pPr>
      <w:r w:rsidRPr="00FB2E50">
        <w:rPr>
          <w:sz w:val="24"/>
          <w:szCs w:val="24"/>
        </w:rPr>
        <w:t>3)</w:t>
      </w:r>
      <w:r w:rsidRPr="00FB2E50">
        <w:rPr>
          <w:sz w:val="24"/>
          <w:szCs w:val="24"/>
        </w:rPr>
        <w:t>通道形成的同时，应及时对施工的区域进行灌浆等措施，防止路基的沉降。</w:t>
      </w:r>
    </w:p>
    <w:p w:rsidR="009D093B" w:rsidRPr="00FB2E50" w:rsidRDefault="009D093B" w:rsidP="009D093B">
      <w:pPr>
        <w:spacing w:line="360" w:lineRule="auto"/>
        <w:rPr>
          <w:sz w:val="24"/>
          <w:szCs w:val="24"/>
        </w:rPr>
      </w:pPr>
      <w:r w:rsidRPr="00FB2E50">
        <w:rPr>
          <w:sz w:val="24"/>
          <w:szCs w:val="24"/>
        </w:rPr>
        <w:t xml:space="preserve">12.2.2 </w:t>
      </w:r>
      <w:r w:rsidRPr="00FB2E50">
        <w:rPr>
          <w:sz w:val="24"/>
          <w:szCs w:val="24"/>
        </w:rPr>
        <w:t>电力电缆线路试验安全措施</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 xml:space="preserve">12.2.2.1 </w:t>
      </w:r>
      <w:r w:rsidRPr="00FB2E50">
        <w:rPr>
          <w:sz w:val="24"/>
          <w:szCs w:val="24"/>
        </w:rPr>
        <w:t>电力电缆试验要拆除接地线时，应征得工作许可人的许可</w:t>
      </w:r>
      <w:r w:rsidRPr="00FB2E50">
        <w:rPr>
          <w:sz w:val="24"/>
          <w:szCs w:val="24"/>
        </w:rPr>
        <w:t>(</w:t>
      </w:r>
      <w:r w:rsidRPr="00FB2E50">
        <w:rPr>
          <w:sz w:val="24"/>
          <w:szCs w:val="24"/>
        </w:rPr>
        <w:t>根据调度员指令装设的接地线，应征得调度员的许可</w:t>
      </w:r>
      <w:r w:rsidRPr="00FB2E50">
        <w:rPr>
          <w:sz w:val="24"/>
          <w:szCs w:val="24"/>
        </w:rPr>
        <w:t>)</w:t>
      </w:r>
      <w:r w:rsidRPr="00FB2E50">
        <w:rPr>
          <w:sz w:val="24"/>
          <w:szCs w:val="24"/>
        </w:rPr>
        <w:t>，方可进行。工作完毕后立即恢复。</w:t>
      </w:r>
    </w:p>
    <w:p w:rsidR="009D093B" w:rsidRPr="00FB2E50" w:rsidRDefault="009D093B" w:rsidP="009D093B">
      <w:pPr>
        <w:spacing w:line="360" w:lineRule="auto"/>
        <w:rPr>
          <w:sz w:val="24"/>
          <w:szCs w:val="24"/>
        </w:rPr>
      </w:pPr>
      <w:r w:rsidRPr="00FB2E50">
        <w:rPr>
          <w:sz w:val="24"/>
          <w:szCs w:val="24"/>
        </w:rPr>
        <w:t>12.2.2.2</w:t>
      </w:r>
      <w:r w:rsidRPr="00FB2E50">
        <w:rPr>
          <w:sz w:val="24"/>
          <w:szCs w:val="24"/>
        </w:rPr>
        <w:t xml:space="preserve">　电缆耐压试验前，加压端应做好安全措施，防止人员误入试验场所。另一端应设置围栏并挂上警告标示牌。如另一端是上杆的或是锯断电缆处，应派人看守。</w:t>
      </w:r>
    </w:p>
    <w:p w:rsidR="009D093B" w:rsidRPr="00FB2E50" w:rsidRDefault="009D093B" w:rsidP="009D093B">
      <w:pPr>
        <w:spacing w:line="360" w:lineRule="auto"/>
        <w:rPr>
          <w:sz w:val="24"/>
          <w:szCs w:val="24"/>
        </w:rPr>
      </w:pPr>
      <w:r w:rsidRPr="00FB2E50">
        <w:rPr>
          <w:sz w:val="24"/>
          <w:szCs w:val="24"/>
        </w:rPr>
        <w:t>12.2.2.3</w:t>
      </w:r>
      <w:r w:rsidRPr="00FB2E50">
        <w:rPr>
          <w:sz w:val="24"/>
          <w:szCs w:val="24"/>
        </w:rPr>
        <w:t xml:space="preserve">　电缆耐压试验前，应先对设备充分放电。</w:t>
      </w:r>
    </w:p>
    <w:p w:rsidR="009D093B" w:rsidRPr="00FB2E50" w:rsidRDefault="009D093B" w:rsidP="009D093B">
      <w:pPr>
        <w:spacing w:line="360" w:lineRule="auto"/>
        <w:rPr>
          <w:sz w:val="24"/>
          <w:szCs w:val="24"/>
        </w:rPr>
      </w:pPr>
      <w:r w:rsidRPr="00FB2E50">
        <w:rPr>
          <w:sz w:val="24"/>
          <w:szCs w:val="24"/>
        </w:rPr>
        <w:t>12.2.2.4</w:t>
      </w:r>
      <w:r w:rsidRPr="00FB2E50">
        <w:rPr>
          <w:sz w:val="24"/>
          <w:szCs w:val="24"/>
        </w:rPr>
        <w:t xml:space="preserve">　电缆的试验过程中，更换试验引线时，应先对设备充分放电，作业人员应戴好绝缘手套</w:t>
      </w:r>
    </w:p>
    <w:p w:rsidR="009D093B" w:rsidRPr="00FB2E50" w:rsidRDefault="009D093B" w:rsidP="009D093B">
      <w:pPr>
        <w:spacing w:line="360" w:lineRule="auto"/>
        <w:rPr>
          <w:sz w:val="24"/>
          <w:szCs w:val="24"/>
        </w:rPr>
      </w:pPr>
      <w:r w:rsidRPr="00FB2E50">
        <w:rPr>
          <w:sz w:val="24"/>
          <w:szCs w:val="24"/>
        </w:rPr>
        <w:t>12.2.2.5</w:t>
      </w:r>
      <w:r w:rsidRPr="00FB2E50">
        <w:rPr>
          <w:sz w:val="24"/>
          <w:szCs w:val="24"/>
        </w:rPr>
        <w:t xml:space="preserve">　电缆耐压试验分相进行时，另两相电缆应接地。</w:t>
      </w:r>
    </w:p>
    <w:p w:rsidR="009D093B" w:rsidRPr="00FB2E50" w:rsidRDefault="009D093B" w:rsidP="009D093B">
      <w:pPr>
        <w:spacing w:line="360" w:lineRule="auto"/>
        <w:rPr>
          <w:sz w:val="24"/>
          <w:szCs w:val="24"/>
        </w:rPr>
      </w:pPr>
      <w:r w:rsidRPr="00FB2E50">
        <w:rPr>
          <w:sz w:val="24"/>
          <w:szCs w:val="24"/>
        </w:rPr>
        <w:t>12.2.2.6</w:t>
      </w:r>
      <w:r w:rsidRPr="00FB2E50">
        <w:rPr>
          <w:sz w:val="24"/>
          <w:szCs w:val="24"/>
        </w:rPr>
        <w:t xml:space="preserve">　电缆试验结束，应对被试电缆进行充分放电，并在被试电缆上加装临时接地线，待电缆尾线接通后才可拆除。</w:t>
      </w:r>
    </w:p>
    <w:p w:rsidR="009D093B" w:rsidRPr="00FB2E50" w:rsidRDefault="009D093B" w:rsidP="009D093B">
      <w:pPr>
        <w:spacing w:line="360" w:lineRule="auto"/>
        <w:rPr>
          <w:sz w:val="24"/>
          <w:szCs w:val="24"/>
        </w:rPr>
      </w:pPr>
      <w:r w:rsidRPr="00FB2E50">
        <w:rPr>
          <w:sz w:val="24"/>
          <w:szCs w:val="24"/>
        </w:rPr>
        <w:t>12.2.2.7</w:t>
      </w:r>
      <w:r w:rsidRPr="00FB2E50">
        <w:rPr>
          <w:sz w:val="24"/>
          <w:szCs w:val="24"/>
        </w:rPr>
        <w:t>电缆故障声测定点时，禁止直接用手触摸电缆外皮或冒烟小洞，以免</w:t>
      </w:r>
      <w:r w:rsidRPr="00FB2E50">
        <w:rPr>
          <w:rFonts w:hint="eastAsia"/>
          <w:sz w:val="24"/>
          <w:szCs w:val="24"/>
        </w:rPr>
        <w:t>触</w:t>
      </w:r>
      <w:r w:rsidRPr="00FB2E50">
        <w:rPr>
          <w:sz w:val="24"/>
          <w:szCs w:val="24"/>
        </w:rPr>
        <w:t>电。</w:t>
      </w:r>
    </w:p>
    <w:p w:rsidR="009D093B" w:rsidRPr="00FB2E50" w:rsidRDefault="009D093B" w:rsidP="009D093B">
      <w:pPr>
        <w:spacing w:line="360" w:lineRule="auto"/>
        <w:rPr>
          <w:sz w:val="24"/>
          <w:szCs w:val="24"/>
        </w:rPr>
      </w:pPr>
      <w:r w:rsidRPr="00FB2E50">
        <w:rPr>
          <w:sz w:val="24"/>
          <w:szCs w:val="24"/>
        </w:rPr>
        <w:t>13</w:t>
      </w:r>
      <w:r w:rsidRPr="00FB2E50">
        <w:rPr>
          <w:sz w:val="24"/>
          <w:szCs w:val="24"/>
        </w:rPr>
        <w:t xml:space="preserve">　一般安全措施</w:t>
      </w:r>
    </w:p>
    <w:p w:rsidR="009D093B" w:rsidRPr="00FB2E50" w:rsidRDefault="009D093B" w:rsidP="009D093B">
      <w:pPr>
        <w:spacing w:line="360" w:lineRule="auto"/>
        <w:rPr>
          <w:sz w:val="24"/>
          <w:szCs w:val="24"/>
        </w:rPr>
      </w:pPr>
      <w:r w:rsidRPr="00FB2E50">
        <w:rPr>
          <w:sz w:val="24"/>
          <w:szCs w:val="24"/>
        </w:rPr>
        <w:t>13.1</w:t>
      </w:r>
      <w:r w:rsidRPr="00FB2E50">
        <w:rPr>
          <w:sz w:val="24"/>
          <w:szCs w:val="24"/>
        </w:rPr>
        <w:t xml:space="preserve">　一般注意事项。</w:t>
      </w:r>
    </w:p>
    <w:p w:rsidR="009D093B" w:rsidRPr="00FB2E50" w:rsidRDefault="009D093B" w:rsidP="009D093B">
      <w:pPr>
        <w:spacing w:line="360" w:lineRule="auto"/>
        <w:rPr>
          <w:sz w:val="24"/>
          <w:szCs w:val="24"/>
        </w:rPr>
      </w:pPr>
      <w:r w:rsidRPr="00FB2E50">
        <w:rPr>
          <w:sz w:val="24"/>
          <w:szCs w:val="24"/>
        </w:rPr>
        <w:t>13.1.1</w:t>
      </w:r>
      <w:r w:rsidRPr="00FB2E50">
        <w:rPr>
          <w:sz w:val="24"/>
          <w:szCs w:val="24"/>
        </w:rPr>
        <w:t xml:space="preserve">　任何人进入生产现场</w:t>
      </w:r>
      <w:r w:rsidRPr="00FB2E50">
        <w:rPr>
          <w:sz w:val="24"/>
          <w:szCs w:val="24"/>
        </w:rPr>
        <w:t>(</w:t>
      </w:r>
      <w:r w:rsidRPr="00FB2E50">
        <w:rPr>
          <w:sz w:val="24"/>
          <w:szCs w:val="24"/>
        </w:rPr>
        <w:t>办公室、控制室、值班室和检修班组室除外</w:t>
      </w:r>
      <w:r w:rsidRPr="00FB2E50">
        <w:rPr>
          <w:sz w:val="24"/>
          <w:szCs w:val="24"/>
        </w:rPr>
        <w:t>)</w:t>
      </w:r>
      <w:r w:rsidRPr="00FB2E50">
        <w:rPr>
          <w:sz w:val="24"/>
          <w:szCs w:val="24"/>
        </w:rPr>
        <w:t>，应正确佩戴安全帽。</w:t>
      </w:r>
    </w:p>
    <w:p w:rsidR="009D093B" w:rsidRPr="00FB2E50" w:rsidRDefault="009D093B" w:rsidP="009D093B">
      <w:pPr>
        <w:spacing w:line="360" w:lineRule="auto"/>
        <w:rPr>
          <w:sz w:val="24"/>
          <w:szCs w:val="24"/>
        </w:rPr>
      </w:pPr>
      <w:r w:rsidRPr="00FB2E50">
        <w:rPr>
          <w:sz w:val="24"/>
          <w:szCs w:val="24"/>
        </w:rPr>
        <w:lastRenderedPageBreak/>
        <w:t>13.1.2</w:t>
      </w:r>
      <w:r w:rsidRPr="00FB2E50">
        <w:rPr>
          <w:sz w:val="24"/>
          <w:szCs w:val="24"/>
        </w:rPr>
        <w:t xml:space="preserve">　在楼板和结构上打孔或在规定地点以外安装起重滑车或堆放重物等，应事先经过本单位有关技术部门的审核许可。规定放置重物及安装滑车的地点应标以明显的标记</w:t>
      </w:r>
      <w:r w:rsidRPr="00FB2E50">
        <w:rPr>
          <w:sz w:val="24"/>
          <w:szCs w:val="24"/>
        </w:rPr>
        <w:t>(</w:t>
      </w:r>
      <w:r w:rsidRPr="00FB2E50">
        <w:rPr>
          <w:sz w:val="24"/>
          <w:szCs w:val="24"/>
        </w:rPr>
        <w:t>标出界限和荷重限度</w:t>
      </w:r>
      <w:r w:rsidRPr="00FB2E50">
        <w:rPr>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13.1.3</w:t>
      </w:r>
      <w:r w:rsidRPr="00FB2E50">
        <w:rPr>
          <w:sz w:val="24"/>
          <w:szCs w:val="24"/>
        </w:rPr>
        <w:t xml:space="preserve">　变电站</w:t>
      </w:r>
      <w:r w:rsidRPr="00FB2E50">
        <w:rPr>
          <w:sz w:val="24"/>
          <w:szCs w:val="24"/>
        </w:rPr>
        <w:t>(</w:t>
      </w:r>
      <w:r w:rsidRPr="00FB2E50">
        <w:rPr>
          <w:sz w:val="24"/>
          <w:szCs w:val="24"/>
        </w:rPr>
        <w:t>生产厂房</w:t>
      </w:r>
      <w:r w:rsidRPr="00FB2E50">
        <w:rPr>
          <w:sz w:val="24"/>
          <w:szCs w:val="24"/>
        </w:rPr>
        <w:t>)</w:t>
      </w:r>
      <w:r w:rsidRPr="00FB2E50">
        <w:rPr>
          <w:sz w:val="24"/>
          <w:szCs w:val="24"/>
        </w:rPr>
        <w:t>内外工作场所的井、坑、孔、洞或沟道，应覆以与地面齐平而坚固的盖板。在检修工作中如需将盖板取下，应设临时围栏。临时打的孔、洞，施工结束后，应恢复原状。</w:t>
      </w:r>
    </w:p>
    <w:p w:rsidR="009D093B" w:rsidRPr="00FB2E50" w:rsidRDefault="009D093B" w:rsidP="009D093B">
      <w:pPr>
        <w:spacing w:line="360" w:lineRule="auto"/>
        <w:rPr>
          <w:sz w:val="24"/>
          <w:szCs w:val="24"/>
        </w:rPr>
      </w:pPr>
      <w:r w:rsidRPr="00FB2E50">
        <w:rPr>
          <w:sz w:val="24"/>
          <w:szCs w:val="24"/>
        </w:rPr>
        <w:t>13.1.4</w:t>
      </w:r>
      <w:r w:rsidRPr="00FB2E50">
        <w:rPr>
          <w:sz w:val="24"/>
          <w:szCs w:val="24"/>
        </w:rPr>
        <w:t xml:space="preserve">　所有升降口、大小孔洞、楼梯和平台，应装设不低于</w:t>
      </w:r>
      <w:r w:rsidRPr="00FB2E50">
        <w:rPr>
          <w:sz w:val="24"/>
          <w:szCs w:val="24"/>
        </w:rPr>
        <w:t>1050mm</w:t>
      </w:r>
      <w:r w:rsidRPr="00FB2E50">
        <w:rPr>
          <w:sz w:val="24"/>
          <w:szCs w:val="24"/>
        </w:rPr>
        <w:t>高的栏杆和不低于</w:t>
      </w:r>
      <w:r w:rsidRPr="00FB2E50">
        <w:rPr>
          <w:sz w:val="24"/>
          <w:szCs w:val="24"/>
        </w:rPr>
        <w:t>100mm</w:t>
      </w:r>
      <w:r w:rsidRPr="00FB2E50">
        <w:rPr>
          <w:sz w:val="24"/>
          <w:szCs w:val="24"/>
        </w:rPr>
        <w:t>高的护板。如在检修期间需将栏杆拆除时，应装设临时遮栏，并在检修结束时将栏杆立即装回。临时遮栏应由上、下两道横杆及栏杆柱组成。上杆离地高度为</w:t>
      </w:r>
      <w:r w:rsidRPr="00FB2E50">
        <w:rPr>
          <w:sz w:val="24"/>
          <w:szCs w:val="24"/>
        </w:rPr>
        <w:t>1050</w:t>
      </w:r>
      <w:r w:rsidRPr="00FB2E50">
        <w:rPr>
          <w:sz w:val="24"/>
          <w:szCs w:val="24"/>
        </w:rPr>
        <w:t>一</w:t>
      </w:r>
      <w:r w:rsidRPr="00FB2E50">
        <w:rPr>
          <w:sz w:val="24"/>
          <w:szCs w:val="24"/>
        </w:rPr>
        <w:t>1200mm</w:t>
      </w:r>
      <w:r w:rsidRPr="00FB2E50">
        <w:rPr>
          <w:sz w:val="24"/>
          <w:szCs w:val="24"/>
        </w:rPr>
        <w:t>，下杆离地高度为</w:t>
      </w:r>
      <w:r w:rsidRPr="00FB2E50">
        <w:rPr>
          <w:sz w:val="24"/>
          <w:szCs w:val="24"/>
        </w:rPr>
        <w:t>500</w:t>
      </w:r>
      <w:r w:rsidRPr="00FB2E50">
        <w:rPr>
          <w:sz w:val="24"/>
          <w:szCs w:val="24"/>
        </w:rPr>
        <w:t>～</w:t>
      </w:r>
      <w:r w:rsidRPr="00FB2E50">
        <w:rPr>
          <w:sz w:val="24"/>
          <w:szCs w:val="24"/>
        </w:rPr>
        <w:t>600mm</w:t>
      </w:r>
      <w:r w:rsidRPr="00FB2E50">
        <w:rPr>
          <w:sz w:val="24"/>
          <w:szCs w:val="24"/>
        </w:rPr>
        <w:t>，并在栏杆下边设置严密固定的高度不低于</w:t>
      </w:r>
      <w:r w:rsidRPr="00FB2E50">
        <w:rPr>
          <w:sz w:val="24"/>
          <w:szCs w:val="24"/>
        </w:rPr>
        <w:t>180mm</w:t>
      </w:r>
      <w:r w:rsidRPr="00FB2E50">
        <w:rPr>
          <w:sz w:val="24"/>
          <w:szCs w:val="24"/>
        </w:rPr>
        <w:t>的挡脚板。原有高度</w:t>
      </w:r>
      <w:r w:rsidRPr="00FB2E50">
        <w:rPr>
          <w:sz w:val="24"/>
          <w:szCs w:val="24"/>
        </w:rPr>
        <w:t>1000mm</w:t>
      </w:r>
      <w:r w:rsidRPr="00FB2E50">
        <w:rPr>
          <w:sz w:val="24"/>
          <w:szCs w:val="24"/>
        </w:rPr>
        <w:t>的栏杆可不作改动。</w:t>
      </w:r>
    </w:p>
    <w:p w:rsidR="009D093B" w:rsidRPr="00FB2E50" w:rsidRDefault="009D093B" w:rsidP="009D093B">
      <w:pPr>
        <w:spacing w:line="360" w:lineRule="auto"/>
        <w:rPr>
          <w:sz w:val="24"/>
          <w:szCs w:val="24"/>
        </w:rPr>
      </w:pPr>
      <w:r w:rsidRPr="00FB2E50">
        <w:rPr>
          <w:sz w:val="24"/>
          <w:szCs w:val="24"/>
        </w:rPr>
        <w:t>13.1.5</w:t>
      </w:r>
      <w:r w:rsidRPr="00FB2E50">
        <w:rPr>
          <w:sz w:val="24"/>
          <w:szCs w:val="24"/>
        </w:rPr>
        <w:t xml:space="preserve">　变电站</w:t>
      </w:r>
      <w:r w:rsidRPr="00FB2E50">
        <w:rPr>
          <w:sz w:val="24"/>
          <w:szCs w:val="24"/>
        </w:rPr>
        <w:t>(</w:t>
      </w:r>
      <w:r w:rsidRPr="00FB2E50">
        <w:rPr>
          <w:sz w:val="24"/>
          <w:szCs w:val="24"/>
        </w:rPr>
        <w:t>生产厂房</w:t>
      </w:r>
      <w:r w:rsidRPr="00FB2E50">
        <w:rPr>
          <w:sz w:val="24"/>
          <w:szCs w:val="24"/>
        </w:rPr>
        <w:t>)</w:t>
      </w:r>
      <w:r w:rsidRPr="00FB2E50">
        <w:rPr>
          <w:sz w:val="24"/>
          <w:szCs w:val="24"/>
        </w:rPr>
        <w:t>内外的电缆，在进入控制室、电缆夹层、控制柜、开关柜等处的电缆孔洞，应用防火材料严密封闭。</w:t>
      </w:r>
    </w:p>
    <w:p w:rsidR="009D093B" w:rsidRPr="00FB2E50" w:rsidRDefault="009D093B" w:rsidP="009D093B">
      <w:pPr>
        <w:spacing w:line="360" w:lineRule="auto"/>
        <w:rPr>
          <w:sz w:val="24"/>
          <w:szCs w:val="24"/>
        </w:rPr>
      </w:pPr>
      <w:r w:rsidRPr="00FB2E50">
        <w:rPr>
          <w:sz w:val="24"/>
          <w:szCs w:val="24"/>
        </w:rPr>
        <w:t>13.1.6</w:t>
      </w:r>
      <w:r w:rsidRPr="00FB2E50">
        <w:rPr>
          <w:sz w:val="24"/>
          <w:szCs w:val="24"/>
        </w:rPr>
        <w:t xml:space="preserve">　特种设备</w:t>
      </w:r>
      <w:r w:rsidRPr="00FB2E50">
        <w:rPr>
          <w:sz w:val="24"/>
          <w:szCs w:val="24"/>
        </w:rPr>
        <w:t xml:space="preserve"> </w:t>
      </w:r>
      <w:r w:rsidRPr="00FB2E50">
        <w:rPr>
          <w:sz w:val="24"/>
          <w:szCs w:val="24"/>
        </w:rPr>
        <w:t>【锅炉、压力容器</w:t>
      </w:r>
      <w:r w:rsidRPr="00FB2E50">
        <w:rPr>
          <w:sz w:val="24"/>
          <w:szCs w:val="24"/>
        </w:rPr>
        <w:t>(</w:t>
      </w:r>
      <w:r w:rsidRPr="00FB2E50">
        <w:rPr>
          <w:sz w:val="24"/>
          <w:szCs w:val="24"/>
        </w:rPr>
        <w:t>含气瓶</w:t>
      </w:r>
      <w:r w:rsidRPr="00FB2E50">
        <w:rPr>
          <w:sz w:val="24"/>
          <w:szCs w:val="24"/>
        </w:rPr>
        <w:t>)</w:t>
      </w:r>
      <w:r w:rsidRPr="00FB2E50">
        <w:rPr>
          <w:sz w:val="24"/>
          <w:szCs w:val="24"/>
        </w:rPr>
        <w:t>、压力管道、电梯、起重机械、场</w:t>
      </w:r>
      <w:r w:rsidRPr="00FB2E50">
        <w:rPr>
          <w:sz w:val="24"/>
          <w:szCs w:val="24"/>
        </w:rPr>
        <w:t>(</w:t>
      </w:r>
      <w:r w:rsidRPr="00FB2E50">
        <w:rPr>
          <w:sz w:val="24"/>
          <w:szCs w:val="24"/>
        </w:rPr>
        <w:t>厂</w:t>
      </w:r>
      <w:r w:rsidRPr="00FB2E50">
        <w:rPr>
          <w:sz w:val="24"/>
          <w:szCs w:val="24"/>
        </w:rPr>
        <w:t>)</w:t>
      </w:r>
      <w:r w:rsidRPr="00FB2E50">
        <w:rPr>
          <w:sz w:val="24"/>
          <w:szCs w:val="24"/>
        </w:rPr>
        <w:t>内专用机动车辆】，在使用前应经特种设备检验检测机构检验合格，取得合格证并制订安全使用规定和定期检验维护制度。同时，在投入使用前或者投入使用后</w:t>
      </w:r>
      <w:r w:rsidRPr="00FB2E50">
        <w:rPr>
          <w:sz w:val="24"/>
          <w:szCs w:val="24"/>
        </w:rPr>
        <w:t>30</w:t>
      </w:r>
      <w:r w:rsidRPr="00FB2E50">
        <w:rPr>
          <w:sz w:val="24"/>
          <w:szCs w:val="24"/>
        </w:rPr>
        <w:t>日内，使用单位应当向直辖市或者设有区的市的特种设备安全监督管理部门登记。</w:t>
      </w:r>
    </w:p>
    <w:p w:rsidR="009D093B" w:rsidRPr="00FB2E50" w:rsidRDefault="009D093B" w:rsidP="009D093B">
      <w:pPr>
        <w:spacing w:line="360" w:lineRule="auto"/>
        <w:rPr>
          <w:sz w:val="24"/>
          <w:szCs w:val="24"/>
        </w:rPr>
      </w:pPr>
      <w:r w:rsidRPr="00FB2E50">
        <w:rPr>
          <w:sz w:val="24"/>
          <w:szCs w:val="24"/>
        </w:rPr>
        <w:t>13.1.7</w:t>
      </w:r>
      <w:r w:rsidRPr="00FB2E50">
        <w:rPr>
          <w:sz w:val="24"/>
          <w:szCs w:val="24"/>
        </w:rPr>
        <w:t xml:space="preserve">　各生产场所应有逃生路线的标示。</w:t>
      </w:r>
    </w:p>
    <w:p w:rsidR="009D093B" w:rsidRPr="00FB2E50" w:rsidRDefault="009D093B" w:rsidP="009D093B">
      <w:pPr>
        <w:spacing w:line="360" w:lineRule="auto"/>
        <w:rPr>
          <w:sz w:val="24"/>
          <w:szCs w:val="24"/>
        </w:rPr>
      </w:pPr>
      <w:r w:rsidRPr="00FB2E50">
        <w:rPr>
          <w:sz w:val="24"/>
          <w:szCs w:val="24"/>
        </w:rPr>
        <w:t>13.1.8</w:t>
      </w:r>
      <w:r w:rsidRPr="00FB2E50">
        <w:rPr>
          <w:sz w:val="24"/>
          <w:szCs w:val="24"/>
        </w:rPr>
        <w:t xml:space="preserve">　直流输电系统正常运行时，人员进入阀厅巡视走道宜佩戴耳罩。</w:t>
      </w:r>
    </w:p>
    <w:p w:rsidR="009D093B" w:rsidRPr="00FB2E50" w:rsidRDefault="009D093B" w:rsidP="009D093B">
      <w:pPr>
        <w:spacing w:line="360" w:lineRule="auto"/>
        <w:rPr>
          <w:sz w:val="24"/>
          <w:szCs w:val="24"/>
        </w:rPr>
      </w:pPr>
      <w:r w:rsidRPr="00FB2E50">
        <w:rPr>
          <w:sz w:val="24"/>
          <w:szCs w:val="24"/>
        </w:rPr>
        <w:t>13.1.9</w:t>
      </w:r>
      <w:r w:rsidRPr="00FB2E50">
        <w:rPr>
          <w:sz w:val="24"/>
          <w:szCs w:val="24"/>
        </w:rPr>
        <w:t xml:space="preserve">　在带电设备周围禁止使用钢卷尺、皮卷尺和线尺</w:t>
      </w:r>
      <w:r w:rsidRPr="00FB2E50">
        <w:rPr>
          <w:sz w:val="24"/>
          <w:szCs w:val="24"/>
        </w:rPr>
        <w:t>(</w:t>
      </w:r>
      <w:r w:rsidRPr="00FB2E50">
        <w:rPr>
          <w:sz w:val="24"/>
          <w:szCs w:val="24"/>
        </w:rPr>
        <w:t>夹有金属丝者</w:t>
      </w:r>
      <w:r w:rsidRPr="00FB2E50">
        <w:rPr>
          <w:sz w:val="24"/>
          <w:szCs w:val="24"/>
        </w:rPr>
        <w:t>)</w:t>
      </w:r>
      <w:r w:rsidRPr="00FB2E50">
        <w:rPr>
          <w:sz w:val="24"/>
          <w:szCs w:val="24"/>
        </w:rPr>
        <w:t>进行测量工作。</w:t>
      </w:r>
    </w:p>
    <w:p w:rsidR="009D093B" w:rsidRPr="00FB2E50" w:rsidRDefault="009D093B" w:rsidP="009D093B">
      <w:pPr>
        <w:spacing w:line="360" w:lineRule="auto"/>
        <w:rPr>
          <w:sz w:val="24"/>
          <w:szCs w:val="24"/>
        </w:rPr>
      </w:pPr>
      <w:r w:rsidRPr="00FB2E50">
        <w:rPr>
          <w:sz w:val="24"/>
          <w:szCs w:val="24"/>
        </w:rPr>
        <w:t>13.1.10</w:t>
      </w:r>
      <w:r w:rsidRPr="00FB2E50">
        <w:rPr>
          <w:sz w:val="24"/>
          <w:szCs w:val="24"/>
        </w:rPr>
        <w:t xml:space="preserve">　在户外变电站和高压室内搬动梯子、管子等长物，应两人放倒搬运，并与带电部分保持足够的安全距离。</w:t>
      </w:r>
    </w:p>
    <w:p w:rsidR="009D093B" w:rsidRPr="00FB2E50" w:rsidRDefault="009D093B" w:rsidP="009D093B">
      <w:pPr>
        <w:spacing w:line="360" w:lineRule="auto"/>
        <w:rPr>
          <w:sz w:val="24"/>
          <w:szCs w:val="24"/>
        </w:rPr>
      </w:pPr>
      <w:r w:rsidRPr="00FB2E50">
        <w:rPr>
          <w:sz w:val="24"/>
          <w:szCs w:val="24"/>
        </w:rPr>
        <w:t>13.1.11</w:t>
      </w:r>
      <w:r w:rsidRPr="00FB2E50">
        <w:rPr>
          <w:sz w:val="24"/>
          <w:szCs w:val="24"/>
        </w:rPr>
        <w:t xml:space="preserve">　在变、配电站</w:t>
      </w:r>
      <w:r w:rsidRPr="00FB2E50">
        <w:rPr>
          <w:sz w:val="24"/>
          <w:szCs w:val="24"/>
        </w:rPr>
        <w:t>(</w:t>
      </w:r>
      <w:r w:rsidRPr="00FB2E50">
        <w:rPr>
          <w:sz w:val="24"/>
          <w:szCs w:val="24"/>
        </w:rPr>
        <w:t>开关站</w:t>
      </w:r>
      <w:r w:rsidRPr="00FB2E50">
        <w:rPr>
          <w:sz w:val="24"/>
          <w:szCs w:val="24"/>
        </w:rPr>
        <w:t>)</w:t>
      </w:r>
      <w:r w:rsidRPr="00FB2E50">
        <w:rPr>
          <w:sz w:val="24"/>
          <w:szCs w:val="24"/>
        </w:rPr>
        <w:t>的带电区域内或临近带电线路处，禁止使用金属梯子。</w:t>
      </w:r>
    </w:p>
    <w:p w:rsidR="009D093B" w:rsidRPr="00FB2E50" w:rsidRDefault="009D093B" w:rsidP="009D093B">
      <w:pPr>
        <w:spacing w:line="360" w:lineRule="auto"/>
        <w:rPr>
          <w:sz w:val="24"/>
          <w:szCs w:val="24"/>
        </w:rPr>
      </w:pPr>
      <w:r w:rsidRPr="00FB2E50">
        <w:rPr>
          <w:sz w:val="24"/>
          <w:szCs w:val="24"/>
        </w:rPr>
        <w:t>13.2</w:t>
      </w:r>
      <w:r w:rsidRPr="00FB2E50">
        <w:rPr>
          <w:sz w:val="24"/>
          <w:szCs w:val="24"/>
        </w:rPr>
        <w:t xml:space="preserve">　设备的维护。</w:t>
      </w:r>
    </w:p>
    <w:p w:rsidR="009D093B" w:rsidRPr="00FB2E50" w:rsidRDefault="009D093B" w:rsidP="009D093B">
      <w:pPr>
        <w:spacing w:line="360" w:lineRule="auto"/>
        <w:rPr>
          <w:sz w:val="24"/>
          <w:szCs w:val="24"/>
        </w:rPr>
      </w:pPr>
      <w:r w:rsidRPr="00FB2E50">
        <w:rPr>
          <w:sz w:val="24"/>
          <w:szCs w:val="24"/>
        </w:rPr>
        <w:t>13.2.1</w:t>
      </w:r>
      <w:r w:rsidRPr="00FB2E50">
        <w:rPr>
          <w:sz w:val="24"/>
          <w:szCs w:val="24"/>
        </w:rPr>
        <w:t xml:space="preserve">　机器的转动部分应装有防护罩或其他防护设备</w:t>
      </w:r>
      <w:r w:rsidRPr="00FB2E50">
        <w:rPr>
          <w:sz w:val="24"/>
          <w:szCs w:val="24"/>
        </w:rPr>
        <w:t>(</w:t>
      </w:r>
      <w:r w:rsidRPr="00FB2E50">
        <w:rPr>
          <w:sz w:val="24"/>
          <w:szCs w:val="24"/>
        </w:rPr>
        <w:t>如栅栏</w:t>
      </w:r>
      <w:r w:rsidRPr="00FB2E50">
        <w:rPr>
          <w:sz w:val="24"/>
          <w:szCs w:val="24"/>
        </w:rPr>
        <w:t>)</w:t>
      </w:r>
      <w:r w:rsidRPr="00FB2E50">
        <w:rPr>
          <w:sz w:val="24"/>
          <w:szCs w:val="24"/>
        </w:rPr>
        <w:t>，露出的轴端应设有护盖，以防绞卷衣服。禁止在机器转动时，从联轴器</w:t>
      </w:r>
      <w:r w:rsidRPr="00FB2E50">
        <w:rPr>
          <w:sz w:val="24"/>
          <w:szCs w:val="24"/>
        </w:rPr>
        <w:t>(</w:t>
      </w:r>
      <w:r w:rsidRPr="00FB2E50">
        <w:rPr>
          <w:sz w:val="24"/>
          <w:szCs w:val="24"/>
        </w:rPr>
        <w:t>靠背轮</w:t>
      </w:r>
      <w:r w:rsidRPr="00FB2E50">
        <w:rPr>
          <w:sz w:val="24"/>
          <w:szCs w:val="24"/>
        </w:rPr>
        <w:t>)</w:t>
      </w:r>
      <w:r w:rsidRPr="00FB2E50">
        <w:rPr>
          <w:sz w:val="24"/>
          <w:szCs w:val="24"/>
        </w:rPr>
        <w:t>和齿轮上取下防护罩或其他防护设备。</w:t>
      </w:r>
    </w:p>
    <w:p w:rsidR="009D093B" w:rsidRPr="00FB2E50" w:rsidRDefault="009D093B" w:rsidP="009D093B">
      <w:pPr>
        <w:spacing w:line="360" w:lineRule="auto"/>
        <w:rPr>
          <w:sz w:val="24"/>
          <w:szCs w:val="24"/>
        </w:rPr>
      </w:pPr>
      <w:r w:rsidRPr="00FB2E50">
        <w:rPr>
          <w:sz w:val="24"/>
          <w:szCs w:val="24"/>
        </w:rPr>
        <w:t>13.2.2</w:t>
      </w:r>
      <w:r w:rsidRPr="00FB2E50">
        <w:rPr>
          <w:sz w:val="24"/>
          <w:szCs w:val="24"/>
        </w:rPr>
        <w:t xml:space="preserve">　变电站</w:t>
      </w:r>
      <w:r w:rsidRPr="00FB2E50">
        <w:rPr>
          <w:sz w:val="24"/>
          <w:szCs w:val="24"/>
        </w:rPr>
        <w:t>(</w:t>
      </w:r>
      <w:r w:rsidRPr="00FB2E50">
        <w:rPr>
          <w:sz w:val="24"/>
          <w:szCs w:val="24"/>
        </w:rPr>
        <w:t>生产厂房</w:t>
      </w:r>
      <w:r w:rsidRPr="00FB2E50">
        <w:rPr>
          <w:sz w:val="24"/>
          <w:szCs w:val="24"/>
        </w:rPr>
        <w:t>)</w:t>
      </w:r>
      <w:r w:rsidRPr="00FB2E50">
        <w:rPr>
          <w:sz w:val="24"/>
          <w:szCs w:val="24"/>
        </w:rPr>
        <w:t>外墙、竖井等处固定的爬梯，应牢固可靠，并设护笼，高百米以</w:t>
      </w:r>
      <w:r w:rsidRPr="00FB2E50">
        <w:rPr>
          <w:sz w:val="24"/>
          <w:szCs w:val="24"/>
        </w:rPr>
        <w:lastRenderedPageBreak/>
        <w:t>上的爬梯，中间应设有休息的平台，并应定期进行检查和维护。上爬梯应逐档检查爬梯是否牢固，上下爬梯应抓牢，并不准两手同时抓一个梯阶。垂直爬梯宜设置人员上下作业的防坠安全自锁装置或速差自控器，并制定相应的使用管理规定。</w:t>
      </w:r>
    </w:p>
    <w:p w:rsidR="009D093B" w:rsidRPr="00FB2E50" w:rsidRDefault="009D093B" w:rsidP="009D093B">
      <w:pPr>
        <w:spacing w:line="360" w:lineRule="auto"/>
        <w:rPr>
          <w:sz w:val="24"/>
          <w:szCs w:val="24"/>
        </w:rPr>
      </w:pPr>
      <w:r w:rsidRPr="00FB2E50">
        <w:rPr>
          <w:sz w:val="24"/>
          <w:szCs w:val="24"/>
        </w:rPr>
        <w:t>13.3</w:t>
      </w:r>
      <w:r w:rsidRPr="00FB2E50">
        <w:rPr>
          <w:sz w:val="24"/>
          <w:szCs w:val="24"/>
        </w:rPr>
        <w:t xml:space="preserve">　一般电气安全注意事项。</w:t>
      </w:r>
    </w:p>
    <w:p w:rsidR="009D093B" w:rsidRPr="00FB2E50" w:rsidRDefault="009D093B" w:rsidP="009D093B">
      <w:pPr>
        <w:spacing w:line="360" w:lineRule="auto"/>
        <w:rPr>
          <w:sz w:val="24"/>
          <w:szCs w:val="24"/>
        </w:rPr>
      </w:pPr>
      <w:r w:rsidRPr="00FB2E50">
        <w:rPr>
          <w:sz w:val="24"/>
          <w:szCs w:val="24"/>
        </w:rPr>
        <w:t>13.3.1</w:t>
      </w:r>
      <w:r w:rsidRPr="00FB2E50">
        <w:rPr>
          <w:sz w:val="24"/>
          <w:szCs w:val="24"/>
        </w:rPr>
        <w:t xml:space="preserve">　所有电气设备的金属外壳均应有良好的接地装置。使用中不准将接地装置拆除或对其进行任何工作。</w:t>
      </w:r>
    </w:p>
    <w:p w:rsidR="009D093B" w:rsidRPr="00FB2E50" w:rsidRDefault="009D093B" w:rsidP="009D093B">
      <w:pPr>
        <w:spacing w:line="360" w:lineRule="auto"/>
        <w:rPr>
          <w:sz w:val="24"/>
          <w:szCs w:val="24"/>
        </w:rPr>
      </w:pPr>
      <w:r w:rsidRPr="00FB2E50">
        <w:rPr>
          <w:sz w:val="24"/>
          <w:szCs w:val="24"/>
        </w:rPr>
        <w:t>13.3.2</w:t>
      </w:r>
      <w:r w:rsidRPr="00FB2E50">
        <w:rPr>
          <w:sz w:val="24"/>
          <w:szCs w:val="24"/>
        </w:rPr>
        <w:t xml:space="preserve">　手持电动工器具如有绝缘损坏、电源线护套破裂、保护线脱落、插头插座裂开或有损于安全的机械损伤等故障时，应立即进行修理，在未修复前，不得继续使用。</w:t>
      </w:r>
    </w:p>
    <w:p w:rsidR="009D093B" w:rsidRPr="00FB2E50" w:rsidRDefault="009D093B" w:rsidP="009D093B">
      <w:pPr>
        <w:spacing w:line="360" w:lineRule="auto"/>
        <w:rPr>
          <w:sz w:val="24"/>
          <w:szCs w:val="24"/>
        </w:rPr>
      </w:pPr>
      <w:r w:rsidRPr="00FB2E50">
        <w:rPr>
          <w:sz w:val="24"/>
          <w:szCs w:val="24"/>
        </w:rPr>
        <w:t>13.3.3</w:t>
      </w:r>
      <w:r w:rsidRPr="00FB2E50">
        <w:rPr>
          <w:sz w:val="24"/>
          <w:szCs w:val="24"/>
        </w:rPr>
        <w:t xml:space="preserve">　遇有电气设备着火时，应立即将有关设备的电源切断，然后进行救火。消防器材的配备、使用、维护，消防通道的配置等应遵守</w:t>
      </w:r>
      <w:r w:rsidRPr="00FB2E50">
        <w:rPr>
          <w:sz w:val="24"/>
          <w:szCs w:val="24"/>
        </w:rPr>
        <w:t>DL 5027</w:t>
      </w:r>
      <w:r w:rsidRPr="00FB2E50">
        <w:rPr>
          <w:sz w:val="24"/>
          <w:szCs w:val="24"/>
        </w:rPr>
        <w:t>一</w:t>
      </w:r>
      <w:r w:rsidRPr="00FB2E50">
        <w:rPr>
          <w:sz w:val="24"/>
          <w:szCs w:val="24"/>
        </w:rPr>
        <w:t>1993</w:t>
      </w:r>
      <w:r w:rsidRPr="00FB2E50">
        <w:rPr>
          <w:sz w:val="24"/>
          <w:szCs w:val="24"/>
        </w:rPr>
        <w:t>《电力设备典型消防规程》的规定。</w:t>
      </w:r>
    </w:p>
    <w:p w:rsidR="009D093B" w:rsidRPr="00FB2E50" w:rsidRDefault="009D093B" w:rsidP="009D093B">
      <w:pPr>
        <w:spacing w:line="360" w:lineRule="auto"/>
        <w:rPr>
          <w:sz w:val="24"/>
          <w:szCs w:val="24"/>
        </w:rPr>
      </w:pPr>
      <w:r w:rsidRPr="00FB2E50">
        <w:rPr>
          <w:sz w:val="24"/>
          <w:szCs w:val="24"/>
        </w:rPr>
        <w:t>13.3.4</w:t>
      </w:r>
      <w:r w:rsidRPr="00FB2E50">
        <w:rPr>
          <w:sz w:val="24"/>
          <w:szCs w:val="24"/>
        </w:rPr>
        <w:t xml:space="preserve">　工作场所的照明，应该保证足够的亮度。在操作盘、重要表计、主要楼梯、通道、调度室、机房、控制室等地点，还应设有事故照明。现场的临时照明线路应相对固定，并经常检查、维修。照明灯具的悬挂高度应不低于</w:t>
      </w:r>
      <w:r w:rsidRPr="00FB2E50">
        <w:rPr>
          <w:sz w:val="24"/>
          <w:szCs w:val="24"/>
        </w:rPr>
        <w:t>2.5m</w:t>
      </w:r>
      <w:r w:rsidRPr="00FB2E50">
        <w:rPr>
          <w:sz w:val="24"/>
          <w:szCs w:val="24"/>
        </w:rPr>
        <w:t>，并不得任意挪动；低于</w:t>
      </w:r>
      <w:r w:rsidRPr="00FB2E50">
        <w:rPr>
          <w:sz w:val="24"/>
          <w:szCs w:val="24"/>
        </w:rPr>
        <w:t>2.5m</w:t>
      </w:r>
      <w:r w:rsidRPr="00FB2E50">
        <w:rPr>
          <w:sz w:val="24"/>
          <w:szCs w:val="24"/>
        </w:rPr>
        <w:t>时应设保护罩。</w:t>
      </w:r>
    </w:p>
    <w:p w:rsidR="009D093B" w:rsidRPr="00FB2E50" w:rsidRDefault="009D093B" w:rsidP="009D093B">
      <w:pPr>
        <w:spacing w:line="360" w:lineRule="auto"/>
        <w:rPr>
          <w:sz w:val="24"/>
          <w:szCs w:val="24"/>
        </w:rPr>
      </w:pPr>
      <w:r w:rsidRPr="00FB2E50">
        <w:rPr>
          <w:sz w:val="24"/>
          <w:szCs w:val="24"/>
        </w:rPr>
        <w:t>13.3.5</w:t>
      </w:r>
      <w:r w:rsidRPr="00FB2E50">
        <w:rPr>
          <w:sz w:val="24"/>
          <w:szCs w:val="24"/>
        </w:rPr>
        <w:t xml:space="preserve">　检修动力电源箱的支路开关都应加装剩余电流动作保护器</w:t>
      </w:r>
      <w:r w:rsidRPr="00FB2E50">
        <w:rPr>
          <w:sz w:val="24"/>
          <w:szCs w:val="24"/>
        </w:rPr>
        <w:t>(</w:t>
      </w:r>
      <w:r w:rsidRPr="00FB2E50">
        <w:rPr>
          <w:sz w:val="24"/>
          <w:szCs w:val="24"/>
        </w:rPr>
        <w:t>漏电保护器</w:t>
      </w:r>
      <w:r w:rsidRPr="00FB2E50">
        <w:rPr>
          <w:sz w:val="24"/>
          <w:szCs w:val="24"/>
        </w:rPr>
        <w:t>)</w:t>
      </w:r>
      <w:r w:rsidRPr="00FB2E50">
        <w:rPr>
          <w:sz w:val="24"/>
          <w:szCs w:val="24"/>
        </w:rPr>
        <w:t>并应定期检查和试验。</w:t>
      </w:r>
    </w:p>
    <w:p w:rsidR="009D093B" w:rsidRPr="00FB2E50" w:rsidRDefault="009D093B" w:rsidP="009D093B">
      <w:pPr>
        <w:spacing w:line="360" w:lineRule="auto"/>
        <w:rPr>
          <w:sz w:val="24"/>
          <w:szCs w:val="24"/>
        </w:rPr>
      </w:pPr>
      <w:r w:rsidRPr="00FB2E50">
        <w:rPr>
          <w:sz w:val="24"/>
          <w:szCs w:val="24"/>
        </w:rPr>
        <w:t>13.4</w:t>
      </w:r>
      <w:r w:rsidRPr="00FB2E50">
        <w:rPr>
          <w:sz w:val="24"/>
          <w:szCs w:val="24"/>
        </w:rPr>
        <w:t xml:space="preserve">　工具的使用。</w:t>
      </w:r>
    </w:p>
    <w:p w:rsidR="009D093B" w:rsidRPr="00FB2E50" w:rsidRDefault="009D093B" w:rsidP="009D093B">
      <w:pPr>
        <w:spacing w:line="360" w:lineRule="auto"/>
        <w:rPr>
          <w:sz w:val="24"/>
          <w:szCs w:val="24"/>
        </w:rPr>
      </w:pPr>
      <w:r w:rsidRPr="00FB2E50">
        <w:rPr>
          <w:sz w:val="24"/>
          <w:szCs w:val="24"/>
        </w:rPr>
        <w:t>13.4.1</w:t>
      </w:r>
      <w:r w:rsidRPr="00FB2E50">
        <w:rPr>
          <w:sz w:val="24"/>
          <w:szCs w:val="24"/>
        </w:rPr>
        <w:t xml:space="preserve">　一般工具；</w:t>
      </w:r>
    </w:p>
    <w:p w:rsidR="009D093B" w:rsidRPr="00FB2E50" w:rsidRDefault="009D093B" w:rsidP="009D093B">
      <w:pPr>
        <w:spacing w:line="360" w:lineRule="auto"/>
        <w:rPr>
          <w:sz w:val="24"/>
          <w:szCs w:val="24"/>
        </w:rPr>
      </w:pPr>
      <w:r w:rsidRPr="00FB2E50">
        <w:rPr>
          <w:sz w:val="24"/>
          <w:szCs w:val="24"/>
        </w:rPr>
        <w:t xml:space="preserve"> 13.4.1.1</w:t>
      </w:r>
      <w:r w:rsidRPr="00FB2E50">
        <w:rPr>
          <w:sz w:val="24"/>
          <w:szCs w:val="24"/>
        </w:rPr>
        <w:t xml:space="preserve">　使用工具前应进行检查，机具应按其出厂说明书和铭牌的规定使用，不准使用己变形、己破损或有故障的机具。</w:t>
      </w:r>
    </w:p>
    <w:p w:rsidR="009D093B" w:rsidRPr="00FB2E50" w:rsidRDefault="009D093B" w:rsidP="009D093B">
      <w:pPr>
        <w:spacing w:line="360" w:lineRule="auto"/>
        <w:rPr>
          <w:sz w:val="24"/>
          <w:szCs w:val="24"/>
        </w:rPr>
      </w:pPr>
      <w:r w:rsidRPr="00FB2E50">
        <w:rPr>
          <w:sz w:val="24"/>
          <w:szCs w:val="24"/>
        </w:rPr>
        <w:t>13.4.l.2</w:t>
      </w:r>
      <w:r w:rsidRPr="00FB2E50">
        <w:rPr>
          <w:sz w:val="24"/>
          <w:szCs w:val="24"/>
        </w:rPr>
        <w:t xml:space="preserve">　大锤和手锤的锤头应完整，其表面应光滑微凸，不准有歪斜、缺口、凹入及裂纹等情形。大锤及手锤的柄应用整根的硬木制成，不准用大木料劈开制作，也不能用其他材料替代，应装得十分牢固，并将头部用楔栓固定。锤把上不可有油污。不准戴手套或用单手抡大锤，周围不准有人靠近。狭窄区域，使用大锤应注意周围环境，避免反击力伤人。</w:t>
      </w:r>
    </w:p>
    <w:p w:rsidR="009D093B" w:rsidRPr="00FB2E50" w:rsidRDefault="009D093B" w:rsidP="009D093B">
      <w:pPr>
        <w:spacing w:line="360" w:lineRule="auto"/>
        <w:rPr>
          <w:sz w:val="24"/>
          <w:szCs w:val="24"/>
        </w:rPr>
      </w:pPr>
      <w:r w:rsidRPr="00FB2E50">
        <w:rPr>
          <w:sz w:val="24"/>
          <w:szCs w:val="24"/>
        </w:rPr>
        <w:t>13.4.l.3</w:t>
      </w:r>
      <w:r w:rsidRPr="00FB2E50">
        <w:rPr>
          <w:sz w:val="24"/>
          <w:szCs w:val="24"/>
        </w:rPr>
        <w:t xml:space="preserve">　用凿子凿坚硬或脆性物体时</w:t>
      </w:r>
      <w:r w:rsidRPr="00FB2E50">
        <w:rPr>
          <w:sz w:val="24"/>
          <w:szCs w:val="24"/>
        </w:rPr>
        <w:t>(</w:t>
      </w:r>
      <w:r w:rsidRPr="00FB2E50">
        <w:rPr>
          <w:sz w:val="24"/>
          <w:szCs w:val="24"/>
        </w:rPr>
        <w:t>如生铁、生铜、水泥等</w:t>
      </w:r>
      <w:r w:rsidRPr="00FB2E50">
        <w:rPr>
          <w:sz w:val="24"/>
          <w:szCs w:val="24"/>
        </w:rPr>
        <w:t>)</w:t>
      </w:r>
      <w:r w:rsidRPr="00FB2E50">
        <w:rPr>
          <w:sz w:val="24"/>
          <w:szCs w:val="24"/>
        </w:rPr>
        <w:t>，应戴防护眼镜，必要时装设安全遮栏，以防碎片打伤旁人。凿子被锤击部分有伤痕不平整、沾有油污等，不准使用。</w:t>
      </w:r>
    </w:p>
    <w:p w:rsidR="009D093B" w:rsidRPr="00FB2E50" w:rsidRDefault="009D093B" w:rsidP="009D093B">
      <w:pPr>
        <w:spacing w:line="360" w:lineRule="auto"/>
        <w:rPr>
          <w:sz w:val="24"/>
          <w:szCs w:val="24"/>
        </w:rPr>
      </w:pPr>
      <w:r w:rsidRPr="00FB2E50">
        <w:rPr>
          <w:sz w:val="24"/>
          <w:szCs w:val="24"/>
        </w:rPr>
        <w:t>13.4.l.4</w:t>
      </w:r>
      <w:r w:rsidRPr="00FB2E50">
        <w:rPr>
          <w:sz w:val="24"/>
          <w:szCs w:val="24"/>
        </w:rPr>
        <w:t xml:space="preserve">　锉刀、手锯、木钻、螺丝刀等的手柄应安装牢固，没有手柄的不准使用。</w:t>
      </w:r>
    </w:p>
    <w:p w:rsidR="009D093B" w:rsidRPr="00FB2E50" w:rsidRDefault="009D093B" w:rsidP="009D093B">
      <w:pPr>
        <w:spacing w:line="360" w:lineRule="auto"/>
        <w:rPr>
          <w:sz w:val="24"/>
          <w:szCs w:val="24"/>
        </w:rPr>
      </w:pPr>
      <w:r w:rsidRPr="00FB2E50">
        <w:rPr>
          <w:sz w:val="24"/>
          <w:szCs w:val="24"/>
        </w:rPr>
        <w:lastRenderedPageBreak/>
        <w:t>13.4.l.5</w:t>
      </w:r>
      <w:r w:rsidRPr="00FB2E50">
        <w:rPr>
          <w:sz w:val="24"/>
          <w:szCs w:val="24"/>
        </w:rPr>
        <w:t xml:space="preserve">　使用钻床时，应将工件设置牢固后，方可开始工作。清除钻孔内金属碎屑时，应先停止钻头的转动。禁止用手直接清除铁屑。使用钻床时不准戴手套。</w:t>
      </w:r>
    </w:p>
    <w:p w:rsidR="009D093B" w:rsidRPr="00FB2E50" w:rsidRDefault="009D093B" w:rsidP="009D093B">
      <w:pPr>
        <w:spacing w:line="360" w:lineRule="auto"/>
        <w:rPr>
          <w:sz w:val="24"/>
          <w:szCs w:val="24"/>
        </w:rPr>
      </w:pPr>
      <w:r w:rsidRPr="00FB2E50">
        <w:rPr>
          <w:sz w:val="24"/>
          <w:szCs w:val="24"/>
        </w:rPr>
        <w:t>13.4.l.6</w:t>
      </w:r>
      <w:r w:rsidRPr="00FB2E50">
        <w:rPr>
          <w:sz w:val="24"/>
          <w:szCs w:val="24"/>
        </w:rPr>
        <w:t xml:space="preserve">　使用锯床时，工件应夹牢，长的工件两头应垫牢，并防止工件锯断时伤人。</w:t>
      </w:r>
    </w:p>
    <w:p w:rsidR="009D093B" w:rsidRPr="00FB2E50" w:rsidRDefault="009D093B" w:rsidP="009D093B">
      <w:pPr>
        <w:spacing w:line="360" w:lineRule="auto"/>
        <w:rPr>
          <w:sz w:val="24"/>
          <w:szCs w:val="24"/>
        </w:rPr>
      </w:pPr>
      <w:r w:rsidRPr="00FB2E50">
        <w:rPr>
          <w:sz w:val="24"/>
          <w:szCs w:val="24"/>
        </w:rPr>
        <w:t>13.4.l.7</w:t>
      </w:r>
      <w:r w:rsidRPr="00FB2E50">
        <w:rPr>
          <w:sz w:val="24"/>
          <w:szCs w:val="24"/>
        </w:rPr>
        <w:t xml:space="preserve">　使用射钉枪、压接枪等爆发性工具时，除严格遵守说明书的规定外，还应遵守爆破的有关规定。</w:t>
      </w:r>
    </w:p>
    <w:p w:rsidR="009D093B" w:rsidRPr="00FB2E50" w:rsidRDefault="009D093B" w:rsidP="009D093B">
      <w:pPr>
        <w:spacing w:line="360" w:lineRule="auto"/>
        <w:rPr>
          <w:sz w:val="24"/>
          <w:szCs w:val="24"/>
        </w:rPr>
      </w:pPr>
      <w:r w:rsidRPr="00FB2E50">
        <w:rPr>
          <w:sz w:val="24"/>
          <w:szCs w:val="24"/>
        </w:rPr>
        <w:t>13.4.l.8</w:t>
      </w:r>
      <w:r w:rsidRPr="00FB2E50">
        <w:rPr>
          <w:sz w:val="24"/>
          <w:szCs w:val="24"/>
        </w:rPr>
        <w:t xml:space="preserve">　砂轮应进行定期检查。砂轮应无裂纹及其他不良情况。砂轮应装有用钢板制成的防护罩，其强度应保证当砂轮碎裂时挡住碎块。防护罩至少要把砂轮的上半部罩住。禁止使用没有防护罩的砂轮</w:t>
      </w:r>
      <w:r w:rsidRPr="00FB2E50">
        <w:rPr>
          <w:sz w:val="24"/>
          <w:szCs w:val="24"/>
        </w:rPr>
        <w:t>(</w:t>
      </w:r>
      <w:r w:rsidRPr="00FB2E50">
        <w:rPr>
          <w:sz w:val="24"/>
          <w:szCs w:val="24"/>
        </w:rPr>
        <w:t>特殊工作需要的手提式小型砂轮除外</w:t>
      </w:r>
      <w:r w:rsidRPr="00FB2E50">
        <w:rPr>
          <w:sz w:val="24"/>
          <w:szCs w:val="24"/>
        </w:rPr>
        <w:t>)</w:t>
      </w:r>
      <w:r w:rsidRPr="00FB2E50">
        <w:rPr>
          <w:sz w:val="24"/>
          <w:szCs w:val="24"/>
        </w:rPr>
        <w:t>。砂轮机的安全罩应完整。</w:t>
      </w:r>
    </w:p>
    <w:p w:rsidR="009D093B" w:rsidRPr="00FB2E50" w:rsidRDefault="009D093B" w:rsidP="009D093B">
      <w:pPr>
        <w:spacing w:line="360" w:lineRule="auto"/>
        <w:rPr>
          <w:sz w:val="24"/>
          <w:szCs w:val="24"/>
        </w:rPr>
      </w:pPr>
      <w:r w:rsidRPr="00FB2E50">
        <w:rPr>
          <w:sz w:val="24"/>
          <w:szCs w:val="24"/>
        </w:rPr>
        <w:t>应经常调节防护罩的可调护板，使可调护板和砂轮间的距离不大于</w:t>
      </w:r>
      <w:r w:rsidRPr="00FB2E50">
        <w:rPr>
          <w:sz w:val="24"/>
          <w:szCs w:val="24"/>
        </w:rPr>
        <w:t>1.6mm</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应随时调节工件托架以补偿砂轮的磨损，使工件托架和砂轮间的距离不大于</w:t>
      </w:r>
      <w:r w:rsidRPr="00FB2E50">
        <w:rPr>
          <w:sz w:val="24"/>
          <w:szCs w:val="24"/>
        </w:rPr>
        <w:t>2mm</w:t>
      </w:r>
      <w:r w:rsidRPr="00FB2E50">
        <w:rPr>
          <w:rFonts w:hint="eastAsia"/>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使用砂轮研磨时，应戴防护眼镜或装设防护玻璃。用砂轮磨工具时应使火星向下。不准用砂轮的侧面研磨。</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无齿锯应符合上述各项规定。使用时操作人员应站在锯片的侧面，锯片应缓慢地靠近被锯物件，不准用力过猛。</w:t>
      </w:r>
    </w:p>
    <w:p w:rsidR="009D093B" w:rsidRPr="00FB2E50" w:rsidRDefault="009D093B" w:rsidP="009D093B">
      <w:pPr>
        <w:spacing w:line="360" w:lineRule="auto"/>
        <w:rPr>
          <w:sz w:val="24"/>
          <w:szCs w:val="24"/>
        </w:rPr>
      </w:pPr>
      <w:r w:rsidRPr="00FB2E50">
        <w:rPr>
          <w:sz w:val="24"/>
          <w:szCs w:val="24"/>
        </w:rPr>
        <w:t>13.4.2</w:t>
      </w:r>
      <w:r w:rsidRPr="00FB2E50">
        <w:rPr>
          <w:sz w:val="24"/>
          <w:szCs w:val="24"/>
        </w:rPr>
        <w:t xml:space="preserve">　电气工具和用具</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13.4.2.1</w:t>
      </w:r>
      <w:r w:rsidRPr="00FB2E50">
        <w:rPr>
          <w:sz w:val="24"/>
          <w:szCs w:val="24"/>
        </w:rPr>
        <w:t xml:space="preserve">　电气工具和用具应由专人保管，每</w:t>
      </w:r>
      <w:r w:rsidRPr="00FB2E50">
        <w:rPr>
          <w:sz w:val="24"/>
          <w:szCs w:val="24"/>
        </w:rPr>
        <w:t>6</w:t>
      </w:r>
      <w:r w:rsidRPr="00FB2E50">
        <w:rPr>
          <w:sz w:val="24"/>
          <w:szCs w:val="24"/>
        </w:rPr>
        <w:t>个月应由电气试验单位进行定期检查；使用前应检查电线是否完好，有无接地线；不合格的禁止使用；使用时应按有关规定接好剩余电流动作保护器</w:t>
      </w:r>
      <w:r w:rsidRPr="00FB2E50">
        <w:rPr>
          <w:sz w:val="24"/>
          <w:szCs w:val="24"/>
        </w:rPr>
        <w:t>(</w:t>
      </w:r>
      <w:r w:rsidRPr="00FB2E50">
        <w:rPr>
          <w:sz w:val="24"/>
          <w:szCs w:val="24"/>
        </w:rPr>
        <w:t>漏电保护器</w:t>
      </w:r>
      <w:r w:rsidRPr="00FB2E50">
        <w:rPr>
          <w:sz w:val="24"/>
          <w:szCs w:val="24"/>
        </w:rPr>
        <w:t>)</w:t>
      </w:r>
      <w:r w:rsidRPr="00FB2E50">
        <w:rPr>
          <w:sz w:val="24"/>
          <w:szCs w:val="24"/>
        </w:rPr>
        <w:t>和接地线；使用中发生故障，应立即修复。</w:t>
      </w:r>
    </w:p>
    <w:p w:rsidR="009D093B" w:rsidRPr="00FB2E50" w:rsidRDefault="009D093B" w:rsidP="009D093B">
      <w:pPr>
        <w:spacing w:line="360" w:lineRule="auto"/>
        <w:rPr>
          <w:sz w:val="24"/>
          <w:szCs w:val="24"/>
        </w:rPr>
      </w:pPr>
      <w:r w:rsidRPr="00FB2E50">
        <w:rPr>
          <w:sz w:val="24"/>
          <w:szCs w:val="24"/>
        </w:rPr>
        <w:t>13.4.2.2</w:t>
      </w:r>
      <w:r w:rsidRPr="00FB2E50">
        <w:rPr>
          <w:sz w:val="24"/>
          <w:szCs w:val="24"/>
        </w:rPr>
        <w:t xml:space="preserve">　使用金属外壳的电气工具时应戴绝缘手套。</w:t>
      </w:r>
    </w:p>
    <w:p w:rsidR="009D093B" w:rsidRPr="00FB2E50" w:rsidRDefault="009D093B" w:rsidP="009D093B">
      <w:pPr>
        <w:spacing w:line="360" w:lineRule="auto"/>
        <w:rPr>
          <w:sz w:val="24"/>
          <w:szCs w:val="24"/>
        </w:rPr>
      </w:pPr>
      <w:r w:rsidRPr="00FB2E50">
        <w:rPr>
          <w:sz w:val="24"/>
          <w:szCs w:val="24"/>
        </w:rPr>
        <w:t>13.4.2.3</w:t>
      </w:r>
      <w:r w:rsidRPr="00FB2E50">
        <w:rPr>
          <w:sz w:val="24"/>
          <w:szCs w:val="24"/>
        </w:rPr>
        <w:t xml:space="preserve">　使用电气工具时，不准提着电气工具的导线或转动部分。在梯子上使用电气工具，应做好防止感电坠落的安全措施。在使用电气工具工作中，因故离开工作场所或暂时停止工作以及遇到临时停电时，应立即切断电源。</w:t>
      </w:r>
    </w:p>
    <w:p w:rsidR="009D093B" w:rsidRPr="00FB2E50" w:rsidRDefault="009D093B" w:rsidP="009D093B">
      <w:pPr>
        <w:spacing w:line="360" w:lineRule="auto"/>
        <w:rPr>
          <w:sz w:val="24"/>
          <w:szCs w:val="24"/>
        </w:rPr>
      </w:pPr>
      <w:r w:rsidRPr="00FB2E50">
        <w:rPr>
          <w:sz w:val="24"/>
          <w:szCs w:val="24"/>
        </w:rPr>
        <w:t>13.4.2.4</w:t>
      </w:r>
      <w:r w:rsidRPr="00FB2E50">
        <w:rPr>
          <w:sz w:val="24"/>
          <w:szCs w:val="24"/>
        </w:rPr>
        <w:t xml:space="preserve">　使用手持行灯应注意下列事项</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手持行灯电压不准超过</w:t>
      </w:r>
      <w:r w:rsidRPr="00FB2E50">
        <w:rPr>
          <w:sz w:val="24"/>
          <w:szCs w:val="24"/>
        </w:rPr>
        <w:t>36V</w:t>
      </w:r>
      <w:r w:rsidRPr="00FB2E50">
        <w:rPr>
          <w:sz w:val="24"/>
          <w:szCs w:val="24"/>
        </w:rPr>
        <w:t>。在特别潮湿或周围均属金属导体的地方工作时，如在金属容器或水箱等内部，行灯的电压不准超过</w:t>
      </w:r>
      <w:r w:rsidRPr="00FB2E50">
        <w:rPr>
          <w:sz w:val="24"/>
          <w:szCs w:val="24"/>
        </w:rPr>
        <w:t>12V</w:t>
      </w:r>
      <w:r w:rsidRPr="00FB2E50">
        <w:rPr>
          <w:sz w:val="24"/>
          <w:szCs w:val="24"/>
        </w:rPr>
        <w:t>。</w:t>
      </w:r>
    </w:p>
    <w:p w:rsidR="009D093B" w:rsidRPr="00FB2E50" w:rsidRDefault="009D093B" w:rsidP="009D093B">
      <w:pPr>
        <w:spacing w:line="360" w:lineRule="auto"/>
        <w:rPr>
          <w:sz w:val="24"/>
          <w:szCs w:val="24"/>
        </w:rPr>
      </w:pPr>
      <w:r w:rsidRPr="00FB2E50">
        <w:rPr>
          <w:sz w:val="24"/>
          <w:szCs w:val="24"/>
        </w:rPr>
        <w:t>2)</w:t>
      </w:r>
      <w:r w:rsidRPr="00FB2E50">
        <w:rPr>
          <w:sz w:val="24"/>
          <w:szCs w:val="24"/>
        </w:rPr>
        <w:t>行灯电源应由携带式或固定式的隔离变压器供给，变压器不准放在金属容器或水箱等内部。</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3)</w:t>
      </w:r>
      <w:r w:rsidRPr="00FB2E50">
        <w:rPr>
          <w:sz w:val="24"/>
          <w:szCs w:val="24"/>
        </w:rPr>
        <w:t>携带式行灯变压器的高压侧，应带插头，低压侧带插座，并采用两种不能互相插入的</w:t>
      </w:r>
      <w:r w:rsidRPr="00FB2E50">
        <w:rPr>
          <w:sz w:val="24"/>
          <w:szCs w:val="24"/>
        </w:rPr>
        <w:lastRenderedPageBreak/>
        <w:t>插头。</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4)</w:t>
      </w:r>
      <w:r w:rsidRPr="00FB2E50">
        <w:rPr>
          <w:sz w:val="24"/>
          <w:szCs w:val="24"/>
        </w:rPr>
        <w:t>行灯变压器的外壳应有良好的接地线，高压侧宜使用三线插头。</w:t>
      </w:r>
    </w:p>
    <w:p w:rsidR="009D093B" w:rsidRPr="00FB2E50" w:rsidRDefault="009D093B" w:rsidP="009D093B">
      <w:pPr>
        <w:spacing w:line="360" w:lineRule="auto"/>
        <w:rPr>
          <w:sz w:val="24"/>
          <w:szCs w:val="24"/>
        </w:rPr>
      </w:pPr>
      <w:r w:rsidRPr="00FB2E50">
        <w:rPr>
          <w:sz w:val="24"/>
          <w:szCs w:val="24"/>
        </w:rPr>
        <w:t>13.4.2.5</w:t>
      </w:r>
      <w:r w:rsidRPr="00FB2E50">
        <w:rPr>
          <w:sz w:val="24"/>
          <w:szCs w:val="24"/>
        </w:rPr>
        <w:t xml:space="preserve">　电动的工具、机具应接地或接零良好。</w:t>
      </w:r>
    </w:p>
    <w:p w:rsidR="009D093B" w:rsidRPr="00FB2E50" w:rsidRDefault="009D093B" w:rsidP="009D093B">
      <w:pPr>
        <w:spacing w:line="360" w:lineRule="auto"/>
        <w:rPr>
          <w:sz w:val="24"/>
          <w:szCs w:val="24"/>
        </w:rPr>
      </w:pPr>
      <w:r w:rsidRPr="00FB2E50">
        <w:rPr>
          <w:sz w:val="24"/>
          <w:szCs w:val="24"/>
        </w:rPr>
        <w:t>13.4.2.6</w:t>
      </w:r>
      <w:r w:rsidRPr="00FB2E50">
        <w:rPr>
          <w:sz w:val="24"/>
          <w:szCs w:val="24"/>
        </w:rPr>
        <w:t xml:space="preserve">　电气工具和用具的电线不准接触热体，不要放在湿地上，并避免载重车辆和重物压在电线上。</w:t>
      </w:r>
    </w:p>
    <w:p w:rsidR="009D093B" w:rsidRPr="00FB2E50" w:rsidRDefault="009D093B" w:rsidP="009D093B">
      <w:pPr>
        <w:spacing w:line="360" w:lineRule="auto"/>
        <w:rPr>
          <w:sz w:val="24"/>
          <w:szCs w:val="24"/>
        </w:rPr>
      </w:pPr>
      <w:r w:rsidRPr="00FB2E50">
        <w:rPr>
          <w:sz w:val="24"/>
          <w:szCs w:val="24"/>
        </w:rPr>
        <w:t>13.4.2.7</w:t>
      </w:r>
      <w:r w:rsidRPr="00FB2E50">
        <w:rPr>
          <w:sz w:val="24"/>
          <w:szCs w:val="24"/>
        </w:rPr>
        <w:t xml:space="preserve">　移动式电动机械和手持电动工具的单相电源线应使用三芯软橡胶电缆；三相电源线在三相四线制系统中应使用四芯软橡胶电缆，在三相五线制系统中宜使用五芯软橡胶电缆。连接电动机械及电动工具的电气回路应单独设开关或插座，并装设剩余电流动作保护器</w:t>
      </w:r>
      <w:r w:rsidRPr="00FB2E50">
        <w:rPr>
          <w:sz w:val="24"/>
          <w:szCs w:val="24"/>
        </w:rPr>
        <w:t>(</w:t>
      </w:r>
      <w:r w:rsidRPr="00FB2E50">
        <w:rPr>
          <w:sz w:val="24"/>
          <w:szCs w:val="24"/>
        </w:rPr>
        <w:t>漏电保护器</w:t>
      </w:r>
      <w:r w:rsidRPr="00FB2E50">
        <w:rPr>
          <w:sz w:val="24"/>
          <w:szCs w:val="24"/>
        </w:rPr>
        <w:t>)</w:t>
      </w:r>
      <w:r w:rsidRPr="00FB2E50">
        <w:rPr>
          <w:sz w:val="24"/>
          <w:szCs w:val="24"/>
        </w:rPr>
        <w:t>，金属外壳应接地；电动工具应做到</w:t>
      </w:r>
      <w:r w:rsidRPr="00FB2E50">
        <w:rPr>
          <w:sz w:val="24"/>
          <w:szCs w:val="24"/>
        </w:rPr>
        <w:t>“</w:t>
      </w:r>
      <w:r w:rsidRPr="00FB2E50">
        <w:rPr>
          <w:sz w:val="24"/>
          <w:szCs w:val="24"/>
        </w:rPr>
        <w:t>一机一闸一保护</w:t>
      </w:r>
      <w:r w:rsidRPr="00FB2E50">
        <w:rPr>
          <w:sz w:val="24"/>
          <w:szCs w:val="24"/>
        </w:rPr>
        <w:t>”</w:t>
      </w:r>
      <w:r w:rsidRPr="00FB2E50">
        <w:rPr>
          <w:sz w:val="24"/>
          <w:szCs w:val="24"/>
        </w:rPr>
        <w:t>。</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13.4.2.8</w:t>
      </w:r>
      <w:r w:rsidRPr="00FB2E50">
        <w:rPr>
          <w:sz w:val="24"/>
          <w:szCs w:val="24"/>
        </w:rPr>
        <w:t xml:space="preserve">　长期停用或新领用的电动工具应用</w:t>
      </w:r>
      <w:r w:rsidRPr="00FB2E50">
        <w:rPr>
          <w:sz w:val="24"/>
          <w:szCs w:val="24"/>
        </w:rPr>
        <w:t>500</w:t>
      </w:r>
      <w:r w:rsidRPr="00FB2E50">
        <w:rPr>
          <w:rFonts w:hint="eastAsia"/>
          <w:sz w:val="24"/>
          <w:szCs w:val="24"/>
        </w:rPr>
        <w:t>Ⅴ</w:t>
      </w:r>
      <w:r w:rsidRPr="00FB2E50">
        <w:rPr>
          <w:sz w:val="24"/>
          <w:szCs w:val="24"/>
        </w:rPr>
        <w:t>的绝缘电阻表测量其绝缘电阻，如带电部件与外壳之间的绝缘电阻值达不到</w:t>
      </w:r>
      <w:r w:rsidRPr="00FB2E50">
        <w:rPr>
          <w:sz w:val="24"/>
          <w:szCs w:val="24"/>
        </w:rPr>
        <w:t>2MΩ</w:t>
      </w:r>
      <w:r w:rsidRPr="00FB2E50">
        <w:rPr>
          <w:sz w:val="24"/>
          <w:szCs w:val="24"/>
        </w:rPr>
        <w:t>，应进行维修处理。对正常使用的电动工具也应对绝缘电阻进行定期测量、检查。</w:t>
      </w:r>
    </w:p>
    <w:p w:rsidR="009D093B" w:rsidRPr="00FB2E50" w:rsidRDefault="009D093B" w:rsidP="009D093B">
      <w:pPr>
        <w:spacing w:line="360" w:lineRule="auto"/>
        <w:rPr>
          <w:sz w:val="24"/>
          <w:szCs w:val="24"/>
        </w:rPr>
      </w:pPr>
      <w:r w:rsidRPr="00FB2E50">
        <w:rPr>
          <w:sz w:val="24"/>
          <w:szCs w:val="24"/>
        </w:rPr>
        <w:t xml:space="preserve">13.4.2.9 </w:t>
      </w:r>
      <w:r w:rsidRPr="00FB2E50">
        <w:rPr>
          <w:sz w:val="24"/>
          <w:szCs w:val="24"/>
        </w:rPr>
        <w:t>电动工具的电气部分经维修后，应进行绝缘电阻测量及绝缘耐压试验，试验电压为</w:t>
      </w:r>
      <w:r w:rsidRPr="00FB2E50">
        <w:rPr>
          <w:sz w:val="24"/>
          <w:szCs w:val="24"/>
        </w:rPr>
        <w:t>380V</w:t>
      </w:r>
      <w:r w:rsidRPr="00FB2E50">
        <w:rPr>
          <w:sz w:val="24"/>
          <w:szCs w:val="24"/>
        </w:rPr>
        <w:t>，试验时间为</w:t>
      </w:r>
      <w:r w:rsidRPr="00FB2E50">
        <w:rPr>
          <w:sz w:val="24"/>
          <w:szCs w:val="24"/>
        </w:rPr>
        <w:t>1min</w:t>
      </w:r>
      <w:r w:rsidRPr="00FB2E50">
        <w:rPr>
          <w:sz w:val="24"/>
          <w:szCs w:val="24"/>
        </w:rPr>
        <w:t>。</w:t>
      </w:r>
    </w:p>
    <w:p w:rsidR="009D093B" w:rsidRPr="00FB2E50" w:rsidRDefault="009D093B" w:rsidP="009D093B">
      <w:pPr>
        <w:spacing w:line="360" w:lineRule="auto"/>
        <w:rPr>
          <w:sz w:val="24"/>
          <w:szCs w:val="24"/>
        </w:rPr>
      </w:pPr>
      <w:r w:rsidRPr="00FB2E50">
        <w:rPr>
          <w:sz w:val="24"/>
          <w:szCs w:val="24"/>
        </w:rPr>
        <w:t>13.4.2.10</w:t>
      </w:r>
      <w:r w:rsidRPr="00FB2E50">
        <w:rPr>
          <w:sz w:val="24"/>
          <w:szCs w:val="24"/>
        </w:rPr>
        <w:t xml:space="preserve">　在潮湿或含有酸类的场地上以及在金属容器内应使用</w:t>
      </w:r>
      <w:r w:rsidRPr="00FB2E50">
        <w:rPr>
          <w:sz w:val="24"/>
          <w:szCs w:val="24"/>
        </w:rPr>
        <w:t>24V</w:t>
      </w:r>
      <w:r w:rsidRPr="00FB2E50">
        <w:rPr>
          <w:sz w:val="24"/>
          <w:szCs w:val="24"/>
        </w:rPr>
        <w:t>及以下电动工具，否则应使用带绝缘外壳的工具，并装设额定动作电流不大于</w:t>
      </w:r>
      <w:r w:rsidRPr="00FB2E50">
        <w:rPr>
          <w:sz w:val="24"/>
          <w:szCs w:val="24"/>
        </w:rPr>
        <w:t>l</w:t>
      </w:r>
      <w:r w:rsidRPr="00FB2E50">
        <w:rPr>
          <w:rFonts w:hint="eastAsia"/>
          <w:sz w:val="24"/>
          <w:szCs w:val="24"/>
        </w:rPr>
        <w:t>0</w:t>
      </w:r>
      <w:r w:rsidRPr="00FB2E50">
        <w:rPr>
          <w:sz w:val="24"/>
          <w:szCs w:val="24"/>
        </w:rPr>
        <w:t>mA</w:t>
      </w:r>
      <w:r w:rsidRPr="00FB2E50">
        <w:rPr>
          <w:sz w:val="24"/>
          <w:szCs w:val="24"/>
        </w:rPr>
        <w:t>，一般型</w:t>
      </w:r>
      <w:r w:rsidRPr="00FB2E50">
        <w:rPr>
          <w:sz w:val="24"/>
          <w:szCs w:val="24"/>
        </w:rPr>
        <w:t>(</w:t>
      </w:r>
      <w:r w:rsidRPr="00FB2E50">
        <w:rPr>
          <w:sz w:val="24"/>
          <w:szCs w:val="24"/>
        </w:rPr>
        <w:t>无延时</w:t>
      </w:r>
      <w:r w:rsidRPr="00FB2E50">
        <w:rPr>
          <w:sz w:val="24"/>
          <w:szCs w:val="24"/>
        </w:rPr>
        <w:t>)</w:t>
      </w:r>
      <w:r w:rsidRPr="00FB2E50">
        <w:rPr>
          <w:sz w:val="24"/>
          <w:szCs w:val="24"/>
        </w:rPr>
        <w:t>的剩余电流动作保护器</w:t>
      </w:r>
      <w:r w:rsidRPr="00FB2E50">
        <w:rPr>
          <w:sz w:val="24"/>
          <w:szCs w:val="24"/>
        </w:rPr>
        <w:t>(</w:t>
      </w:r>
      <w:r w:rsidRPr="00FB2E50">
        <w:rPr>
          <w:sz w:val="24"/>
          <w:szCs w:val="24"/>
        </w:rPr>
        <w:t>漏电保护器</w:t>
      </w:r>
      <w:r w:rsidRPr="00FB2E50">
        <w:rPr>
          <w:sz w:val="24"/>
          <w:szCs w:val="24"/>
        </w:rPr>
        <w:t>)</w:t>
      </w:r>
      <w:r w:rsidRPr="00FB2E50">
        <w:rPr>
          <w:sz w:val="24"/>
          <w:szCs w:val="24"/>
        </w:rPr>
        <w:t>，且应设专人不间断地监护。剩余电流动作保护器</w:t>
      </w:r>
      <w:r w:rsidRPr="00FB2E50">
        <w:rPr>
          <w:sz w:val="24"/>
          <w:szCs w:val="24"/>
        </w:rPr>
        <w:t>(</w:t>
      </w:r>
      <w:r w:rsidRPr="00FB2E50">
        <w:rPr>
          <w:sz w:val="24"/>
          <w:szCs w:val="24"/>
        </w:rPr>
        <w:t>漏电保护器</w:t>
      </w:r>
      <w:r w:rsidRPr="00FB2E50">
        <w:rPr>
          <w:sz w:val="24"/>
          <w:szCs w:val="24"/>
        </w:rPr>
        <w:t>)</w:t>
      </w:r>
      <w:r w:rsidRPr="00FB2E50">
        <w:rPr>
          <w:sz w:val="24"/>
          <w:szCs w:val="24"/>
        </w:rPr>
        <w:t>、电源连接器和控制箱等应放在容器外面。电动工具的开关应设在监护人伸手可及的地方。</w:t>
      </w:r>
    </w:p>
    <w:p w:rsidR="009D093B" w:rsidRPr="00FB2E50" w:rsidRDefault="009D093B" w:rsidP="009D093B">
      <w:pPr>
        <w:spacing w:line="360" w:lineRule="auto"/>
        <w:rPr>
          <w:sz w:val="24"/>
          <w:szCs w:val="24"/>
        </w:rPr>
      </w:pPr>
      <w:r w:rsidRPr="00FB2E50">
        <w:rPr>
          <w:sz w:val="24"/>
          <w:szCs w:val="24"/>
        </w:rPr>
        <w:t>13.4.3</w:t>
      </w:r>
      <w:r w:rsidRPr="00FB2E50">
        <w:rPr>
          <w:sz w:val="24"/>
          <w:szCs w:val="24"/>
        </w:rPr>
        <w:t xml:space="preserve">　空气压缩机</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13.4.3.1</w:t>
      </w:r>
      <w:r w:rsidRPr="00FB2E50">
        <w:rPr>
          <w:sz w:val="24"/>
          <w:szCs w:val="24"/>
        </w:rPr>
        <w:t xml:space="preserve">　空气压缩机应保持润滑良好，压力表准确，自动启、停装置灵敏，安全阀可靠，并应由专人维护；压力表、安全阀、调节器及储气罐等应定期进行校验和检验。</w:t>
      </w:r>
    </w:p>
    <w:p w:rsidR="009D093B" w:rsidRPr="00FB2E50" w:rsidRDefault="009D093B" w:rsidP="009D093B">
      <w:pPr>
        <w:spacing w:line="360" w:lineRule="auto"/>
        <w:rPr>
          <w:sz w:val="24"/>
          <w:szCs w:val="24"/>
        </w:rPr>
      </w:pPr>
      <w:r w:rsidRPr="00FB2E50">
        <w:rPr>
          <w:sz w:val="24"/>
          <w:szCs w:val="24"/>
        </w:rPr>
        <w:t>13.4.3.2</w:t>
      </w:r>
      <w:r w:rsidRPr="00FB2E50">
        <w:rPr>
          <w:sz w:val="24"/>
          <w:szCs w:val="24"/>
        </w:rPr>
        <w:t xml:space="preserve">　禁止用汽油或煤油洗刷空气滤清器以及其他空气通路的零件。</w:t>
      </w:r>
    </w:p>
    <w:p w:rsidR="009D093B" w:rsidRPr="00FB2E50" w:rsidRDefault="009D093B" w:rsidP="009D093B">
      <w:pPr>
        <w:spacing w:line="360" w:lineRule="auto"/>
        <w:rPr>
          <w:sz w:val="24"/>
          <w:szCs w:val="24"/>
        </w:rPr>
      </w:pPr>
      <w:r w:rsidRPr="00FB2E50">
        <w:rPr>
          <w:sz w:val="24"/>
          <w:szCs w:val="24"/>
        </w:rPr>
        <w:t>13.4.3.3</w:t>
      </w:r>
      <w:r w:rsidRPr="00FB2E50">
        <w:rPr>
          <w:sz w:val="24"/>
          <w:szCs w:val="24"/>
        </w:rPr>
        <w:t xml:space="preserve">　输气管应避免急弯。打开进风阀前，应事先通知作业地点的有关人员。出气口处不得有人工作，储气罐放置地点应通风，且禁止日光曝晒或高温烘烤。</w:t>
      </w:r>
    </w:p>
    <w:p w:rsidR="009D093B" w:rsidRPr="00FB2E50" w:rsidRDefault="009D093B" w:rsidP="009D093B">
      <w:pPr>
        <w:spacing w:line="360" w:lineRule="auto"/>
        <w:rPr>
          <w:sz w:val="24"/>
          <w:szCs w:val="24"/>
        </w:rPr>
      </w:pPr>
      <w:r w:rsidRPr="00FB2E50">
        <w:rPr>
          <w:sz w:val="24"/>
          <w:szCs w:val="24"/>
        </w:rPr>
        <w:t>13.4.4</w:t>
      </w:r>
      <w:r w:rsidRPr="00FB2E50">
        <w:rPr>
          <w:sz w:val="24"/>
          <w:szCs w:val="24"/>
        </w:rPr>
        <w:t xml:space="preserve">　潜水泵</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13.4.4.1</w:t>
      </w:r>
      <w:r w:rsidRPr="00FB2E50">
        <w:rPr>
          <w:sz w:val="24"/>
          <w:szCs w:val="24"/>
        </w:rPr>
        <w:t xml:space="preserve">　潜水泵应重点检查下列项目且应符合要求</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外壳不准有裂缝、破损。</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2)</w:t>
      </w:r>
      <w:r w:rsidRPr="00FB2E50">
        <w:rPr>
          <w:sz w:val="24"/>
          <w:szCs w:val="24"/>
        </w:rPr>
        <w:t>电源开关动作应正常、灵活。</w:t>
      </w:r>
    </w:p>
    <w:p w:rsidR="009D093B" w:rsidRPr="00FB2E50" w:rsidRDefault="009D093B" w:rsidP="009D093B">
      <w:pPr>
        <w:spacing w:line="360" w:lineRule="auto"/>
        <w:rPr>
          <w:sz w:val="24"/>
          <w:szCs w:val="24"/>
        </w:rPr>
      </w:pPr>
      <w:r w:rsidRPr="00FB2E50">
        <w:rPr>
          <w:sz w:val="24"/>
          <w:szCs w:val="24"/>
        </w:rPr>
        <w:lastRenderedPageBreak/>
        <w:t xml:space="preserve">　</w:t>
      </w:r>
      <w:r w:rsidRPr="00FB2E50">
        <w:rPr>
          <w:rFonts w:hint="eastAsia"/>
          <w:sz w:val="24"/>
          <w:szCs w:val="24"/>
        </w:rPr>
        <w:t xml:space="preserve"> </w:t>
      </w:r>
      <w:r w:rsidRPr="00FB2E50">
        <w:rPr>
          <w:sz w:val="24"/>
          <w:szCs w:val="24"/>
        </w:rPr>
        <w:t>3)</w:t>
      </w:r>
      <w:r w:rsidRPr="00FB2E50">
        <w:rPr>
          <w:sz w:val="24"/>
          <w:szCs w:val="24"/>
        </w:rPr>
        <w:t>机械防护装置应完好。</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4)</w:t>
      </w:r>
      <w:r w:rsidRPr="00FB2E50">
        <w:rPr>
          <w:sz w:val="24"/>
          <w:szCs w:val="24"/>
        </w:rPr>
        <w:t>电气保护装置应良好。</w:t>
      </w:r>
    </w:p>
    <w:p w:rsidR="009D093B" w:rsidRPr="00FB2E50" w:rsidRDefault="009D093B" w:rsidP="009D093B">
      <w:pPr>
        <w:spacing w:line="360" w:lineRule="auto"/>
        <w:rPr>
          <w:sz w:val="24"/>
          <w:szCs w:val="24"/>
        </w:rPr>
      </w:pPr>
      <w:r w:rsidRPr="00FB2E50">
        <w:rPr>
          <w:sz w:val="24"/>
          <w:szCs w:val="24"/>
        </w:rPr>
        <w:t>5)</w:t>
      </w:r>
      <w:r w:rsidRPr="00FB2E50">
        <w:rPr>
          <w:sz w:val="24"/>
          <w:szCs w:val="24"/>
        </w:rPr>
        <w:t>校对电源的相位，通电检查空载运转，防止反转。</w:t>
      </w:r>
    </w:p>
    <w:p w:rsidR="009D093B" w:rsidRPr="00FB2E50" w:rsidRDefault="009D093B" w:rsidP="009D093B">
      <w:pPr>
        <w:spacing w:line="360" w:lineRule="auto"/>
        <w:rPr>
          <w:sz w:val="24"/>
          <w:szCs w:val="24"/>
        </w:rPr>
      </w:pPr>
      <w:r w:rsidRPr="00FB2E50">
        <w:rPr>
          <w:sz w:val="24"/>
          <w:szCs w:val="24"/>
        </w:rPr>
        <w:t>13.4.4.2</w:t>
      </w:r>
      <w:r w:rsidRPr="00FB2E50">
        <w:rPr>
          <w:sz w:val="24"/>
          <w:szCs w:val="24"/>
        </w:rPr>
        <w:t xml:space="preserve">　潜水泵工作时，泵的周围</w:t>
      </w:r>
      <w:r w:rsidRPr="00FB2E50">
        <w:rPr>
          <w:sz w:val="24"/>
          <w:szCs w:val="24"/>
        </w:rPr>
        <w:t>30</w:t>
      </w:r>
      <w:r w:rsidRPr="00FB2E50">
        <w:rPr>
          <w:rFonts w:hint="eastAsia"/>
          <w:sz w:val="24"/>
          <w:szCs w:val="24"/>
        </w:rPr>
        <w:t>米</w:t>
      </w:r>
      <w:r w:rsidRPr="00FB2E50">
        <w:rPr>
          <w:sz w:val="24"/>
          <w:szCs w:val="24"/>
        </w:rPr>
        <w:t>以内水面不准有人进入。</w:t>
      </w:r>
    </w:p>
    <w:p w:rsidR="009D093B" w:rsidRPr="00FB2E50" w:rsidRDefault="009D093B" w:rsidP="009D093B">
      <w:pPr>
        <w:spacing w:line="360" w:lineRule="auto"/>
        <w:rPr>
          <w:sz w:val="24"/>
          <w:szCs w:val="24"/>
        </w:rPr>
      </w:pPr>
      <w:r w:rsidRPr="00FB2E50">
        <w:rPr>
          <w:sz w:val="24"/>
          <w:szCs w:val="24"/>
        </w:rPr>
        <w:t>13.4.5</w:t>
      </w:r>
      <w:r w:rsidRPr="00FB2E50">
        <w:rPr>
          <w:sz w:val="24"/>
          <w:szCs w:val="24"/>
        </w:rPr>
        <w:t xml:space="preserve">　风动工具</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13.4.5.1</w:t>
      </w:r>
      <w:r w:rsidRPr="00FB2E50">
        <w:rPr>
          <w:sz w:val="24"/>
          <w:szCs w:val="24"/>
        </w:rPr>
        <w:t xml:space="preserve">　不熟悉风动工具使用方法和修理方法的工作人员，不准擅自使用或修理风动工具。</w:t>
      </w:r>
    </w:p>
    <w:p w:rsidR="009D093B" w:rsidRPr="00FB2E50" w:rsidRDefault="009D093B" w:rsidP="009D093B">
      <w:pPr>
        <w:spacing w:line="360" w:lineRule="auto"/>
        <w:rPr>
          <w:sz w:val="24"/>
          <w:szCs w:val="24"/>
        </w:rPr>
      </w:pPr>
      <w:r w:rsidRPr="00FB2E50">
        <w:rPr>
          <w:sz w:val="24"/>
          <w:szCs w:val="24"/>
        </w:rPr>
        <w:t>13.4.5.2</w:t>
      </w:r>
      <w:r w:rsidRPr="00FB2E50">
        <w:rPr>
          <w:sz w:val="24"/>
          <w:szCs w:val="24"/>
        </w:rPr>
        <w:t xml:space="preserve">　风动工具的锤子、钻头等工作部件，应安装牢固，以防在工作时脱落，禁止将带有工作部件的风动工具对准</w:t>
      </w:r>
      <w:r w:rsidRPr="00FB2E50">
        <w:rPr>
          <w:rFonts w:hint="eastAsia"/>
          <w:sz w:val="24"/>
          <w:szCs w:val="24"/>
        </w:rPr>
        <w:t>人</w:t>
      </w:r>
      <w:r w:rsidRPr="00FB2E50">
        <w:rPr>
          <w:sz w:val="24"/>
          <w:szCs w:val="24"/>
        </w:rPr>
        <w:t>。工作部件停止转动前不准拆换。</w:t>
      </w:r>
    </w:p>
    <w:p w:rsidR="009D093B" w:rsidRPr="00FB2E50" w:rsidRDefault="009D093B" w:rsidP="009D093B">
      <w:pPr>
        <w:spacing w:line="360" w:lineRule="auto"/>
        <w:rPr>
          <w:sz w:val="24"/>
          <w:szCs w:val="24"/>
        </w:rPr>
      </w:pPr>
      <w:r w:rsidRPr="00FB2E50">
        <w:rPr>
          <w:sz w:val="24"/>
          <w:szCs w:val="24"/>
        </w:rPr>
        <w:t>13.4.5.3</w:t>
      </w:r>
      <w:r w:rsidRPr="00FB2E50">
        <w:rPr>
          <w:sz w:val="24"/>
          <w:szCs w:val="24"/>
        </w:rPr>
        <w:t xml:space="preserve">　风动工具的软管应和工具连接牢固。连接前应把软管吹净。只有在停止送风时才可拆装软管。</w:t>
      </w:r>
    </w:p>
    <w:p w:rsidR="009D093B" w:rsidRPr="00FB2E50" w:rsidRDefault="009D093B" w:rsidP="009D093B">
      <w:pPr>
        <w:spacing w:line="360" w:lineRule="auto"/>
        <w:rPr>
          <w:sz w:val="24"/>
          <w:szCs w:val="24"/>
        </w:rPr>
      </w:pPr>
      <w:r w:rsidRPr="00FB2E50">
        <w:rPr>
          <w:sz w:val="24"/>
          <w:szCs w:val="24"/>
        </w:rPr>
        <w:t>13.5</w:t>
      </w:r>
      <w:r w:rsidRPr="00FB2E50">
        <w:rPr>
          <w:sz w:val="24"/>
          <w:szCs w:val="24"/>
        </w:rPr>
        <w:t xml:space="preserve">　焊接、切割。</w:t>
      </w:r>
    </w:p>
    <w:p w:rsidR="009D093B" w:rsidRPr="00FB2E50" w:rsidRDefault="009D093B" w:rsidP="009D093B">
      <w:pPr>
        <w:spacing w:line="360" w:lineRule="auto"/>
        <w:rPr>
          <w:sz w:val="24"/>
          <w:szCs w:val="24"/>
        </w:rPr>
      </w:pPr>
      <w:r w:rsidRPr="00FB2E50">
        <w:rPr>
          <w:sz w:val="24"/>
          <w:szCs w:val="24"/>
        </w:rPr>
        <w:t>13.5.1</w:t>
      </w:r>
      <w:r w:rsidRPr="00FB2E50">
        <w:rPr>
          <w:sz w:val="24"/>
          <w:szCs w:val="24"/>
        </w:rPr>
        <w:t xml:space="preserve">　不准在带有压力</w:t>
      </w:r>
      <w:r w:rsidRPr="00FB2E50">
        <w:rPr>
          <w:sz w:val="24"/>
          <w:szCs w:val="24"/>
        </w:rPr>
        <w:t>(</w:t>
      </w:r>
      <w:r w:rsidRPr="00FB2E50">
        <w:rPr>
          <w:sz w:val="24"/>
          <w:szCs w:val="24"/>
        </w:rPr>
        <w:t>液体压力或气体压力</w:t>
      </w:r>
      <w:r w:rsidRPr="00FB2E50">
        <w:rPr>
          <w:sz w:val="24"/>
          <w:szCs w:val="24"/>
        </w:rPr>
        <w:t>)</w:t>
      </w:r>
      <w:r w:rsidRPr="00FB2E50">
        <w:rPr>
          <w:sz w:val="24"/>
          <w:szCs w:val="24"/>
        </w:rPr>
        <w:t>的设备上或带电的设备上进行焊接。在特殊情况下需在带压和带电的设备上进行焊接时，应采取安全措施，并经本单位分管生产的领导</w:t>
      </w:r>
      <w:r w:rsidRPr="00FB2E50">
        <w:rPr>
          <w:sz w:val="24"/>
          <w:szCs w:val="24"/>
        </w:rPr>
        <w:t>(</w:t>
      </w:r>
      <w:r w:rsidRPr="00FB2E50">
        <w:rPr>
          <w:sz w:val="24"/>
          <w:szCs w:val="24"/>
        </w:rPr>
        <w:t>总工程师</w:t>
      </w:r>
      <w:r w:rsidRPr="00FB2E50">
        <w:rPr>
          <w:sz w:val="24"/>
          <w:szCs w:val="24"/>
        </w:rPr>
        <w:t>)</w:t>
      </w:r>
      <w:r w:rsidRPr="00FB2E50">
        <w:rPr>
          <w:sz w:val="24"/>
          <w:szCs w:val="24"/>
        </w:rPr>
        <w:t>批准。对承重构架进行焊接，应经过有关技术部门的许可。</w:t>
      </w:r>
    </w:p>
    <w:p w:rsidR="009D093B" w:rsidRPr="00FB2E50" w:rsidRDefault="009D093B" w:rsidP="009D093B">
      <w:pPr>
        <w:spacing w:line="360" w:lineRule="auto"/>
        <w:rPr>
          <w:sz w:val="24"/>
          <w:szCs w:val="24"/>
        </w:rPr>
      </w:pPr>
      <w:r w:rsidRPr="00FB2E50">
        <w:rPr>
          <w:sz w:val="24"/>
          <w:szCs w:val="24"/>
        </w:rPr>
        <w:t>13.5.2</w:t>
      </w:r>
      <w:r w:rsidRPr="00FB2E50">
        <w:rPr>
          <w:sz w:val="24"/>
          <w:szCs w:val="24"/>
        </w:rPr>
        <w:t xml:space="preserve">　禁止在油漆未干的结构或其他物体上进行焊接。</w:t>
      </w:r>
    </w:p>
    <w:p w:rsidR="009D093B" w:rsidRPr="00FB2E50" w:rsidRDefault="009D093B" w:rsidP="009D093B">
      <w:pPr>
        <w:spacing w:line="360" w:lineRule="auto"/>
        <w:rPr>
          <w:sz w:val="24"/>
          <w:szCs w:val="24"/>
        </w:rPr>
      </w:pPr>
      <w:r w:rsidRPr="00FB2E50">
        <w:rPr>
          <w:sz w:val="24"/>
          <w:szCs w:val="24"/>
        </w:rPr>
        <w:t>13.5.3</w:t>
      </w:r>
      <w:r w:rsidRPr="00FB2E50">
        <w:rPr>
          <w:sz w:val="24"/>
          <w:szCs w:val="24"/>
        </w:rPr>
        <w:t xml:space="preserve">　在重点防火部位和存放易燃易爆场所附近及存有易燃物品的容器上使用电、气焊时，应严格执行动火工作的有关规定，按有关规定填用动火工作票，备有必要的消防器材。</w:t>
      </w:r>
    </w:p>
    <w:p w:rsidR="009D093B" w:rsidRPr="00FB2E50" w:rsidRDefault="009D093B" w:rsidP="009D093B">
      <w:pPr>
        <w:spacing w:line="360" w:lineRule="auto"/>
        <w:rPr>
          <w:sz w:val="24"/>
          <w:szCs w:val="24"/>
        </w:rPr>
      </w:pPr>
      <w:r w:rsidRPr="00FB2E50">
        <w:rPr>
          <w:sz w:val="24"/>
          <w:szCs w:val="24"/>
        </w:rPr>
        <w:t>13.5.4</w:t>
      </w:r>
      <w:r w:rsidRPr="00FB2E50">
        <w:rPr>
          <w:sz w:val="24"/>
          <w:szCs w:val="24"/>
        </w:rPr>
        <w:t xml:space="preserve">　在风力超过</w:t>
      </w:r>
      <w:r w:rsidRPr="00FB2E50">
        <w:rPr>
          <w:sz w:val="24"/>
          <w:szCs w:val="24"/>
        </w:rPr>
        <w:t>5</w:t>
      </w:r>
      <w:r w:rsidRPr="00FB2E50">
        <w:rPr>
          <w:sz w:val="24"/>
          <w:szCs w:val="24"/>
        </w:rPr>
        <w:t>级及下雨雪时，不可露天进行焊接或切割工作。如必须进行时，应采取防风、防雨雪的措施。</w:t>
      </w:r>
    </w:p>
    <w:p w:rsidR="009D093B" w:rsidRPr="00FB2E50" w:rsidRDefault="009D093B" w:rsidP="009D093B">
      <w:pPr>
        <w:spacing w:line="360" w:lineRule="auto"/>
        <w:rPr>
          <w:sz w:val="24"/>
          <w:szCs w:val="24"/>
        </w:rPr>
      </w:pPr>
      <w:r w:rsidRPr="00FB2E50">
        <w:rPr>
          <w:sz w:val="24"/>
          <w:szCs w:val="24"/>
        </w:rPr>
        <w:t>13.5.5</w:t>
      </w:r>
      <w:r w:rsidRPr="00FB2E50">
        <w:rPr>
          <w:sz w:val="24"/>
          <w:szCs w:val="24"/>
        </w:rPr>
        <w:t xml:space="preserve">　电焊机的外壳必须可靠接地，接地电阻不得大于</w:t>
      </w:r>
      <w:r w:rsidRPr="00FB2E50">
        <w:rPr>
          <w:sz w:val="24"/>
          <w:szCs w:val="24"/>
        </w:rPr>
        <w:t>4Ω</w:t>
      </w:r>
      <w:r w:rsidRPr="00FB2E50">
        <w:rPr>
          <w:sz w:val="24"/>
          <w:szCs w:val="24"/>
        </w:rPr>
        <w:t>。</w:t>
      </w:r>
    </w:p>
    <w:p w:rsidR="009D093B" w:rsidRPr="00FB2E50" w:rsidRDefault="009D093B" w:rsidP="009D093B">
      <w:pPr>
        <w:spacing w:line="360" w:lineRule="auto"/>
        <w:rPr>
          <w:sz w:val="24"/>
          <w:szCs w:val="24"/>
        </w:rPr>
      </w:pPr>
      <w:r w:rsidRPr="00FB2E50">
        <w:rPr>
          <w:sz w:val="24"/>
          <w:szCs w:val="24"/>
        </w:rPr>
        <w:t>13.5.6</w:t>
      </w:r>
      <w:r w:rsidRPr="00FB2E50">
        <w:rPr>
          <w:sz w:val="24"/>
          <w:szCs w:val="24"/>
        </w:rPr>
        <w:t xml:space="preserve">　气瓶的存储应符合国家有关规定。</w:t>
      </w:r>
    </w:p>
    <w:p w:rsidR="009D093B" w:rsidRPr="00FB2E50" w:rsidRDefault="009D093B" w:rsidP="009D093B">
      <w:pPr>
        <w:spacing w:line="360" w:lineRule="auto"/>
        <w:rPr>
          <w:sz w:val="24"/>
          <w:szCs w:val="24"/>
        </w:rPr>
      </w:pPr>
      <w:r w:rsidRPr="00FB2E50">
        <w:rPr>
          <w:sz w:val="24"/>
          <w:szCs w:val="24"/>
        </w:rPr>
        <w:t>13.5.7</w:t>
      </w:r>
      <w:r w:rsidRPr="00FB2E50">
        <w:rPr>
          <w:sz w:val="24"/>
          <w:szCs w:val="24"/>
        </w:rPr>
        <w:t xml:space="preserve">　气瓶搬运应使用专门的抬架或手推车。</w:t>
      </w:r>
    </w:p>
    <w:p w:rsidR="009D093B" w:rsidRPr="00FB2E50" w:rsidRDefault="009D093B" w:rsidP="009D093B">
      <w:pPr>
        <w:spacing w:line="360" w:lineRule="auto"/>
        <w:rPr>
          <w:sz w:val="24"/>
          <w:szCs w:val="24"/>
        </w:rPr>
      </w:pPr>
      <w:r w:rsidRPr="00FB2E50">
        <w:rPr>
          <w:sz w:val="24"/>
          <w:szCs w:val="24"/>
        </w:rPr>
        <w:t>13.5.8</w:t>
      </w:r>
      <w:r w:rsidRPr="00FB2E50">
        <w:rPr>
          <w:sz w:val="24"/>
          <w:szCs w:val="24"/>
        </w:rPr>
        <w:t xml:space="preserve">　用汽车运输气瓶时，气瓶不准顺车厢纵向放置，应横向放置并可靠固定。气瓶押运人员应坐在司机驾驶室内，不准坐在车厢内。</w:t>
      </w:r>
    </w:p>
    <w:p w:rsidR="009D093B" w:rsidRPr="00FB2E50" w:rsidRDefault="009D093B" w:rsidP="009D093B">
      <w:pPr>
        <w:spacing w:line="360" w:lineRule="auto"/>
        <w:rPr>
          <w:sz w:val="24"/>
          <w:szCs w:val="24"/>
        </w:rPr>
      </w:pPr>
      <w:r w:rsidRPr="00FB2E50">
        <w:rPr>
          <w:sz w:val="24"/>
          <w:szCs w:val="24"/>
        </w:rPr>
        <w:t>13.5.9</w:t>
      </w:r>
      <w:r w:rsidRPr="00FB2E50">
        <w:rPr>
          <w:sz w:val="24"/>
          <w:szCs w:val="24"/>
        </w:rPr>
        <w:t xml:space="preserve">　禁止把氧气瓶及乙炔气瓶放在一起运送，也不准与易燃物品或装有可燃气体的容器一起运送。</w:t>
      </w:r>
    </w:p>
    <w:p w:rsidR="009D093B" w:rsidRPr="00FB2E50" w:rsidRDefault="009D093B" w:rsidP="009D093B">
      <w:pPr>
        <w:spacing w:line="360" w:lineRule="auto"/>
        <w:rPr>
          <w:sz w:val="24"/>
          <w:szCs w:val="24"/>
        </w:rPr>
      </w:pPr>
      <w:r w:rsidRPr="00FB2E50">
        <w:rPr>
          <w:sz w:val="24"/>
          <w:szCs w:val="24"/>
        </w:rPr>
        <w:t>13.5.10</w:t>
      </w:r>
      <w:r w:rsidRPr="00FB2E50">
        <w:rPr>
          <w:sz w:val="24"/>
          <w:szCs w:val="24"/>
        </w:rPr>
        <w:t xml:space="preserve">　氧气瓶内的压力降到</w:t>
      </w:r>
      <w:r w:rsidRPr="00FB2E50">
        <w:rPr>
          <w:rFonts w:hint="eastAsia"/>
          <w:sz w:val="24"/>
          <w:szCs w:val="24"/>
        </w:rPr>
        <w:t>0</w:t>
      </w:r>
      <w:r w:rsidRPr="00FB2E50">
        <w:rPr>
          <w:sz w:val="24"/>
          <w:szCs w:val="24"/>
        </w:rPr>
        <w:t>.2MPa (</w:t>
      </w:r>
      <w:r w:rsidRPr="00FB2E50">
        <w:rPr>
          <w:sz w:val="24"/>
          <w:szCs w:val="24"/>
        </w:rPr>
        <w:t>兆帕</w:t>
      </w:r>
      <w:r w:rsidRPr="00FB2E50">
        <w:rPr>
          <w:sz w:val="24"/>
          <w:szCs w:val="24"/>
        </w:rPr>
        <w:t>)</w:t>
      </w:r>
      <w:r w:rsidRPr="00FB2E50">
        <w:rPr>
          <w:sz w:val="24"/>
          <w:szCs w:val="24"/>
        </w:rPr>
        <w:t>，不准再使用。用过的瓶上应写明</w:t>
      </w:r>
      <w:r w:rsidRPr="00FB2E50">
        <w:rPr>
          <w:sz w:val="24"/>
          <w:szCs w:val="24"/>
        </w:rPr>
        <w:t>“</w:t>
      </w:r>
      <w:r w:rsidRPr="00FB2E50">
        <w:rPr>
          <w:sz w:val="24"/>
          <w:szCs w:val="24"/>
        </w:rPr>
        <w:t>空瓶</w:t>
      </w:r>
      <w:r w:rsidRPr="00FB2E50">
        <w:rPr>
          <w:sz w:val="24"/>
          <w:szCs w:val="24"/>
        </w:rPr>
        <w:t>”</w:t>
      </w:r>
      <w:r w:rsidRPr="00FB2E50">
        <w:rPr>
          <w:sz w:val="24"/>
          <w:szCs w:val="24"/>
        </w:rPr>
        <w:t>。</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13.5.11</w:t>
      </w:r>
      <w:r w:rsidRPr="00FB2E50">
        <w:rPr>
          <w:sz w:val="24"/>
          <w:szCs w:val="24"/>
        </w:rPr>
        <w:t xml:space="preserve">　使用中的氧气瓶和乙炔气瓶应垂直放置并固定起来，氧气瓶和乙炔气瓶的距离不</w:t>
      </w:r>
      <w:r w:rsidRPr="00FB2E50">
        <w:rPr>
          <w:sz w:val="24"/>
          <w:szCs w:val="24"/>
        </w:rPr>
        <w:lastRenderedPageBreak/>
        <w:t>得小于</w:t>
      </w:r>
      <w:r w:rsidRPr="00FB2E50">
        <w:rPr>
          <w:sz w:val="24"/>
          <w:szCs w:val="24"/>
        </w:rPr>
        <w:t>5m</w:t>
      </w:r>
      <w:r w:rsidRPr="00FB2E50">
        <w:rPr>
          <w:sz w:val="24"/>
          <w:szCs w:val="24"/>
        </w:rPr>
        <w:t>，气瓶的放置地点不准靠近热源，应距明火</w:t>
      </w:r>
      <w:r w:rsidRPr="00FB2E50">
        <w:rPr>
          <w:sz w:val="24"/>
          <w:szCs w:val="24"/>
        </w:rPr>
        <w:t>10m</w:t>
      </w:r>
      <w:r w:rsidRPr="00FB2E50">
        <w:rPr>
          <w:sz w:val="24"/>
          <w:szCs w:val="24"/>
        </w:rPr>
        <w:t>以外。</w:t>
      </w:r>
    </w:p>
    <w:p w:rsidR="009D093B" w:rsidRPr="00FB2E50" w:rsidRDefault="009D093B" w:rsidP="009D093B">
      <w:pPr>
        <w:spacing w:line="360" w:lineRule="auto"/>
        <w:rPr>
          <w:sz w:val="24"/>
          <w:szCs w:val="24"/>
        </w:rPr>
      </w:pPr>
      <w:r w:rsidRPr="00FB2E50">
        <w:rPr>
          <w:sz w:val="24"/>
          <w:szCs w:val="24"/>
        </w:rPr>
        <w:t>13.6</w:t>
      </w:r>
      <w:r w:rsidRPr="00FB2E50">
        <w:rPr>
          <w:sz w:val="24"/>
          <w:szCs w:val="24"/>
        </w:rPr>
        <w:t xml:space="preserve">　动火工作。</w:t>
      </w:r>
    </w:p>
    <w:p w:rsidR="009D093B" w:rsidRPr="00FB2E50" w:rsidRDefault="009D093B" w:rsidP="009D093B">
      <w:pPr>
        <w:spacing w:line="360" w:lineRule="auto"/>
        <w:rPr>
          <w:sz w:val="24"/>
          <w:szCs w:val="24"/>
        </w:rPr>
      </w:pPr>
      <w:r w:rsidRPr="00FB2E50">
        <w:rPr>
          <w:sz w:val="24"/>
          <w:szCs w:val="24"/>
        </w:rPr>
        <w:t>13.6.1</w:t>
      </w:r>
      <w:r w:rsidRPr="00FB2E50">
        <w:rPr>
          <w:sz w:val="24"/>
          <w:szCs w:val="24"/>
        </w:rPr>
        <w:t xml:space="preserve">　在防火重点部位或场所以及禁止明火区动火作业，应填用动火工作票，其方式有下列两种</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13.6.1.1</w:t>
      </w:r>
      <w:r w:rsidRPr="00FB2E50">
        <w:rPr>
          <w:sz w:val="24"/>
          <w:szCs w:val="24"/>
        </w:rPr>
        <w:t xml:space="preserve">　填用一级动火工作票</w:t>
      </w:r>
      <w:r w:rsidRPr="00FB2E50">
        <w:rPr>
          <w:sz w:val="24"/>
          <w:szCs w:val="24"/>
        </w:rPr>
        <w:t>(</w:t>
      </w:r>
      <w:r w:rsidRPr="00FB2E50">
        <w:rPr>
          <w:sz w:val="24"/>
          <w:szCs w:val="24"/>
        </w:rPr>
        <w:t>见附录</w:t>
      </w:r>
      <w:r w:rsidRPr="00FB2E50">
        <w:rPr>
          <w:sz w:val="24"/>
          <w:szCs w:val="24"/>
        </w:rPr>
        <w:t>N)</w:t>
      </w:r>
      <w:r w:rsidRPr="00FB2E50">
        <w:rPr>
          <w:sz w:val="24"/>
          <w:szCs w:val="24"/>
        </w:rPr>
        <w:t>。</w:t>
      </w:r>
    </w:p>
    <w:p w:rsidR="009D093B" w:rsidRPr="00FB2E50" w:rsidRDefault="009D093B" w:rsidP="009D093B">
      <w:pPr>
        <w:spacing w:line="360" w:lineRule="auto"/>
        <w:rPr>
          <w:sz w:val="24"/>
          <w:szCs w:val="24"/>
        </w:rPr>
      </w:pPr>
      <w:r w:rsidRPr="00FB2E50">
        <w:rPr>
          <w:sz w:val="24"/>
          <w:szCs w:val="24"/>
        </w:rPr>
        <w:t>13.6.1.2</w:t>
      </w:r>
      <w:r w:rsidRPr="00FB2E50">
        <w:rPr>
          <w:sz w:val="24"/>
          <w:szCs w:val="24"/>
        </w:rPr>
        <w:t xml:space="preserve">　填用二级动火工作票</w:t>
      </w:r>
      <w:r w:rsidRPr="00FB2E50">
        <w:rPr>
          <w:sz w:val="24"/>
          <w:szCs w:val="24"/>
        </w:rPr>
        <w:t>(</w:t>
      </w:r>
      <w:r w:rsidRPr="00FB2E50">
        <w:rPr>
          <w:sz w:val="24"/>
          <w:szCs w:val="24"/>
        </w:rPr>
        <w:t>见附录</w:t>
      </w:r>
      <w:r w:rsidRPr="00FB2E50">
        <w:rPr>
          <w:sz w:val="24"/>
          <w:szCs w:val="24"/>
        </w:rPr>
        <w:t>O)</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本规程所指动火作业，是指在禁火区进行焊接与切割作业及在易燃易爆场所使用喷灯、电钻、砂轮等进行可能产生火焰、火花和炽热表面的临时性作业。</w:t>
      </w:r>
    </w:p>
    <w:p w:rsidR="009D093B" w:rsidRPr="00FB2E50" w:rsidRDefault="009D093B" w:rsidP="009D093B">
      <w:pPr>
        <w:spacing w:line="360" w:lineRule="auto"/>
        <w:rPr>
          <w:sz w:val="24"/>
          <w:szCs w:val="24"/>
        </w:rPr>
      </w:pPr>
      <w:r w:rsidRPr="00FB2E50">
        <w:rPr>
          <w:sz w:val="24"/>
          <w:szCs w:val="24"/>
        </w:rPr>
        <w:t>13.6.2</w:t>
      </w:r>
      <w:r w:rsidRPr="00FB2E50">
        <w:rPr>
          <w:sz w:val="24"/>
          <w:szCs w:val="24"/>
        </w:rPr>
        <w:t xml:space="preserve">　在一级动火区动火作业，应填用一级动火工作票。一级动火区，是指火灾危险性很大，发生火灾时后果很严重的部位或场所。</w:t>
      </w:r>
    </w:p>
    <w:p w:rsidR="009D093B" w:rsidRPr="00FB2E50" w:rsidRDefault="009D093B" w:rsidP="009D093B">
      <w:pPr>
        <w:spacing w:line="360" w:lineRule="auto"/>
        <w:rPr>
          <w:sz w:val="24"/>
          <w:szCs w:val="24"/>
        </w:rPr>
      </w:pPr>
      <w:r w:rsidRPr="00FB2E50">
        <w:rPr>
          <w:sz w:val="24"/>
          <w:szCs w:val="24"/>
        </w:rPr>
        <w:t>13.6.3</w:t>
      </w:r>
      <w:r w:rsidRPr="00FB2E50">
        <w:rPr>
          <w:sz w:val="24"/>
          <w:szCs w:val="24"/>
        </w:rPr>
        <w:t xml:space="preserve">　在二级动火区动火作业，应填用二级动火工作票。二级动火区，是指一级动火区以外的所有防火重点部位或场所以及禁止明火区。</w:t>
      </w:r>
    </w:p>
    <w:p w:rsidR="009D093B" w:rsidRPr="00FB2E50" w:rsidRDefault="009D093B" w:rsidP="009D093B">
      <w:pPr>
        <w:spacing w:line="360" w:lineRule="auto"/>
        <w:rPr>
          <w:sz w:val="24"/>
          <w:szCs w:val="24"/>
        </w:rPr>
      </w:pPr>
      <w:r w:rsidRPr="00FB2E50">
        <w:rPr>
          <w:sz w:val="24"/>
          <w:szCs w:val="24"/>
        </w:rPr>
        <w:t>13.6.4</w:t>
      </w:r>
      <w:r w:rsidRPr="00FB2E50">
        <w:rPr>
          <w:sz w:val="24"/>
          <w:szCs w:val="24"/>
        </w:rPr>
        <w:t xml:space="preserve">　各单位可参照附录</w:t>
      </w:r>
      <w:r w:rsidRPr="00FB2E50">
        <w:rPr>
          <w:sz w:val="24"/>
          <w:szCs w:val="24"/>
        </w:rPr>
        <w:t>P</w:t>
      </w:r>
      <w:r w:rsidRPr="00FB2E50">
        <w:rPr>
          <w:sz w:val="24"/>
          <w:szCs w:val="24"/>
        </w:rPr>
        <w:t>和现场情况划分一级和二级动火区，制定出需要执行一级和二级动火工作票的工作项目一览表，并经本单位分管生产的领导或技术负责人</w:t>
      </w:r>
      <w:r w:rsidRPr="00FB2E50">
        <w:rPr>
          <w:sz w:val="24"/>
          <w:szCs w:val="24"/>
        </w:rPr>
        <w:t>(</w:t>
      </w:r>
      <w:r w:rsidRPr="00FB2E50">
        <w:rPr>
          <w:sz w:val="24"/>
          <w:szCs w:val="24"/>
        </w:rPr>
        <w:t>总工程师</w:t>
      </w:r>
      <w:r w:rsidRPr="00FB2E50">
        <w:rPr>
          <w:sz w:val="24"/>
          <w:szCs w:val="24"/>
        </w:rPr>
        <w:t>)</w:t>
      </w:r>
      <w:r w:rsidRPr="00FB2E50">
        <w:rPr>
          <w:sz w:val="24"/>
          <w:szCs w:val="24"/>
        </w:rPr>
        <w:t>批准后执行。</w:t>
      </w:r>
    </w:p>
    <w:p w:rsidR="009D093B" w:rsidRPr="00FB2E50" w:rsidRDefault="009D093B" w:rsidP="009D093B">
      <w:pPr>
        <w:spacing w:line="360" w:lineRule="auto"/>
        <w:rPr>
          <w:sz w:val="24"/>
          <w:szCs w:val="24"/>
        </w:rPr>
      </w:pPr>
      <w:r w:rsidRPr="00FB2E50">
        <w:rPr>
          <w:sz w:val="24"/>
          <w:szCs w:val="24"/>
        </w:rPr>
        <w:t>13.6.5</w:t>
      </w:r>
      <w:r w:rsidRPr="00FB2E50">
        <w:rPr>
          <w:sz w:val="24"/>
          <w:szCs w:val="24"/>
        </w:rPr>
        <w:t xml:space="preserve">　动火工作票不准代替设备停复役手续或检修工作票、工作任务单和事故应急抢修单，并应在动火工作票上注明检修工作票、工作任务单和事故应急抢修单的编号。</w:t>
      </w:r>
    </w:p>
    <w:p w:rsidR="009D093B" w:rsidRPr="00FB2E50" w:rsidRDefault="009D093B" w:rsidP="009D093B">
      <w:pPr>
        <w:spacing w:line="360" w:lineRule="auto"/>
        <w:rPr>
          <w:sz w:val="24"/>
          <w:szCs w:val="24"/>
        </w:rPr>
      </w:pPr>
      <w:r w:rsidRPr="00FB2E50">
        <w:rPr>
          <w:sz w:val="24"/>
          <w:szCs w:val="24"/>
        </w:rPr>
        <w:t>13.6.6</w:t>
      </w:r>
      <w:r w:rsidRPr="00FB2E50">
        <w:rPr>
          <w:sz w:val="24"/>
          <w:szCs w:val="24"/>
        </w:rPr>
        <w:t xml:space="preserve">　动火工作票的填写与签发</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13.6.6.1</w:t>
      </w:r>
      <w:r w:rsidRPr="00FB2E50">
        <w:rPr>
          <w:sz w:val="24"/>
          <w:szCs w:val="24"/>
        </w:rPr>
        <w:t xml:space="preserve">　动火工作票应使用黑色或蓝色的钢</w:t>
      </w:r>
      <w:r w:rsidRPr="00FB2E50">
        <w:rPr>
          <w:sz w:val="24"/>
          <w:szCs w:val="24"/>
        </w:rPr>
        <w:t>(</w:t>
      </w:r>
      <w:r w:rsidRPr="00FB2E50">
        <w:rPr>
          <w:sz w:val="24"/>
          <w:szCs w:val="24"/>
        </w:rPr>
        <w:t>水</w:t>
      </w:r>
      <w:r w:rsidRPr="00FB2E50">
        <w:rPr>
          <w:sz w:val="24"/>
          <w:szCs w:val="24"/>
        </w:rPr>
        <w:t>)</w:t>
      </w:r>
      <w:r w:rsidRPr="00FB2E50">
        <w:rPr>
          <w:sz w:val="24"/>
          <w:szCs w:val="24"/>
        </w:rPr>
        <w:t>笔或圆珠笔填写与签发，内容应正确、填写应清楚，不得任意涂改。如有个别错、漏字需要修改，应使用规范的符号，字迹应清楚。用计算机生成或打印的动火工作票应使用统一的票面格式，由工作票签发人审核无误，手工或电子签名后方可执行。</w:t>
      </w:r>
    </w:p>
    <w:p w:rsidR="009D093B" w:rsidRPr="00FB2E50" w:rsidRDefault="009D093B" w:rsidP="009D093B">
      <w:pPr>
        <w:spacing w:line="360" w:lineRule="auto"/>
        <w:rPr>
          <w:sz w:val="24"/>
          <w:szCs w:val="24"/>
        </w:rPr>
      </w:pPr>
      <w:r w:rsidRPr="00FB2E50">
        <w:rPr>
          <w:sz w:val="24"/>
          <w:szCs w:val="24"/>
        </w:rPr>
        <w:t>动火工作票一般至少一式三份，一份由工作负责人收执、一份由动火执行人收执、一份保存在安监部门</w:t>
      </w:r>
      <w:r w:rsidRPr="00FB2E50">
        <w:rPr>
          <w:sz w:val="24"/>
          <w:szCs w:val="24"/>
        </w:rPr>
        <w:t>(</w:t>
      </w:r>
      <w:r w:rsidRPr="00FB2E50">
        <w:rPr>
          <w:sz w:val="24"/>
          <w:szCs w:val="24"/>
        </w:rPr>
        <w:t>或具有消防管理职责的部门</w:t>
      </w:r>
      <w:r w:rsidRPr="00FB2E50">
        <w:rPr>
          <w:sz w:val="24"/>
          <w:szCs w:val="24"/>
        </w:rPr>
        <w:t>)(</w:t>
      </w:r>
      <w:r w:rsidRPr="00FB2E50">
        <w:rPr>
          <w:sz w:val="24"/>
          <w:szCs w:val="24"/>
        </w:rPr>
        <w:t>指一级动火工作票</w:t>
      </w:r>
      <w:r w:rsidRPr="00FB2E50">
        <w:rPr>
          <w:sz w:val="24"/>
          <w:szCs w:val="24"/>
        </w:rPr>
        <w:t>)</w:t>
      </w:r>
      <w:r w:rsidRPr="00FB2E50">
        <w:rPr>
          <w:sz w:val="24"/>
          <w:szCs w:val="24"/>
        </w:rPr>
        <w:t>或动火部门</w:t>
      </w:r>
      <w:r w:rsidRPr="00FB2E50">
        <w:rPr>
          <w:sz w:val="24"/>
          <w:szCs w:val="24"/>
        </w:rPr>
        <w:t>(</w:t>
      </w:r>
      <w:r w:rsidRPr="00FB2E50">
        <w:rPr>
          <w:sz w:val="24"/>
          <w:szCs w:val="24"/>
        </w:rPr>
        <w:t>指二级动火工作票</w:t>
      </w:r>
      <w:r w:rsidRPr="00FB2E50">
        <w:rPr>
          <w:sz w:val="24"/>
          <w:szCs w:val="24"/>
        </w:rPr>
        <w:t>)</w:t>
      </w:r>
      <w:r w:rsidRPr="00FB2E50">
        <w:rPr>
          <w:sz w:val="24"/>
          <w:szCs w:val="24"/>
        </w:rPr>
        <w:t>。若动火工作与运行有关，即需要运行值班人员对设备系统采取隔离、冲洗等防火安全措施者，还应多一份交运行值班人员收执。</w:t>
      </w:r>
    </w:p>
    <w:p w:rsidR="009D093B" w:rsidRPr="00FB2E50" w:rsidRDefault="009D093B" w:rsidP="009D093B">
      <w:pPr>
        <w:spacing w:line="360" w:lineRule="auto"/>
        <w:rPr>
          <w:sz w:val="24"/>
          <w:szCs w:val="24"/>
        </w:rPr>
      </w:pPr>
      <w:r w:rsidRPr="00FB2E50">
        <w:rPr>
          <w:sz w:val="24"/>
          <w:szCs w:val="24"/>
        </w:rPr>
        <w:t>13.6.6.2</w:t>
      </w:r>
      <w:r w:rsidRPr="00FB2E50">
        <w:rPr>
          <w:sz w:val="24"/>
          <w:szCs w:val="24"/>
        </w:rPr>
        <w:t xml:space="preserve">　一级动火工作票由申请动火部门</w:t>
      </w:r>
      <w:r w:rsidRPr="00FB2E50">
        <w:rPr>
          <w:sz w:val="24"/>
          <w:szCs w:val="24"/>
        </w:rPr>
        <w:t>(</w:t>
      </w:r>
      <w:r w:rsidRPr="00FB2E50">
        <w:rPr>
          <w:sz w:val="24"/>
          <w:szCs w:val="24"/>
        </w:rPr>
        <w:t>车间、分公司、工区</w:t>
      </w:r>
      <w:r w:rsidRPr="00FB2E50">
        <w:rPr>
          <w:sz w:val="24"/>
          <w:szCs w:val="24"/>
        </w:rPr>
        <w:t>)</w:t>
      </w:r>
      <w:r w:rsidRPr="00FB2E50">
        <w:rPr>
          <w:sz w:val="24"/>
          <w:szCs w:val="24"/>
        </w:rPr>
        <w:t>的动火工作票签发人签发，本部门</w:t>
      </w:r>
      <w:r w:rsidRPr="00FB2E50">
        <w:rPr>
          <w:sz w:val="24"/>
          <w:szCs w:val="24"/>
        </w:rPr>
        <w:t>(</w:t>
      </w:r>
      <w:r w:rsidRPr="00FB2E50">
        <w:rPr>
          <w:sz w:val="24"/>
          <w:szCs w:val="24"/>
        </w:rPr>
        <w:t>车间、分公司、工区</w:t>
      </w:r>
      <w:r w:rsidRPr="00FB2E50">
        <w:rPr>
          <w:sz w:val="24"/>
          <w:szCs w:val="24"/>
        </w:rPr>
        <w:t>)</w:t>
      </w:r>
      <w:r w:rsidRPr="00FB2E50">
        <w:rPr>
          <w:sz w:val="24"/>
          <w:szCs w:val="24"/>
        </w:rPr>
        <w:t>安监负责人，消防管理负责人审核、本部门</w:t>
      </w:r>
      <w:r w:rsidRPr="00FB2E50">
        <w:rPr>
          <w:sz w:val="24"/>
          <w:szCs w:val="24"/>
        </w:rPr>
        <w:t>(</w:t>
      </w:r>
      <w:r w:rsidRPr="00FB2E50">
        <w:rPr>
          <w:sz w:val="24"/>
          <w:szCs w:val="24"/>
        </w:rPr>
        <w:t>车间、分公司、</w:t>
      </w:r>
      <w:r w:rsidRPr="00FB2E50">
        <w:rPr>
          <w:sz w:val="24"/>
          <w:szCs w:val="24"/>
        </w:rPr>
        <w:lastRenderedPageBreak/>
        <w:t>工区</w:t>
      </w:r>
      <w:r w:rsidRPr="00FB2E50">
        <w:rPr>
          <w:sz w:val="24"/>
          <w:szCs w:val="24"/>
        </w:rPr>
        <w:t>)</w:t>
      </w:r>
      <w:r w:rsidRPr="00FB2E50">
        <w:rPr>
          <w:sz w:val="24"/>
          <w:szCs w:val="24"/>
        </w:rPr>
        <w:t>分管生产的领导或技术负责人</w:t>
      </w:r>
      <w:r w:rsidRPr="00FB2E50">
        <w:rPr>
          <w:sz w:val="24"/>
          <w:szCs w:val="24"/>
        </w:rPr>
        <w:t>(</w:t>
      </w:r>
      <w:r w:rsidRPr="00FB2E50">
        <w:rPr>
          <w:sz w:val="24"/>
          <w:szCs w:val="24"/>
        </w:rPr>
        <w:t>总工程师</w:t>
      </w:r>
      <w:r w:rsidRPr="00FB2E50">
        <w:rPr>
          <w:sz w:val="24"/>
          <w:szCs w:val="24"/>
        </w:rPr>
        <w:t>)</w:t>
      </w:r>
      <w:r w:rsidRPr="00FB2E50">
        <w:rPr>
          <w:sz w:val="24"/>
          <w:szCs w:val="24"/>
        </w:rPr>
        <w:t>批准，必要时还应报当地公安消防部门批准。</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二级动火工作票由申请动火部门</w:t>
      </w:r>
      <w:r w:rsidRPr="00FB2E50">
        <w:rPr>
          <w:sz w:val="24"/>
          <w:szCs w:val="24"/>
        </w:rPr>
        <w:t>(</w:t>
      </w:r>
      <w:r w:rsidRPr="00FB2E50">
        <w:rPr>
          <w:sz w:val="24"/>
          <w:szCs w:val="24"/>
        </w:rPr>
        <w:t>车间、分公司、工区</w:t>
      </w:r>
      <w:r w:rsidRPr="00FB2E50">
        <w:rPr>
          <w:sz w:val="24"/>
          <w:szCs w:val="24"/>
        </w:rPr>
        <w:t>)</w:t>
      </w:r>
      <w:r w:rsidRPr="00FB2E50">
        <w:rPr>
          <w:sz w:val="24"/>
          <w:szCs w:val="24"/>
        </w:rPr>
        <w:t>的动火工作票签发人签发，本部门</w:t>
      </w:r>
      <w:r w:rsidRPr="00FB2E50">
        <w:rPr>
          <w:sz w:val="24"/>
          <w:szCs w:val="24"/>
        </w:rPr>
        <w:t>(</w:t>
      </w:r>
      <w:r w:rsidRPr="00FB2E50">
        <w:rPr>
          <w:sz w:val="24"/>
          <w:szCs w:val="24"/>
        </w:rPr>
        <w:t>车间、分公司、工区</w:t>
      </w:r>
      <w:r w:rsidRPr="00FB2E50">
        <w:rPr>
          <w:sz w:val="24"/>
          <w:szCs w:val="24"/>
        </w:rPr>
        <w:t>)</w:t>
      </w:r>
      <w:r w:rsidRPr="00FB2E50">
        <w:rPr>
          <w:sz w:val="24"/>
          <w:szCs w:val="24"/>
        </w:rPr>
        <w:t>、安监人员、消防人员审核，动火部门</w:t>
      </w:r>
      <w:r w:rsidRPr="00FB2E50">
        <w:rPr>
          <w:sz w:val="24"/>
          <w:szCs w:val="24"/>
        </w:rPr>
        <w:t>(</w:t>
      </w:r>
      <w:r w:rsidRPr="00FB2E50">
        <w:rPr>
          <w:sz w:val="24"/>
          <w:szCs w:val="24"/>
        </w:rPr>
        <w:t>车间、分公司、工区</w:t>
      </w:r>
      <w:r w:rsidRPr="00FB2E50">
        <w:rPr>
          <w:sz w:val="24"/>
          <w:szCs w:val="24"/>
        </w:rPr>
        <w:t>)</w:t>
      </w:r>
      <w:r w:rsidRPr="00FB2E50">
        <w:rPr>
          <w:sz w:val="24"/>
          <w:szCs w:val="24"/>
        </w:rPr>
        <w:t>分管生产的领导或技术负责人</w:t>
      </w:r>
      <w:r w:rsidRPr="00FB2E50">
        <w:rPr>
          <w:sz w:val="24"/>
          <w:szCs w:val="24"/>
        </w:rPr>
        <w:t>(</w:t>
      </w:r>
      <w:r w:rsidRPr="00FB2E50">
        <w:rPr>
          <w:sz w:val="24"/>
          <w:szCs w:val="24"/>
        </w:rPr>
        <w:t>总工程师</w:t>
      </w:r>
      <w:r w:rsidRPr="00FB2E50">
        <w:rPr>
          <w:sz w:val="24"/>
          <w:szCs w:val="24"/>
        </w:rPr>
        <w:t>)</w:t>
      </w:r>
      <w:r w:rsidRPr="00FB2E50">
        <w:rPr>
          <w:sz w:val="24"/>
          <w:szCs w:val="24"/>
        </w:rPr>
        <w:t>批准。</w:t>
      </w:r>
    </w:p>
    <w:p w:rsidR="009D093B" w:rsidRPr="00FB2E50" w:rsidRDefault="009D093B" w:rsidP="009D093B">
      <w:pPr>
        <w:spacing w:line="360" w:lineRule="auto"/>
        <w:rPr>
          <w:sz w:val="24"/>
          <w:szCs w:val="24"/>
        </w:rPr>
      </w:pPr>
      <w:r w:rsidRPr="00FB2E50">
        <w:rPr>
          <w:sz w:val="24"/>
          <w:szCs w:val="24"/>
        </w:rPr>
        <w:t>13.6.6.3</w:t>
      </w:r>
      <w:r w:rsidRPr="00FB2E50">
        <w:rPr>
          <w:sz w:val="24"/>
          <w:szCs w:val="24"/>
        </w:rPr>
        <w:t xml:space="preserve">　动火工作票经批准后由工作负责人送交运行许可人。</w:t>
      </w:r>
    </w:p>
    <w:p w:rsidR="009D093B" w:rsidRPr="00FB2E50" w:rsidRDefault="009D093B" w:rsidP="009D093B">
      <w:pPr>
        <w:spacing w:line="360" w:lineRule="auto"/>
        <w:rPr>
          <w:sz w:val="24"/>
          <w:szCs w:val="24"/>
        </w:rPr>
      </w:pPr>
      <w:r w:rsidRPr="00FB2E50">
        <w:rPr>
          <w:sz w:val="24"/>
          <w:szCs w:val="24"/>
        </w:rPr>
        <w:t>13.6.6.4</w:t>
      </w:r>
      <w:r w:rsidRPr="00FB2E50">
        <w:rPr>
          <w:sz w:val="24"/>
          <w:szCs w:val="24"/>
        </w:rPr>
        <w:t xml:space="preserve">　动火工作票签发人不准兼任该项工作的工作负责人。动火工作票由动火工作负责人填写。</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动火工作票的审批人、消防监护人不准签发动火工作票。</w:t>
      </w:r>
    </w:p>
    <w:p w:rsidR="009D093B" w:rsidRPr="00FB2E50" w:rsidRDefault="009D093B" w:rsidP="009D093B">
      <w:pPr>
        <w:spacing w:line="360" w:lineRule="auto"/>
        <w:rPr>
          <w:sz w:val="24"/>
          <w:szCs w:val="24"/>
        </w:rPr>
      </w:pPr>
      <w:r w:rsidRPr="00FB2E50">
        <w:rPr>
          <w:sz w:val="24"/>
          <w:szCs w:val="24"/>
        </w:rPr>
        <w:t>13.6.6.5</w:t>
      </w:r>
      <w:r w:rsidRPr="00FB2E50">
        <w:rPr>
          <w:sz w:val="24"/>
          <w:szCs w:val="24"/>
        </w:rPr>
        <w:t xml:space="preserve">　动火单位到生产区域内动火时，动火工作票由设备运行管理单位签发和审批，也可由动火单位和设备运行管理单位实行</w:t>
      </w:r>
      <w:r w:rsidRPr="00FB2E50">
        <w:rPr>
          <w:sz w:val="24"/>
          <w:szCs w:val="24"/>
        </w:rPr>
        <w:t>“</w:t>
      </w:r>
      <w:r w:rsidRPr="00FB2E50">
        <w:rPr>
          <w:sz w:val="24"/>
          <w:szCs w:val="24"/>
        </w:rPr>
        <w:t>双签发</w:t>
      </w:r>
      <w:r w:rsidRPr="00FB2E50">
        <w:rPr>
          <w:sz w:val="24"/>
          <w:szCs w:val="24"/>
        </w:rPr>
        <w:t>”</w:t>
      </w:r>
      <w:r w:rsidRPr="00FB2E50">
        <w:rPr>
          <w:sz w:val="24"/>
          <w:szCs w:val="24"/>
        </w:rPr>
        <w:t>。若动火单位为国家电网公司系统的下属单位，可由动火单位签发动火工作票。</w:t>
      </w:r>
    </w:p>
    <w:p w:rsidR="009D093B" w:rsidRPr="00FB2E50" w:rsidRDefault="009D093B" w:rsidP="009D093B">
      <w:pPr>
        <w:spacing w:line="360" w:lineRule="auto"/>
        <w:rPr>
          <w:sz w:val="24"/>
          <w:szCs w:val="24"/>
        </w:rPr>
      </w:pPr>
      <w:r w:rsidRPr="00FB2E50">
        <w:rPr>
          <w:sz w:val="24"/>
          <w:szCs w:val="24"/>
        </w:rPr>
        <w:t>13.6.7</w:t>
      </w:r>
      <w:r w:rsidRPr="00FB2E50">
        <w:rPr>
          <w:sz w:val="24"/>
          <w:szCs w:val="24"/>
        </w:rPr>
        <w:t xml:space="preserve">　动火工作票的有效期</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一级动火工作票应提前办理。</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一级动火工作票的有效期为</w:t>
      </w:r>
      <w:r w:rsidRPr="00FB2E50">
        <w:rPr>
          <w:sz w:val="24"/>
          <w:szCs w:val="24"/>
        </w:rPr>
        <w:t>24h</w:t>
      </w:r>
      <w:r w:rsidRPr="00FB2E50">
        <w:rPr>
          <w:sz w:val="24"/>
          <w:szCs w:val="24"/>
        </w:rPr>
        <w:t>，二级动火工作票的有效期为</w:t>
      </w:r>
      <w:r w:rsidRPr="00FB2E50">
        <w:rPr>
          <w:sz w:val="24"/>
          <w:szCs w:val="24"/>
        </w:rPr>
        <w:t>120h</w:t>
      </w:r>
      <w:r w:rsidRPr="00FB2E50">
        <w:rPr>
          <w:sz w:val="24"/>
          <w:szCs w:val="24"/>
        </w:rPr>
        <w:t>。动火作业超过有效期限，应重新办理动火工作票。</w:t>
      </w:r>
    </w:p>
    <w:p w:rsidR="009D093B" w:rsidRPr="00FB2E50" w:rsidRDefault="009D093B" w:rsidP="009D093B">
      <w:pPr>
        <w:spacing w:line="360" w:lineRule="auto"/>
        <w:rPr>
          <w:sz w:val="24"/>
          <w:szCs w:val="24"/>
        </w:rPr>
      </w:pPr>
      <w:r w:rsidRPr="00FB2E50">
        <w:rPr>
          <w:sz w:val="24"/>
          <w:szCs w:val="24"/>
        </w:rPr>
        <w:t>13.6.8</w:t>
      </w:r>
      <w:r w:rsidRPr="00FB2E50">
        <w:rPr>
          <w:sz w:val="24"/>
          <w:szCs w:val="24"/>
        </w:rPr>
        <w:t xml:space="preserve">　动火工作票所列人员的基本条件</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一、二级动火工作票签发人应是经本单位</w:t>
      </w:r>
      <w:r w:rsidRPr="00FB2E50">
        <w:rPr>
          <w:sz w:val="24"/>
          <w:szCs w:val="24"/>
        </w:rPr>
        <w:t>(</w:t>
      </w:r>
      <w:r w:rsidRPr="00FB2E50">
        <w:rPr>
          <w:sz w:val="24"/>
          <w:szCs w:val="24"/>
        </w:rPr>
        <w:t>动火单位或设备运行管理单位</w:t>
      </w:r>
      <w:r w:rsidRPr="00FB2E50">
        <w:rPr>
          <w:sz w:val="24"/>
          <w:szCs w:val="24"/>
        </w:rPr>
        <w:t>)</w:t>
      </w:r>
      <w:r w:rsidRPr="00FB2E50">
        <w:rPr>
          <w:sz w:val="24"/>
          <w:szCs w:val="24"/>
        </w:rPr>
        <w:t>考试合格并经本单位分管生产的领导或总工程师批准并书面公布的有关部门负责人、技术负责人或有关班组班长、技术员。</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动火工作负责人应是具备检修工作负责人资格并经本单位考试合格的人员。</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动火执行人应具备有关部门颁发的合格证。</w:t>
      </w:r>
    </w:p>
    <w:p w:rsidR="009D093B" w:rsidRPr="00FB2E50" w:rsidRDefault="009D093B" w:rsidP="009D093B">
      <w:pPr>
        <w:spacing w:line="360" w:lineRule="auto"/>
        <w:rPr>
          <w:sz w:val="24"/>
          <w:szCs w:val="24"/>
        </w:rPr>
      </w:pPr>
      <w:r w:rsidRPr="00FB2E50">
        <w:rPr>
          <w:sz w:val="24"/>
          <w:szCs w:val="24"/>
        </w:rPr>
        <w:t>13.6.9</w:t>
      </w:r>
      <w:r w:rsidRPr="00FB2E50">
        <w:rPr>
          <w:sz w:val="24"/>
          <w:szCs w:val="24"/>
        </w:rPr>
        <w:t xml:space="preserve">　动火工作票所列人员的安全责任</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13.6.9.1</w:t>
      </w:r>
      <w:r w:rsidRPr="00FB2E50">
        <w:rPr>
          <w:sz w:val="24"/>
          <w:szCs w:val="24"/>
        </w:rPr>
        <w:t xml:space="preserve">　动火工作票各级审批人员和签发人</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工作的必要性。</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2)</w:t>
      </w:r>
      <w:r w:rsidRPr="00FB2E50">
        <w:rPr>
          <w:sz w:val="24"/>
          <w:szCs w:val="24"/>
        </w:rPr>
        <w:t>工作的安全性。</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3)</w:t>
      </w:r>
      <w:r w:rsidRPr="00FB2E50">
        <w:rPr>
          <w:sz w:val="24"/>
          <w:szCs w:val="24"/>
        </w:rPr>
        <w:t>工作票上所填安全措施是否正确完备。</w:t>
      </w:r>
    </w:p>
    <w:p w:rsidR="009D093B" w:rsidRPr="00FB2E50" w:rsidRDefault="009D093B" w:rsidP="009D093B">
      <w:pPr>
        <w:spacing w:line="360" w:lineRule="auto"/>
        <w:rPr>
          <w:sz w:val="24"/>
          <w:szCs w:val="24"/>
        </w:rPr>
      </w:pPr>
      <w:r w:rsidRPr="00FB2E50">
        <w:rPr>
          <w:sz w:val="24"/>
          <w:szCs w:val="24"/>
        </w:rPr>
        <w:t>13.6.9.2</w:t>
      </w:r>
      <w:r w:rsidRPr="00FB2E50">
        <w:rPr>
          <w:sz w:val="24"/>
          <w:szCs w:val="24"/>
        </w:rPr>
        <w:t xml:space="preserve">　动火工作负责人</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正确安全地组织动火工作。</w:t>
      </w:r>
    </w:p>
    <w:p w:rsidR="009D093B" w:rsidRPr="00FB2E50" w:rsidRDefault="009D093B" w:rsidP="009D093B">
      <w:pPr>
        <w:spacing w:line="360" w:lineRule="auto"/>
        <w:rPr>
          <w:sz w:val="24"/>
          <w:szCs w:val="24"/>
        </w:rPr>
      </w:pPr>
      <w:r w:rsidRPr="00FB2E50">
        <w:rPr>
          <w:sz w:val="24"/>
          <w:szCs w:val="24"/>
        </w:rPr>
        <w:lastRenderedPageBreak/>
        <w:t xml:space="preserve">　</w:t>
      </w:r>
      <w:r w:rsidRPr="00FB2E50">
        <w:rPr>
          <w:rFonts w:hint="eastAsia"/>
          <w:sz w:val="24"/>
          <w:szCs w:val="24"/>
        </w:rPr>
        <w:t xml:space="preserve"> </w:t>
      </w:r>
      <w:r w:rsidRPr="00FB2E50">
        <w:rPr>
          <w:sz w:val="24"/>
          <w:szCs w:val="24"/>
        </w:rPr>
        <w:t>2)</w:t>
      </w:r>
      <w:r w:rsidRPr="00FB2E50">
        <w:rPr>
          <w:sz w:val="24"/>
          <w:szCs w:val="24"/>
        </w:rPr>
        <w:t xml:space="preserve">负责检修应做的安全措施并使其完善。　</w:t>
      </w:r>
    </w:p>
    <w:p w:rsidR="009D093B" w:rsidRPr="00FB2E50" w:rsidRDefault="009D093B" w:rsidP="009D093B">
      <w:pPr>
        <w:spacing w:line="360" w:lineRule="auto"/>
        <w:rPr>
          <w:sz w:val="24"/>
          <w:szCs w:val="24"/>
        </w:rPr>
      </w:pPr>
      <w:r w:rsidRPr="00FB2E50">
        <w:rPr>
          <w:sz w:val="24"/>
          <w:szCs w:val="24"/>
        </w:rPr>
        <w:t>3)</w:t>
      </w:r>
      <w:r w:rsidRPr="00FB2E50">
        <w:rPr>
          <w:sz w:val="24"/>
          <w:szCs w:val="24"/>
        </w:rPr>
        <w:t>向有关人员布置动火工作，交待防火安全措施和进行安全教育。</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4)</w:t>
      </w:r>
      <w:r w:rsidRPr="00FB2E50">
        <w:rPr>
          <w:sz w:val="24"/>
          <w:szCs w:val="24"/>
        </w:rPr>
        <w:t>始终监督现场动火工作。</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5)</w:t>
      </w:r>
      <w:r w:rsidRPr="00FB2E50">
        <w:rPr>
          <w:sz w:val="24"/>
          <w:szCs w:val="24"/>
        </w:rPr>
        <w:t>负责办理动火工作票开工和终结。</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6)</w:t>
      </w:r>
      <w:r w:rsidRPr="00FB2E50">
        <w:rPr>
          <w:sz w:val="24"/>
          <w:szCs w:val="24"/>
        </w:rPr>
        <w:t>动火工作间断、终结时检查现场无残留火种。</w:t>
      </w:r>
    </w:p>
    <w:p w:rsidR="009D093B" w:rsidRPr="00FB2E50" w:rsidRDefault="009D093B" w:rsidP="009D093B">
      <w:pPr>
        <w:spacing w:line="360" w:lineRule="auto"/>
        <w:rPr>
          <w:sz w:val="24"/>
          <w:szCs w:val="24"/>
        </w:rPr>
      </w:pPr>
      <w:r w:rsidRPr="00FB2E50">
        <w:rPr>
          <w:sz w:val="24"/>
          <w:szCs w:val="24"/>
        </w:rPr>
        <w:t>13.6.9.3</w:t>
      </w:r>
      <w:r w:rsidRPr="00FB2E50">
        <w:rPr>
          <w:sz w:val="24"/>
          <w:szCs w:val="24"/>
        </w:rPr>
        <w:t xml:space="preserve">　运行许可人</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工作票所列安全措施是否正确完备，是否符合现场条件。</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2)</w:t>
      </w:r>
      <w:r w:rsidRPr="00FB2E50">
        <w:rPr>
          <w:sz w:val="24"/>
          <w:szCs w:val="24"/>
        </w:rPr>
        <w:t>动火设备与运行设备是否确己隔绝。</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3)</w:t>
      </w:r>
      <w:r w:rsidRPr="00FB2E50">
        <w:rPr>
          <w:sz w:val="24"/>
          <w:szCs w:val="24"/>
        </w:rPr>
        <w:t>向工作负责人现场交待运行所做的安全措施是否完善。</w:t>
      </w:r>
    </w:p>
    <w:p w:rsidR="009D093B" w:rsidRPr="00FB2E50" w:rsidRDefault="009D093B" w:rsidP="009D093B">
      <w:pPr>
        <w:spacing w:line="360" w:lineRule="auto"/>
        <w:rPr>
          <w:sz w:val="24"/>
          <w:szCs w:val="24"/>
        </w:rPr>
      </w:pPr>
      <w:r w:rsidRPr="00FB2E50">
        <w:rPr>
          <w:sz w:val="24"/>
          <w:szCs w:val="24"/>
        </w:rPr>
        <w:t>13.6.9.4</w:t>
      </w:r>
      <w:r w:rsidRPr="00FB2E50">
        <w:rPr>
          <w:sz w:val="24"/>
          <w:szCs w:val="24"/>
        </w:rPr>
        <w:t xml:space="preserve">　消防监护人</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负责动火现场配备必要的、足够的消防设施。</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2)</w:t>
      </w:r>
      <w:r w:rsidRPr="00FB2E50">
        <w:rPr>
          <w:sz w:val="24"/>
          <w:szCs w:val="24"/>
        </w:rPr>
        <w:t>负责检查现场消防安全措施的完善和正确。</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3)</w:t>
      </w:r>
      <w:r w:rsidRPr="00FB2E50">
        <w:rPr>
          <w:sz w:val="24"/>
          <w:szCs w:val="24"/>
        </w:rPr>
        <w:t>测定或指定专人测定动火部位</w:t>
      </w:r>
      <w:r w:rsidRPr="00FB2E50">
        <w:rPr>
          <w:sz w:val="24"/>
          <w:szCs w:val="24"/>
        </w:rPr>
        <w:t>(</w:t>
      </w:r>
      <w:r w:rsidRPr="00FB2E50">
        <w:rPr>
          <w:sz w:val="24"/>
          <w:szCs w:val="24"/>
        </w:rPr>
        <w:t>现场</w:t>
      </w:r>
      <w:r w:rsidRPr="00FB2E50">
        <w:rPr>
          <w:sz w:val="24"/>
          <w:szCs w:val="24"/>
        </w:rPr>
        <w:t>)</w:t>
      </w:r>
      <w:r w:rsidRPr="00FB2E50">
        <w:rPr>
          <w:sz w:val="24"/>
          <w:szCs w:val="24"/>
        </w:rPr>
        <w:t>可燃性气体、可燃液体的可燃气体含量符合安全要求。</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4)</w:t>
      </w:r>
      <w:r w:rsidRPr="00FB2E50">
        <w:rPr>
          <w:sz w:val="24"/>
          <w:szCs w:val="24"/>
        </w:rPr>
        <w:t>始终监视现场动火作业的动态，发现失火及时扑救。</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5)</w:t>
      </w:r>
      <w:r w:rsidRPr="00FB2E50">
        <w:rPr>
          <w:sz w:val="24"/>
          <w:szCs w:val="24"/>
        </w:rPr>
        <w:t>动火工作间断、终结时检查现场无残留火种。</w:t>
      </w:r>
    </w:p>
    <w:p w:rsidR="009D093B" w:rsidRPr="00FB2E50" w:rsidRDefault="009D093B" w:rsidP="009D093B">
      <w:pPr>
        <w:spacing w:line="360" w:lineRule="auto"/>
        <w:rPr>
          <w:sz w:val="24"/>
          <w:szCs w:val="24"/>
        </w:rPr>
      </w:pPr>
      <w:r w:rsidRPr="00FB2E50">
        <w:rPr>
          <w:sz w:val="24"/>
          <w:szCs w:val="24"/>
        </w:rPr>
        <w:t>13.6.9.5</w:t>
      </w:r>
      <w:r w:rsidRPr="00FB2E50">
        <w:rPr>
          <w:sz w:val="24"/>
          <w:szCs w:val="24"/>
        </w:rPr>
        <w:t xml:space="preserve">　动火执行人</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动火前应收到经审核批准且允许动火的动火工作票。</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2)</w:t>
      </w:r>
      <w:r w:rsidRPr="00FB2E50">
        <w:rPr>
          <w:sz w:val="24"/>
          <w:szCs w:val="24"/>
        </w:rPr>
        <w:t>按本工种规定的防火安全要求做好安全措施。</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3)</w:t>
      </w:r>
      <w:r w:rsidRPr="00FB2E50">
        <w:rPr>
          <w:sz w:val="24"/>
          <w:szCs w:val="24"/>
        </w:rPr>
        <w:t>全面了解动火工作任务和要求，并在规定的范围内执行动火。</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4)</w:t>
      </w:r>
      <w:r w:rsidRPr="00FB2E50">
        <w:rPr>
          <w:sz w:val="24"/>
          <w:szCs w:val="24"/>
        </w:rPr>
        <w:t>动火工作间断、终结时清理并检查现场无残留火种。</w:t>
      </w:r>
    </w:p>
    <w:p w:rsidR="009D093B" w:rsidRPr="00FB2E50" w:rsidRDefault="009D093B" w:rsidP="009D093B">
      <w:pPr>
        <w:spacing w:line="360" w:lineRule="auto"/>
        <w:rPr>
          <w:sz w:val="24"/>
          <w:szCs w:val="24"/>
        </w:rPr>
      </w:pPr>
      <w:r w:rsidRPr="00FB2E50">
        <w:rPr>
          <w:sz w:val="24"/>
          <w:szCs w:val="24"/>
        </w:rPr>
        <w:t>13.6.10</w:t>
      </w:r>
      <w:r w:rsidRPr="00FB2E50">
        <w:rPr>
          <w:sz w:val="24"/>
          <w:szCs w:val="24"/>
        </w:rPr>
        <w:t xml:space="preserve">　动火作业安全防火要求</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13.6.10.1</w:t>
      </w:r>
      <w:r w:rsidRPr="00FB2E50">
        <w:rPr>
          <w:sz w:val="24"/>
          <w:szCs w:val="24"/>
        </w:rPr>
        <w:t xml:space="preserve">　有条件拆下的构件，如油管、阀门等应拆下来移至安全场所。</w:t>
      </w:r>
    </w:p>
    <w:p w:rsidR="009D093B" w:rsidRPr="00FB2E50" w:rsidRDefault="009D093B" w:rsidP="009D093B">
      <w:pPr>
        <w:spacing w:line="360" w:lineRule="auto"/>
        <w:rPr>
          <w:sz w:val="24"/>
          <w:szCs w:val="24"/>
        </w:rPr>
      </w:pPr>
      <w:r w:rsidRPr="00FB2E50">
        <w:rPr>
          <w:sz w:val="24"/>
          <w:szCs w:val="24"/>
        </w:rPr>
        <w:t>13.6.10.2</w:t>
      </w:r>
      <w:r w:rsidRPr="00FB2E50">
        <w:rPr>
          <w:sz w:val="24"/>
          <w:szCs w:val="24"/>
        </w:rPr>
        <w:t xml:space="preserve">　可以采用不动火的方法代替而同样能够达到效果时，尽量采用替代的方法处理。</w:t>
      </w:r>
    </w:p>
    <w:p w:rsidR="009D093B" w:rsidRPr="00FB2E50" w:rsidRDefault="009D093B" w:rsidP="009D093B">
      <w:pPr>
        <w:spacing w:line="360" w:lineRule="auto"/>
        <w:rPr>
          <w:sz w:val="24"/>
          <w:szCs w:val="24"/>
        </w:rPr>
      </w:pPr>
      <w:r w:rsidRPr="00FB2E50">
        <w:rPr>
          <w:sz w:val="24"/>
          <w:szCs w:val="24"/>
        </w:rPr>
        <w:t>13.6.10.3</w:t>
      </w:r>
      <w:r w:rsidRPr="00FB2E50">
        <w:rPr>
          <w:sz w:val="24"/>
          <w:szCs w:val="24"/>
        </w:rPr>
        <w:t xml:space="preserve">　尽可能地把动火时间和范围压缩到最低限度。</w:t>
      </w:r>
    </w:p>
    <w:p w:rsidR="009D093B" w:rsidRPr="00FB2E50" w:rsidRDefault="009D093B" w:rsidP="009D093B">
      <w:pPr>
        <w:spacing w:line="360" w:lineRule="auto"/>
        <w:rPr>
          <w:sz w:val="24"/>
          <w:szCs w:val="24"/>
        </w:rPr>
      </w:pPr>
      <w:r w:rsidRPr="00FB2E50">
        <w:rPr>
          <w:sz w:val="24"/>
          <w:szCs w:val="24"/>
        </w:rPr>
        <w:t>13.6.10.4</w:t>
      </w:r>
      <w:r w:rsidRPr="00FB2E50">
        <w:rPr>
          <w:sz w:val="24"/>
          <w:szCs w:val="24"/>
        </w:rPr>
        <w:t xml:space="preserve">　凡盛有或盛过易燃易爆等化学危险物品的容器、设备、管道等生产、储存装置，在动火作业前应将其与生产系统彻底隔离，并进行清洗置换，经分析合格后，方可动火作业。</w:t>
      </w:r>
    </w:p>
    <w:p w:rsidR="009D093B" w:rsidRPr="00FB2E50" w:rsidRDefault="009D093B" w:rsidP="009D093B">
      <w:pPr>
        <w:spacing w:line="360" w:lineRule="auto"/>
        <w:rPr>
          <w:sz w:val="24"/>
          <w:szCs w:val="24"/>
        </w:rPr>
      </w:pPr>
      <w:r w:rsidRPr="00FB2E50">
        <w:rPr>
          <w:sz w:val="24"/>
          <w:szCs w:val="24"/>
        </w:rPr>
        <w:lastRenderedPageBreak/>
        <w:t>13.6.10.5</w:t>
      </w:r>
      <w:r w:rsidRPr="00FB2E50">
        <w:rPr>
          <w:sz w:val="24"/>
          <w:szCs w:val="24"/>
        </w:rPr>
        <w:t xml:space="preserve">　动火作业应有专人监护，动火作业前应清除动火现场及周围的易燃物品，或采取其他有效的安全防火措施，配备足够适用的消防器材。</w:t>
      </w:r>
    </w:p>
    <w:p w:rsidR="009D093B" w:rsidRPr="00FB2E50" w:rsidRDefault="009D093B" w:rsidP="009D093B">
      <w:pPr>
        <w:spacing w:line="360" w:lineRule="auto"/>
        <w:rPr>
          <w:sz w:val="24"/>
          <w:szCs w:val="24"/>
        </w:rPr>
      </w:pPr>
      <w:r w:rsidRPr="00FB2E50">
        <w:rPr>
          <w:sz w:val="24"/>
          <w:szCs w:val="24"/>
        </w:rPr>
        <w:t>13.6.10.6</w:t>
      </w:r>
      <w:r w:rsidRPr="00FB2E50">
        <w:rPr>
          <w:sz w:val="24"/>
          <w:szCs w:val="24"/>
        </w:rPr>
        <w:t xml:space="preserve">　动火作业现场的通排风要良好，以保证泄漏的气体能顺畅排走。</w:t>
      </w:r>
    </w:p>
    <w:p w:rsidR="009D093B" w:rsidRPr="00FB2E50" w:rsidRDefault="009D093B" w:rsidP="009D093B">
      <w:pPr>
        <w:spacing w:line="360" w:lineRule="auto"/>
        <w:rPr>
          <w:sz w:val="24"/>
          <w:szCs w:val="24"/>
        </w:rPr>
      </w:pPr>
      <w:r w:rsidRPr="00FB2E50">
        <w:rPr>
          <w:sz w:val="24"/>
          <w:szCs w:val="24"/>
        </w:rPr>
        <w:t>13.6.10.7</w:t>
      </w:r>
      <w:r w:rsidRPr="00FB2E50">
        <w:rPr>
          <w:sz w:val="24"/>
          <w:szCs w:val="24"/>
        </w:rPr>
        <w:t xml:space="preserve">　动火作业间断或终结后，应清理现场，确认无残留火种后，方可离开。</w:t>
      </w:r>
      <w:r w:rsidRPr="00FB2E50">
        <w:rPr>
          <w:sz w:val="24"/>
          <w:szCs w:val="24"/>
        </w:rPr>
        <w:t>13.6.10.8</w:t>
      </w:r>
      <w:r w:rsidRPr="00FB2E50">
        <w:rPr>
          <w:sz w:val="24"/>
          <w:szCs w:val="24"/>
        </w:rPr>
        <w:t xml:space="preserve">　下列情况禁止动火</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压力容器或管道未泄压前。</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2)</w:t>
      </w:r>
      <w:r w:rsidRPr="00FB2E50">
        <w:rPr>
          <w:sz w:val="24"/>
          <w:szCs w:val="24"/>
        </w:rPr>
        <w:t>存放易燃易爆物品的容器未清理干净前。</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3)</w:t>
      </w:r>
      <w:r w:rsidRPr="00FB2E50">
        <w:rPr>
          <w:sz w:val="24"/>
          <w:szCs w:val="24"/>
        </w:rPr>
        <w:t>风力达</w:t>
      </w:r>
      <w:r w:rsidRPr="00FB2E50">
        <w:rPr>
          <w:sz w:val="24"/>
          <w:szCs w:val="24"/>
        </w:rPr>
        <w:t>5</w:t>
      </w:r>
      <w:r w:rsidRPr="00FB2E50">
        <w:rPr>
          <w:sz w:val="24"/>
          <w:szCs w:val="24"/>
        </w:rPr>
        <w:t>级以上的露天作业。</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4)</w:t>
      </w:r>
      <w:r w:rsidRPr="00FB2E50">
        <w:rPr>
          <w:sz w:val="24"/>
          <w:szCs w:val="24"/>
        </w:rPr>
        <w:t>喷漆现场。</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5)</w:t>
      </w:r>
      <w:r w:rsidRPr="00FB2E50">
        <w:rPr>
          <w:sz w:val="24"/>
          <w:szCs w:val="24"/>
        </w:rPr>
        <w:t>遇有火险异常情况未查明原因和消除前。</w:t>
      </w:r>
    </w:p>
    <w:p w:rsidR="009D093B" w:rsidRPr="00FB2E50" w:rsidRDefault="009D093B" w:rsidP="009D093B">
      <w:pPr>
        <w:spacing w:line="360" w:lineRule="auto"/>
        <w:rPr>
          <w:sz w:val="24"/>
          <w:szCs w:val="24"/>
        </w:rPr>
      </w:pPr>
      <w:r w:rsidRPr="00FB2E50">
        <w:rPr>
          <w:sz w:val="24"/>
          <w:szCs w:val="24"/>
        </w:rPr>
        <w:t>13.6.11</w:t>
      </w:r>
      <w:r w:rsidRPr="00FB2E50">
        <w:rPr>
          <w:sz w:val="24"/>
          <w:szCs w:val="24"/>
        </w:rPr>
        <w:t xml:space="preserve">　动火的现场监护</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13.6.11.1</w:t>
      </w:r>
      <w:r w:rsidRPr="00FB2E50">
        <w:rPr>
          <w:sz w:val="24"/>
          <w:szCs w:val="24"/>
        </w:rPr>
        <w:t xml:space="preserve">　一级动火在首次动火时，各级审批人和动火工作票签发人均应到现场检查防火安全措施是否正确完备，测定可燃气体、易燃液体的可燃气体含量是否合格，并在监护下做明火试验，确无问题后方可动火。</w:t>
      </w:r>
    </w:p>
    <w:p w:rsidR="009D093B" w:rsidRPr="00FB2E50" w:rsidRDefault="009D093B" w:rsidP="009D093B">
      <w:pPr>
        <w:spacing w:line="360" w:lineRule="auto"/>
        <w:rPr>
          <w:sz w:val="24"/>
          <w:szCs w:val="24"/>
        </w:rPr>
      </w:pPr>
      <w:r w:rsidRPr="00FB2E50">
        <w:rPr>
          <w:sz w:val="24"/>
          <w:szCs w:val="24"/>
        </w:rPr>
        <w:t xml:space="preserve">　二级动火时，本部门</w:t>
      </w:r>
      <w:r w:rsidRPr="00FB2E50">
        <w:rPr>
          <w:sz w:val="24"/>
          <w:szCs w:val="24"/>
        </w:rPr>
        <w:t>(</w:t>
      </w:r>
      <w:r w:rsidRPr="00FB2E50">
        <w:rPr>
          <w:sz w:val="24"/>
          <w:szCs w:val="24"/>
        </w:rPr>
        <w:t>车间、分公司、工区</w:t>
      </w:r>
      <w:r w:rsidRPr="00FB2E50">
        <w:rPr>
          <w:sz w:val="24"/>
          <w:szCs w:val="24"/>
        </w:rPr>
        <w:t>)</w:t>
      </w:r>
      <w:r w:rsidRPr="00FB2E50">
        <w:rPr>
          <w:sz w:val="24"/>
          <w:szCs w:val="24"/>
        </w:rPr>
        <w:t>分管生产的领导或技术负责人</w:t>
      </w:r>
      <w:r w:rsidRPr="00FB2E50">
        <w:rPr>
          <w:sz w:val="24"/>
          <w:szCs w:val="24"/>
        </w:rPr>
        <w:t>(</w:t>
      </w:r>
      <w:r w:rsidRPr="00FB2E50">
        <w:rPr>
          <w:sz w:val="24"/>
          <w:szCs w:val="24"/>
        </w:rPr>
        <w:t>总工程师</w:t>
      </w:r>
      <w:r w:rsidRPr="00FB2E50">
        <w:rPr>
          <w:sz w:val="24"/>
          <w:szCs w:val="24"/>
        </w:rPr>
        <w:t>)</w:t>
      </w:r>
      <w:r w:rsidRPr="00FB2E50">
        <w:rPr>
          <w:sz w:val="24"/>
          <w:szCs w:val="24"/>
        </w:rPr>
        <w:t>可不到现场。</w:t>
      </w:r>
    </w:p>
    <w:p w:rsidR="009D093B" w:rsidRPr="00FB2E50" w:rsidRDefault="009D093B" w:rsidP="009D093B">
      <w:pPr>
        <w:spacing w:line="360" w:lineRule="auto"/>
        <w:rPr>
          <w:sz w:val="24"/>
          <w:szCs w:val="24"/>
        </w:rPr>
      </w:pPr>
      <w:r w:rsidRPr="00FB2E50">
        <w:rPr>
          <w:sz w:val="24"/>
          <w:szCs w:val="24"/>
        </w:rPr>
        <w:t>13.6.11.2</w:t>
      </w:r>
      <w:r w:rsidRPr="00FB2E50">
        <w:rPr>
          <w:sz w:val="24"/>
          <w:szCs w:val="24"/>
        </w:rPr>
        <w:t xml:space="preserve">　一级动火时，动火部门分管生产的领导或技术负责入</w:t>
      </w:r>
      <w:r w:rsidRPr="00FB2E50">
        <w:rPr>
          <w:sz w:val="24"/>
          <w:szCs w:val="24"/>
        </w:rPr>
        <w:t>(</w:t>
      </w:r>
      <w:r w:rsidRPr="00FB2E50">
        <w:rPr>
          <w:sz w:val="24"/>
          <w:szCs w:val="24"/>
        </w:rPr>
        <w:t>总工程师</w:t>
      </w:r>
      <w:r w:rsidRPr="00FB2E50">
        <w:rPr>
          <w:sz w:val="24"/>
          <w:szCs w:val="24"/>
        </w:rPr>
        <w:t>)</w:t>
      </w:r>
      <w:r w:rsidRPr="00FB2E50">
        <w:rPr>
          <w:sz w:val="24"/>
          <w:szCs w:val="24"/>
        </w:rPr>
        <w:t>、消防</w:t>
      </w:r>
      <w:r w:rsidRPr="00FB2E50">
        <w:rPr>
          <w:sz w:val="24"/>
          <w:szCs w:val="24"/>
        </w:rPr>
        <w:t>(</w:t>
      </w:r>
      <w:r w:rsidRPr="00FB2E50">
        <w:rPr>
          <w:sz w:val="24"/>
          <w:szCs w:val="24"/>
        </w:rPr>
        <w:t>专职</w:t>
      </w:r>
      <w:r w:rsidRPr="00FB2E50">
        <w:rPr>
          <w:sz w:val="24"/>
          <w:szCs w:val="24"/>
        </w:rPr>
        <w:t>)</w:t>
      </w:r>
      <w:r w:rsidRPr="00FB2E50">
        <w:rPr>
          <w:sz w:val="24"/>
          <w:szCs w:val="24"/>
        </w:rPr>
        <w:t>人员应始终在现场监护。</w:t>
      </w:r>
    </w:p>
    <w:p w:rsidR="009D093B" w:rsidRPr="00FB2E50" w:rsidRDefault="009D093B" w:rsidP="009D093B">
      <w:pPr>
        <w:spacing w:line="360" w:lineRule="auto"/>
        <w:rPr>
          <w:sz w:val="24"/>
          <w:szCs w:val="24"/>
        </w:rPr>
      </w:pPr>
      <w:r w:rsidRPr="00FB2E50">
        <w:rPr>
          <w:sz w:val="24"/>
          <w:szCs w:val="24"/>
        </w:rPr>
        <w:t>13.6.11.3</w:t>
      </w:r>
      <w:r w:rsidRPr="00FB2E50">
        <w:rPr>
          <w:sz w:val="24"/>
          <w:szCs w:val="24"/>
        </w:rPr>
        <w:t xml:space="preserve">　二级动火时，动火部门应指定人员，并和消防</w:t>
      </w:r>
      <w:r w:rsidRPr="00FB2E50">
        <w:rPr>
          <w:sz w:val="24"/>
          <w:szCs w:val="24"/>
        </w:rPr>
        <w:t>(</w:t>
      </w:r>
      <w:r w:rsidRPr="00FB2E50">
        <w:rPr>
          <w:sz w:val="24"/>
          <w:szCs w:val="24"/>
        </w:rPr>
        <w:t>专职</w:t>
      </w:r>
      <w:r w:rsidRPr="00FB2E50">
        <w:rPr>
          <w:rFonts w:hint="eastAsia"/>
          <w:sz w:val="24"/>
          <w:szCs w:val="24"/>
        </w:rPr>
        <w:t>)</w:t>
      </w:r>
      <w:r w:rsidRPr="00FB2E50">
        <w:rPr>
          <w:sz w:val="24"/>
          <w:szCs w:val="24"/>
        </w:rPr>
        <w:t>人员或指定的义务消防员始终在现场监护。</w:t>
      </w:r>
    </w:p>
    <w:p w:rsidR="009D093B" w:rsidRPr="00FB2E50" w:rsidRDefault="009D093B" w:rsidP="009D093B">
      <w:pPr>
        <w:spacing w:line="360" w:lineRule="auto"/>
        <w:rPr>
          <w:sz w:val="24"/>
          <w:szCs w:val="24"/>
        </w:rPr>
      </w:pPr>
      <w:r w:rsidRPr="00FB2E50">
        <w:rPr>
          <w:sz w:val="24"/>
          <w:szCs w:val="24"/>
        </w:rPr>
        <w:t>13.6.11.4</w:t>
      </w:r>
      <w:r w:rsidRPr="00FB2E50">
        <w:rPr>
          <w:sz w:val="24"/>
          <w:szCs w:val="24"/>
        </w:rPr>
        <w:t xml:space="preserve">　一、二级动火工作在次日动火前应重新检查防火安全措施，并测定可燃气体、易燃液体的可燃气体含量，合格方可重新动火。</w:t>
      </w:r>
    </w:p>
    <w:p w:rsidR="009D093B" w:rsidRPr="00FB2E50" w:rsidRDefault="009D093B" w:rsidP="009D093B">
      <w:pPr>
        <w:spacing w:line="360" w:lineRule="auto"/>
        <w:rPr>
          <w:sz w:val="24"/>
          <w:szCs w:val="24"/>
        </w:rPr>
      </w:pPr>
      <w:r w:rsidRPr="00FB2E50">
        <w:rPr>
          <w:sz w:val="24"/>
          <w:szCs w:val="24"/>
        </w:rPr>
        <w:t>13.6.11.5</w:t>
      </w:r>
      <w:r w:rsidRPr="00FB2E50">
        <w:rPr>
          <w:sz w:val="24"/>
          <w:szCs w:val="24"/>
        </w:rPr>
        <w:t xml:space="preserve">　一级动火工作的过程中，应每隔</w:t>
      </w:r>
      <w:r w:rsidRPr="00FB2E50">
        <w:rPr>
          <w:sz w:val="24"/>
          <w:szCs w:val="24"/>
        </w:rPr>
        <w:t>2</w:t>
      </w:r>
      <w:r w:rsidRPr="00FB2E50">
        <w:rPr>
          <w:sz w:val="24"/>
          <w:szCs w:val="24"/>
        </w:rPr>
        <w:t>一</w:t>
      </w:r>
      <w:r w:rsidRPr="00FB2E50">
        <w:rPr>
          <w:sz w:val="24"/>
          <w:szCs w:val="24"/>
        </w:rPr>
        <w:t>4h</w:t>
      </w:r>
      <w:r w:rsidRPr="00FB2E50">
        <w:rPr>
          <w:sz w:val="24"/>
          <w:szCs w:val="24"/>
        </w:rPr>
        <w:t>测定一次现场可燃气体、易燃液体的可燃气体含量是否合格，当发现不合格或异常升高时应立即停止动火，在未查明原因或排除险情前不准动火。</w:t>
      </w:r>
    </w:p>
    <w:p w:rsidR="009D093B" w:rsidRPr="00FB2E50" w:rsidRDefault="009D093B" w:rsidP="009D093B">
      <w:pPr>
        <w:spacing w:line="360" w:lineRule="auto"/>
        <w:rPr>
          <w:sz w:val="24"/>
          <w:szCs w:val="24"/>
        </w:rPr>
      </w:pPr>
      <w:r w:rsidRPr="00FB2E50">
        <w:rPr>
          <w:sz w:val="24"/>
          <w:szCs w:val="24"/>
        </w:rPr>
        <w:t>13.6.12</w:t>
      </w:r>
      <w:r w:rsidRPr="00FB2E50">
        <w:rPr>
          <w:sz w:val="24"/>
          <w:szCs w:val="24"/>
        </w:rPr>
        <w:t xml:space="preserve">　动火工作完毕后，动火执行人</w:t>
      </w:r>
      <w:r w:rsidRPr="00FB2E50">
        <w:rPr>
          <w:rFonts w:hint="eastAsia"/>
          <w:sz w:val="24"/>
          <w:szCs w:val="24"/>
        </w:rPr>
        <w:t>、</w:t>
      </w:r>
      <w:r w:rsidRPr="00FB2E50">
        <w:rPr>
          <w:sz w:val="24"/>
          <w:szCs w:val="24"/>
        </w:rPr>
        <w:t>消防监护人、动火工作负责人和运行许可人应检查现场有无残留火种，是否清洁等。确认无问题后，在动火工作票上填明动火工作结束时间，经四方签名后</w:t>
      </w:r>
      <w:r w:rsidRPr="00FB2E50">
        <w:rPr>
          <w:sz w:val="24"/>
          <w:szCs w:val="24"/>
        </w:rPr>
        <w:t>(</w:t>
      </w:r>
      <w:r w:rsidRPr="00FB2E50">
        <w:rPr>
          <w:sz w:val="24"/>
          <w:szCs w:val="24"/>
        </w:rPr>
        <w:t>若动火工作与运行无关，则三方签名即可</w:t>
      </w:r>
      <w:r w:rsidRPr="00FB2E50">
        <w:rPr>
          <w:sz w:val="24"/>
          <w:szCs w:val="24"/>
        </w:rPr>
        <w:t>)</w:t>
      </w:r>
      <w:r w:rsidRPr="00FB2E50">
        <w:rPr>
          <w:sz w:val="24"/>
          <w:szCs w:val="24"/>
        </w:rPr>
        <w:t>，盖上</w:t>
      </w:r>
      <w:r w:rsidRPr="00FB2E50">
        <w:rPr>
          <w:sz w:val="24"/>
          <w:szCs w:val="24"/>
        </w:rPr>
        <w:t>“</w:t>
      </w:r>
      <w:r w:rsidRPr="00FB2E50">
        <w:rPr>
          <w:sz w:val="24"/>
          <w:szCs w:val="24"/>
        </w:rPr>
        <w:t>已终结</w:t>
      </w:r>
      <w:r w:rsidRPr="00FB2E50">
        <w:rPr>
          <w:sz w:val="24"/>
          <w:szCs w:val="24"/>
        </w:rPr>
        <w:t>”</w:t>
      </w:r>
      <w:r w:rsidRPr="00FB2E50">
        <w:rPr>
          <w:sz w:val="24"/>
          <w:szCs w:val="24"/>
        </w:rPr>
        <w:t>印章，动火</w:t>
      </w:r>
      <w:r w:rsidRPr="00FB2E50">
        <w:rPr>
          <w:sz w:val="24"/>
          <w:szCs w:val="24"/>
        </w:rPr>
        <w:lastRenderedPageBreak/>
        <w:t>工作方告终结。</w:t>
      </w:r>
    </w:p>
    <w:p w:rsidR="009D093B" w:rsidRPr="00FB2E50" w:rsidRDefault="009D093B" w:rsidP="009D093B">
      <w:pPr>
        <w:spacing w:line="360" w:lineRule="auto"/>
        <w:rPr>
          <w:sz w:val="24"/>
          <w:szCs w:val="24"/>
        </w:rPr>
      </w:pPr>
      <w:r w:rsidRPr="00FB2E50">
        <w:rPr>
          <w:sz w:val="24"/>
          <w:szCs w:val="24"/>
        </w:rPr>
        <w:t>13.6.13</w:t>
      </w:r>
      <w:r w:rsidRPr="00FB2E50">
        <w:rPr>
          <w:sz w:val="24"/>
          <w:szCs w:val="24"/>
        </w:rPr>
        <w:t xml:space="preserve">　动火工作票保存</w:t>
      </w:r>
      <w:r w:rsidRPr="00FB2E50">
        <w:rPr>
          <w:sz w:val="24"/>
          <w:szCs w:val="24"/>
        </w:rPr>
        <w:t>1</w:t>
      </w:r>
      <w:r w:rsidRPr="00FB2E50">
        <w:rPr>
          <w:sz w:val="24"/>
          <w:szCs w:val="24"/>
        </w:rPr>
        <w:t>年。</w:t>
      </w:r>
    </w:p>
    <w:p w:rsidR="009D093B" w:rsidRPr="00FB2E50" w:rsidRDefault="009D093B" w:rsidP="009D093B">
      <w:pPr>
        <w:spacing w:line="360" w:lineRule="auto"/>
        <w:rPr>
          <w:sz w:val="24"/>
          <w:szCs w:val="24"/>
        </w:rPr>
      </w:pPr>
      <w:r w:rsidRPr="00FB2E50">
        <w:rPr>
          <w:sz w:val="24"/>
          <w:szCs w:val="24"/>
        </w:rPr>
        <w:t>14</w:t>
      </w:r>
      <w:r w:rsidRPr="00FB2E50">
        <w:rPr>
          <w:sz w:val="24"/>
          <w:szCs w:val="24"/>
        </w:rPr>
        <w:t xml:space="preserve">　起重与运输</w:t>
      </w:r>
    </w:p>
    <w:p w:rsidR="009D093B" w:rsidRPr="00FB2E50" w:rsidRDefault="009D093B" w:rsidP="009D093B">
      <w:pPr>
        <w:spacing w:line="360" w:lineRule="auto"/>
        <w:rPr>
          <w:sz w:val="24"/>
          <w:szCs w:val="24"/>
        </w:rPr>
      </w:pPr>
      <w:r w:rsidRPr="00FB2E50">
        <w:rPr>
          <w:sz w:val="24"/>
          <w:szCs w:val="24"/>
        </w:rPr>
        <w:t>14.1</w:t>
      </w:r>
      <w:r w:rsidRPr="00FB2E50">
        <w:rPr>
          <w:sz w:val="24"/>
          <w:szCs w:val="24"/>
        </w:rPr>
        <w:t xml:space="preserve">　一般注意事项。</w:t>
      </w:r>
    </w:p>
    <w:p w:rsidR="009D093B" w:rsidRPr="00FB2E50" w:rsidRDefault="009D093B" w:rsidP="009D093B">
      <w:pPr>
        <w:spacing w:line="360" w:lineRule="auto"/>
        <w:rPr>
          <w:sz w:val="24"/>
          <w:szCs w:val="24"/>
        </w:rPr>
      </w:pPr>
      <w:r w:rsidRPr="00FB2E50">
        <w:rPr>
          <w:sz w:val="24"/>
          <w:szCs w:val="24"/>
        </w:rPr>
        <w:t>14.1.1</w:t>
      </w:r>
      <w:r w:rsidRPr="00FB2E50">
        <w:rPr>
          <w:sz w:val="24"/>
          <w:szCs w:val="24"/>
        </w:rPr>
        <w:t xml:space="preserve">　起重设备需经检验检测机构检验合格，并在特种设备安全监督管理部门登记。</w:t>
      </w:r>
    </w:p>
    <w:p w:rsidR="009D093B" w:rsidRPr="00FB2E50" w:rsidRDefault="009D093B" w:rsidP="009D093B">
      <w:pPr>
        <w:spacing w:line="360" w:lineRule="auto"/>
        <w:rPr>
          <w:sz w:val="24"/>
          <w:szCs w:val="24"/>
        </w:rPr>
      </w:pPr>
      <w:r w:rsidRPr="00FB2E50">
        <w:rPr>
          <w:sz w:val="24"/>
          <w:szCs w:val="24"/>
        </w:rPr>
        <w:t>14.1.2</w:t>
      </w:r>
      <w:r w:rsidRPr="00FB2E50">
        <w:rPr>
          <w:sz w:val="24"/>
          <w:szCs w:val="24"/>
        </w:rPr>
        <w:t xml:space="preserve">　起重设备的操作人员和指挥人员应经专业技术培训，并经实际操作及有关安全规程考试合格、取得合格证后方可独立上岗作业，其合格证种类应与所操作</w:t>
      </w:r>
      <w:r w:rsidRPr="00FB2E50">
        <w:rPr>
          <w:sz w:val="24"/>
          <w:szCs w:val="24"/>
        </w:rPr>
        <w:t>(</w:t>
      </w:r>
      <w:r w:rsidRPr="00FB2E50">
        <w:rPr>
          <w:sz w:val="24"/>
          <w:szCs w:val="24"/>
        </w:rPr>
        <w:t>指挥</w:t>
      </w:r>
      <w:r w:rsidRPr="00FB2E50">
        <w:rPr>
          <w:sz w:val="24"/>
          <w:szCs w:val="24"/>
        </w:rPr>
        <w:t>)</w:t>
      </w:r>
      <w:r w:rsidRPr="00FB2E50">
        <w:rPr>
          <w:sz w:val="24"/>
          <w:szCs w:val="24"/>
        </w:rPr>
        <w:t>的起重机类型相符合。起重设备作业人员在作业中应当严格执行起重设备的操作规程和有关的安全规章制度。</w:t>
      </w:r>
    </w:p>
    <w:p w:rsidR="009D093B" w:rsidRPr="00FB2E50" w:rsidRDefault="009D093B" w:rsidP="009D093B">
      <w:pPr>
        <w:spacing w:line="360" w:lineRule="auto"/>
        <w:rPr>
          <w:sz w:val="24"/>
          <w:szCs w:val="24"/>
        </w:rPr>
      </w:pPr>
      <w:r w:rsidRPr="00FB2E50">
        <w:rPr>
          <w:sz w:val="24"/>
          <w:szCs w:val="24"/>
        </w:rPr>
        <w:t>14.1.3</w:t>
      </w:r>
      <w:r w:rsidRPr="00FB2E50">
        <w:rPr>
          <w:sz w:val="24"/>
          <w:szCs w:val="24"/>
        </w:rPr>
        <w:t xml:space="preserve">　起重设备、吊索具和其他起重工具的工作负荷，不准超过铭牌规定。</w:t>
      </w:r>
    </w:p>
    <w:p w:rsidR="009D093B" w:rsidRPr="00FB2E50" w:rsidRDefault="009D093B" w:rsidP="009D093B">
      <w:pPr>
        <w:spacing w:line="360" w:lineRule="auto"/>
        <w:rPr>
          <w:sz w:val="24"/>
          <w:szCs w:val="24"/>
        </w:rPr>
      </w:pPr>
      <w:r w:rsidRPr="00FB2E50">
        <w:rPr>
          <w:sz w:val="24"/>
          <w:szCs w:val="24"/>
        </w:rPr>
        <w:t>14.1.4</w:t>
      </w:r>
      <w:r w:rsidRPr="00FB2E50">
        <w:rPr>
          <w:sz w:val="24"/>
          <w:szCs w:val="24"/>
        </w:rPr>
        <w:t xml:space="preserve">　一切重大物件的起重、搬运工作应由有经验的专人负责，作业前应向参加工作的全体人员进行技术交底，使全体人员均熟悉起重搬运方案和安全措施。起重搬运时只能由一人统一指挥，必要时可设置中间指挥人员传递信号。起重指挥信号应简明、统一、畅通，分工明确。</w:t>
      </w:r>
    </w:p>
    <w:p w:rsidR="009D093B" w:rsidRPr="00FB2E50" w:rsidRDefault="009D093B" w:rsidP="009D093B">
      <w:pPr>
        <w:spacing w:line="360" w:lineRule="auto"/>
        <w:rPr>
          <w:sz w:val="24"/>
          <w:szCs w:val="24"/>
        </w:rPr>
      </w:pPr>
      <w:r w:rsidRPr="00FB2E50">
        <w:rPr>
          <w:sz w:val="24"/>
          <w:szCs w:val="24"/>
        </w:rPr>
        <w:t>14.1.5</w:t>
      </w:r>
      <w:r w:rsidRPr="00FB2E50">
        <w:rPr>
          <w:sz w:val="24"/>
          <w:szCs w:val="24"/>
        </w:rPr>
        <w:t xml:space="preserve">　凡属下列情况之一者，应制订专门的安全技术措施，经本单位分管生产的领导</w:t>
      </w:r>
      <w:r w:rsidRPr="00FB2E50">
        <w:rPr>
          <w:sz w:val="24"/>
          <w:szCs w:val="24"/>
        </w:rPr>
        <w:t>(</w:t>
      </w:r>
      <w:r w:rsidRPr="00FB2E50">
        <w:rPr>
          <w:sz w:val="24"/>
          <w:szCs w:val="24"/>
        </w:rPr>
        <w:t>总工程师</w:t>
      </w:r>
      <w:r w:rsidRPr="00FB2E50">
        <w:rPr>
          <w:sz w:val="24"/>
          <w:szCs w:val="24"/>
        </w:rPr>
        <w:t>)</w:t>
      </w:r>
      <w:r w:rsidRPr="00FB2E50">
        <w:rPr>
          <w:sz w:val="24"/>
          <w:szCs w:val="24"/>
        </w:rPr>
        <w:t>批准，作业时应有技术负责人在场指导，否则不准施工。</w:t>
      </w:r>
    </w:p>
    <w:p w:rsidR="009D093B" w:rsidRPr="00FB2E50" w:rsidRDefault="009D093B" w:rsidP="009D093B">
      <w:pPr>
        <w:spacing w:line="360" w:lineRule="auto"/>
        <w:rPr>
          <w:sz w:val="24"/>
          <w:szCs w:val="24"/>
        </w:rPr>
      </w:pPr>
      <w:r w:rsidRPr="00FB2E50">
        <w:rPr>
          <w:sz w:val="24"/>
          <w:szCs w:val="24"/>
        </w:rPr>
        <w:t>14.1.5.1</w:t>
      </w:r>
      <w:r w:rsidRPr="00FB2E50">
        <w:rPr>
          <w:sz w:val="24"/>
          <w:szCs w:val="24"/>
        </w:rPr>
        <w:t xml:space="preserve">　重量达到起重设备额定负荷的</w:t>
      </w:r>
      <w:r w:rsidRPr="00FB2E50">
        <w:rPr>
          <w:sz w:val="24"/>
          <w:szCs w:val="24"/>
        </w:rPr>
        <w:t>90%</w:t>
      </w:r>
      <w:r w:rsidRPr="00FB2E50">
        <w:rPr>
          <w:sz w:val="24"/>
          <w:szCs w:val="24"/>
        </w:rPr>
        <w:t>及以上。</w:t>
      </w:r>
    </w:p>
    <w:p w:rsidR="009D093B" w:rsidRPr="00FB2E50" w:rsidRDefault="009D093B" w:rsidP="009D093B">
      <w:pPr>
        <w:spacing w:line="360" w:lineRule="auto"/>
        <w:rPr>
          <w:sz w:val="24"/>
          <w:szCs w:val="24"/>
        </w:rPr>
      </w:pPr>
      <w:r w:rsidRPr="00FB2E50">
        <w:rPr>
          <w:sz w:val="24"/>
          <w:szCs w:val="24"/>
        </w:rPr>
        <w:t>14.1.5.2</w:t>
      </w:r>
      <w:r w:rsidRPr="00FB2E50">
        <w:rPr>
          <w:sz w:val="24"/>
          <w:szCs w:val="24"/>
        </w:rPr>
        <w:t xml:space="preserve">　两台及以上起重设备抬吊同一物件。</w:t>
      </w:r>
    </w:p>
    <w:p w:rsidR="009D093B" w:rsidRPr="00FB2E50" w:rsidRDefault="009D093B" w:rsidP="009D093B">
      <w:pPr>
        <w:spacing w:line="360" w:lineRule="auto"/>
        <w:rPr>
          <w:sz w:val="24"/>
          <w:szCs w:val="24"/>
        </w:rPr>
      </w:pPr>
      <w:r w:rsidRPr="00FB2E50">
        <w:rPr>
          <w:sz w:val="24"/>
          <w:szCs w:val="24"/>
        </w:rPr>
        <w:t>14.1.5.3</w:t>
      </w:r>
      <w:r w:rsidRPr="00FB2E50">
        <w:rPr>
          <w:sz w:val="24"/>
          <w:szCs w:val="24"/>
        </w:rPr>
        <w:t xml:space="preserve">　起吊重要设备、精密物件、不易吊装的大件或在复杂场所进行大件吊装。</w:t>
      </w:r>
      <w:r w:rsidRPr="00FB2E50">
        <w:rPr>
          <w:sz w:val="24"/>
          <w:szCs w:val="24"/>
        </w:rPr>
        <w:t>14.1.5.4</w:t>
      </w:r>
      <w:r w:rsidRPr="00FB2E50">
        <w:rPr>
          <w:sz w:val="24"/>
          <w:szCs w:val="24"/>
        </w:rPr>
        <w:t xml:space="preserve">　爆炸品、危险品必须起吊时。</w:t>
      </w:r>
    </w:p>
    <w:p w:rsidR="009D093B" w:rsidRPr="00FB2E50" w:rsidRDefault="009D093B" w:rsidP="009D093B">
      <w:pPr>
        <w:spacing w:line="360" w:lineRule="auto"/>
        <w:rPr>
          <w:sz w:val="24"/>
          <w:szCs w:val="24"/>
        </w:rPr>
      </w:pPr>
      <w:r w:rsidRPr="00FB2E50">
        <w:rPr>
          <w:sz w:val="24"/>
          <w:szCs w:val="24"/>
        </w:rPr>
        <w:t>14.1.5.5</w:t>
      </w:r>
      <w:r w:rsidRPr="00FB2E50">
        <w:rPr>
          <w:sz w:val="24"/>
          <w:szCs w:val="24"/>
        </w:rPr>
        <w:t xml:space="preserve">　起重设备在带电导体下方或距带电体较近时。</w:t>
      </w:r>
    </w:p>
    <w:p w:rsidR="009D093B" w:rsidRPr="00FB2E50" w:rsidRDefault="009D093B" w:rsidP="009D093B">
      <w:pPr>
        <w:spacing w:line="360" w:lineRule="auto"/>
        <w:rPr>
          <w:sz w:val="24"/>
          <w:szCs w:val="24"/>
        </w:rPr>
      </w:pPr>
      <w:r w:rsidRPr="00FB2E50">
        <w:rPr>
          <w:sz w:val="24"/>
          <w:szCs w:val="24"/>
        </w:rPr>
        <w:t>14.1.6</w:t>
      </w:r>
      <w:r w:rsidRPr="00FB2E50">
        <w:rPr>
          <w:sz w:val="24"/>
          <w:szCs w:val="24"/>
        </w:rPr>
        <w:t xml:space="preserve">　起重物品应绑牢，吊钩要挂在物品的重心线上。</w:t>
      </w:r>
    </w:p>
    <w:p w:rsidR="009D093B" w:rsidRPr="00FB2E50" w:rsidRDefault="009D093B" w:rsidP="009D093B">
      <w:pPr>
        <w:spacing w:line="360" w:lineRule="auto"/>
        <w:rPr>
          <w:sz w:val="24"/>
          <w:szCs w:val="24"/>
        </w:rPr>
      </w:pPr>
      <w:r w:rsidRPr="00FB2E50">
        <w:rPr>
          <w:sz w:val="24"/>
          <w:szCs w:val="24"/>
        </w:rPr>
        <w:t>14.1.7</w:t>
      </w:r>
      <w:r w:rsidRPr="00FB2E50">
        <w:rPr>
          <w:sz w:val="24"/>
          <w:szCs w:val="24"/>
        </w:rPr>
        <w:t xml:space="preserve">　遇有</w:t>
      </w:r>
      <w:r w:rsidRPr="00FB2E50">
        <w:rPr>
          <w:sz w:val="24"/>
          <w:szCs w:val="24"/>
        </w:rPr>
        <w:t>6</w:t>
      </w:r>
      <w:r w:rsidRPr="00FB2E50">
        <w:rPr>
          <w:sz w:val="24"/>
          <w:szCs w:val="24"/>
        </w:rPr>
        <w:t>级以上的大风时，禁止露天进行起重工作。当风力达到</w:t>
      </w:r>
      <w:r w:rsidRPr="00FB2E50">
        <w:rPr>
          <w:sz w:val="24"/>
          <w:szCs w:val="24"/>
        </w:rPr>
        <w:t>5</w:t>
      </w:r>
      <w:r w:rsidRPr="00FB2E50">
        <w:rPr>
          <w:sz w:val="24"/>
          <w:szCs w:val="24"/>
        </w:rPr>
        <w:t>级以上时，受风面积较大的物体不宜起吊。</w:t>
      </w:r>
    </w:p>
    <w:p w:rsidR="009D093B" w:rsidRPr="00FB2E50" w:rsidRDefault="009D093B" w:rsidP="009D093B">
      <w:pPr>
        <w:spacing w:line="360" w:lineRule="auto"/>
        <w:rPr>
          <w:sz w:val="24"/>
          <w:szCs w:val="24"/>
        </w:rPr>
      </w:pPr>
      <w:r w:rsidRPr="00FB2E50">
        <w:rPr>
          <w:sz w:val="24"/>
          <w:szCs w:val="24"/>
        </w:rPr>
        <w:t>14.1.8</w:t>
      </w:r>
      <w:r w:rsidRPr="00FB2E50">
        <w:rPr>
          <w:sz w:val="24"/>
          <w:szCs w:val="24"/>
        </w:rPr>
        <w:t xml:space="preserve">　遇有大雾、照明不足、指挥人员看不清各工作地点或起重机操作人员未获得有效指挥时，不准进行起重工作。</w:t>
      </w:r>
    </w:p>
    <w:p w:rsidR="009D093B" w:rsidRPr="00FB2E50" w:rsidRDefault="009D093B" w:rsidP="009D093B">
      <w:pPr>
        <w:spacing w:line="360" w:lineRule="auto"/>
        <w:rPr>
          <w:sz w:val="24"/>
          <w:szCs w:val="24"/>
        </w:rPr>
      </w:pPr>
      <w:r w:rsidRPr="00FB2E50">
        <w:rPr>
          <w:sz w:val="24"/>
          <w:szCs w:val="24"/>
        </w:rPr>
        <w:t>14.1.9</w:t>
      </w:r>
      <w:r w:rsidRPr="00FB2E50">
        <w:rPr>
          <w:sz w:val="24"/>
          <w:szCs w:val="24"/>
        </w:rPr>
        <w:t>吊物上不许站人，禁止作业人员利用吊钩来上升或下降。</w:t>
      </w:r>
    </w:p>
    <w:p w:rsidR="009D093B" w:rsidRPr="00FB2E50" w:rsidRDefault="009D093B" w:rsidP="009D093B">
      <w:pPr>
        <w:spacing w:line="360" w:lineRule="auto"/>
        <w:rPr>
          <w:sz w:val="24"/>
          <w:szCs w:val="24"/>
        </w:rPr>
      </w:pPr>
      <w:r w:rsidRPr="00FB2E50">
        <w:rPr>
          <w:sz w:val="24"/>
          <w:szCs w:val="24"/>
        </w:rPr>
        <w:t>14.1.10</w:t>
      </w:r>
      <w:r w:rsidRPr="00FB2E50">
        <w:rPr>
          <w:sz w:val="24"/>
          <w:szCs w:val="24"/>
        </w:rPr>
        <w:t xml:space="preserve">　各种起重设备的安装、使用以及检查、试验等，除应遵守本规程的规定外，并应</w:t>
      </w:r>
      <w:r w:rsidRPr="00FB2E50">
        <w:rPr>
          <w:sz w:val="24"/>
          <w:szCs w:val="24"/>
        </w:rPr>
        <w:lastRenderedPageBreak/>
        <w:t>执行国家、行业有关部门颁发的相关规定、规程和技术标准。</w:t>
      </w:r>
    </w:p>
    <w:p w:rsidR="009D093B" w:rsidRPr="00FB2E50" w:rsidRDefault="009D093B" w:rsidP="009D093B">
      <w:pPr>
        <w:spacing w:line="360" w:lineRule="auto"/>
        <w:rPr>
          <w:sz w:val="24"/>
          <w:szCs w:val="24"/>
        </w:rPr>
      </w:pPr>
      <w:r w:rsidRPr="00FB2E50">
        <w:rPr>
          <w:sz w:val="24"/>
          <w:szCs w:val="24"/>
        </w:rPr>
        <w:t>14.1.11</w:t>
      </w:r>
      <w:r w:rsidRPr="00FB2E50">
        <w:rPr>
          <w:sz w:val="24"/>
          <w:szCs w:val="24"/>
        </w:rPr>
        <w:t xml:space="preserve">　各种起重设备的检查、试验等工作可参考附录</w:t>
      </w:r>
      <w:r w:rsidRPr="00FB2E50">
        <w:rPr>
          <w:sz w:val="24"/>
          <w:szCs w:val="24"/>
        </w:rPr>
        <w:t>M</w:t>
      </w:r>
      <w:r w:rsidRPr="00FB2E50">
        <w:rPr>
          <w:sz w:val="24"/>
          <w:szCs w:val="24"/>
        </w:rPr>
        <w:t>的有关资料。</w:t>
      </w:r>
    </w:p>
    <w:p w:rsidR="009D093B" w:rsidRPr="00FB2E50" w:rsidRDefault="009D093B" w:rsidP="009D093B">
      <w:pPr>
        <w:spacing w:line="360" w:lineRule="auto"/>
        <w:rPr>
          <w:sz w:val="24"/>
          <w:szCs w:val="24"/>
        </w:rPr>
      </w:pPr>
      <w:r w:rsidRPr="00FB2E50">
        <w:rPr>
          <w:sz w:val="24"/>
          <w:szCs w:val="24"/>
        </w:rPr>
        <w:t>14.2</w:t>
      </w:r>
      <w:r w:rsidRPr="00FB2E50">
        <w:rPr>
          <w:sz w:val="24"/>
          <w:szCs w:val="24"/>
        </w:rPr>
        <w:t xml:space="preserve">　各式起重机。</w:t>
      </w:r>
    </w:p>
    <w:p w:rsidR="009D093B" w:rsidRPr="00FB2E50" w:rsidRDefault="009D093B" w:rsidP="009D093B">
      <w:pPr>
        <w:spacing w:line="360" w:lineRule="auto"/>
        <w:rPr>
          <w:sz w:val="24"/>
          <w:szCs w:val="24"/>
        </w:rPr>
      </w:pPr>
      <w:r w:rsidRPr="00FB2E50">
        <w:rPr>
          <w:sz w:val="24"/>
          <w:szCs w:val="24"/>
        </w:rPr>
        <w:t>14.2.1</w:t>
      </w:r>
      <w:r w:rsidRPr="00FB2E50">
        <w:rPr>
          <w:sz w:val="24"/>
          <w:szCs w:val="24"/>
        </w:rPr>
        <w:t xml:space="preserve">　一般规定</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14.2.1.1</w:t>
      </w:r>
      <w:r w:rsidRPr="00FB2E50">
        <w:rPr>
          <w:sz w:val="24"/>
          <w:szCs w:val="24"/>
        </w:rPr>
        <w:t xml:space="preserve">　没有得到起重司机的同意，任何人不准登上起重机或桥式起重机的轨道。</w:t>
      </w:r>
      <w:r w:rsidRPr="00FB2E50">
        <w:rPr>
          <w:sz w:val="24"/>
          <w:szCs w:val="24"/>
        </w:rPr>
        <w:t>14.2.1.2</w:t>
      </w:r>
      <w:r w:rsidRPr="00FB2E50">
        <w:rPr>
          <w:sz w:val="24"/>
          <w:szCs w:val="24"/>
        </w:rPr>
        <w:t xml:space="preserve">　起重机上应备有灭火装置，驾驶室内应铺橡胶绝缘垫，禁止存放易燃物品。</w:t>
      </w:r>
    </w:p>
    <w:p w:rsidR="009D093B" w:rsidRPr="00FB2E50" w:rsidRDefault="009D093B" w:rsidP="009D093B">
      <w:pPr>
        <w:spacing w:line="360" w:lineRule="auto"/>
        <w:rPr>
          <w:sz w:val="24"/>
          <w:szCs w:val="24"/>
        </w:rPr>
      </w:pPr>
      <w:r w:rsidRPr="00FB2E50">
        <w:rPr>
          <w:sz w:val="24"/>
          <w:szCs w:val="24"/>
        </w:rPr>
        <w:t>14.2.1.3</w:t>
      </w:r>
      <w:r w:rsidRPr="00FB2E50">
        <w:rPr>
          <w:sz w:val="24"/>
          <w:szCs w:val="24"/>
        </w:rPr>
        <w:t xml:space="preserve">　在用起重机械应当在每次使用前进行一次检查，并做好记录。起重机械每年至少应做一次全面技术检查。</w:t>
      </w:r>
    </w:p>
    <w:p w:rsidR="009D093B" w:rsidRPr="00FB2E50" w:rsidRDefault="009D093B" w:rsidP="009D093B">
      <w:pPr>
        <w:spacing w:line="360" w:lineRule="auto"/>
        <w:rPr>
          <w:sz w:val="24"/>
          <w:szCs w:val="24"/>
        </w:rPr>
      </w:pPr>
      <w:r w:rsidRPr="00FB2E50">
        <w:rPr>
          <w:sz w:val="24"/>
          <w:szCs w:val="24"/>
        </w:rPr>
        <w:t>14.2.1.4</w:t>
      </w:r>
      <w:r w:rsidRPr="00FB2E50">
        <w:rPr>
          <w:sz w:val="24"/>
          <w:szCs w:val="24"/>
        </w:rPr>
        <w:t xml:space="preserve">　起吊重物前应由工作负责人检查悬吊情况及所吊物件的捆绑情况，认为可靠后方准试行起吊。起吊重物稍一离地</w:t>
      </w:r>
      <w:r w:rsidRPr="00FB2E50">
        <w:rPr>
          <w:sz w:val="24"/>
          <w:szCs w:val="24"/>
        </w:rPr>
        <w:t>(</w:t>
      </w:r>
      <w:r w:rsidRPr="00FB2E50">
        <w:rPr>
          <w:sz w:val="24"/>
          <w:szCs w:val="24"/>
        </w:rPr>
        <w:t>或支持物</w:t>
      </w:r>
      <w:r w:rsidRPr="00FB2E50">
        <w:rPr>
          <w:sz w:val="24"/>
          <w:szCs w:val="24"/>
        </w:rPr>
        <w:t>)</w:t>
      </w:r>
      <w:r w:rsidRPr="00FB2E50">
        <w:rPr>
          <w:sz w:val="24"/>
          <w:szCs w:val="24"/>
        </w:rPr>
        <w:t>，应再检查悬吊及捆绑情况，认为可靠后方准继续起吊。</w:t>
      </w:r>
    </w:p>
    <w:p w:rsidR="009D093B" w:rsidRPr="00FB2E50" w:rsidRDefault="009D093B" w:rsidP="009D093B">
      <w:pPr>
        <w:spacing w:line="360" w:lineRule="auto"/>
        <w:rPr>
          <w:sz w:val="24"/>
          <w:szCs w:val="24"/>
        </w:rPr>
      </w:pPr>
      <w:r w:rsidRPr="00FB2E50">
        <w:rPr>
          <w:sz w:val="24"/>
          <w:szCs w:val="24"/>
        </w:rPr>
        <w:t>14.2.1.5</w:t>
      </w:r>
      <w:r w:rsidRPr="00FB2E50">
        <w:rPr>
          <w:sz w:val="24"/>
          <w:szCs w:val="24"/>
        </w:rPr>
        <w:t xml:space="preserve">　禁止与工作无关人员在起重工作区域内行走或停留。</w:t>
      </w:r>
    </w:p>
    <w:p w:rsidR="009D093B" w:rsidRPr="00FB2E50" w:rsidRDefault="009D093B" w:rsidP="009D093B">
      <w:pPr>
        <w:spacing w:line="360" w:lineRule="auto"/>
        <w:rPr>
          <w:sz w:val="24"/>
          <w:szCs w:val="24"/>
        </w:rPr>
      </w:pPr>
      <w:r w:rsidRPr="00FB2E50">
        <w:rPr>
          <w:sz w:val="24"/>
          <w:szCs w:val="24"/>
        </w:rPr>
        <w:t>14.2.1.6</w:t>
      </w:r>
      <w:r w:rsidRPr="00FB2E50">
        <w:rPr>
          <w:sz w:val="24"/>
          <w:szCs w:val="24"/>
        </w:rPr>
        <w:t xml:space="preserve">　起吊重物不准让其长期悬在空中。有重物悬在空中时，禁止驾驶人员离开驾驶室或做其他工作。</w:t>
      </w:r>
    </w:p>
    <w:p w:rsidR="009D093B" w:rsidRPr="00FB2E50" w:rsidRDefault="009D093B" w:rsidP="009D093B">
      <w:pPr>
        <w:spacing w:line="360" w:lineRule="auto"/>
        <w:rPr>
          <w:sz w:val="24"/>
          <w:szCs w:val="24"/>
        </w:rPr>
      </w:pPr>
      <w:r w:rsidRPr="00FB2E50">
        <w:rPr>
          <w:sz w:val="24"/>
          <w:szCs w:val="24"/>
        </w:rPr>
        <w:t>14.2.1.7</w:t>
      </w:r>
      <w:r w:rsidRPr="00FB2E50">
        <w:rPr>
          <w:sz w:val="24"/>
          <w:szCs w:val="24"/>
        </w:rPr>
        <w:t xml:space="preserve">　禁止用起重机起吊埋在地下的物件。</w:t>
      </w:r>
    </w:p>
    <w:p w:rsidR="009D093B" w:rsidRPr="00FB2E50" w:rsidRDefault="009D093B" w:rsidP="009D093B">
      <w:pPr>
        <w:spacing w:line="360" w:lineRule="auto"/>
        <w:rPr>
          <w:sz w:val="24"/>
          <w:szCs w:val="24"/>
        </w:rPr>
      </w:pPr>
      <w:r w:rsidRPr="00FB2E50">
        <w:rPr>
          <w:sz w:val="24"/>
          <w:szCs w:val="24"/>
        </w:rPr>
        <w:t>14.2.1.8</w:t>
      </w:r>
      <w:r w:rsidRPr="00FB2E50">
        <w:rPr>
          <w:sz w:val="24"/>
          <w:szCs w:val="24"/>
        </w:rPr>
        <w:t xml:space="preserve">　在变电站内使用起重机械时，应安装接地装置，接地线应用多股软铜线，其截面应满足接地短路容量的要求，但不得小于</w:t>
      </w:r>
      <w:r w:rsidRPr="00FB2E50">
        <w:rPr>
          <w:sz w:val="24"/>
          <w:szCs w:val="24"/>
        </w:rPr>
        <w:t xml:space="preserve">16mm2 </w:t>
      </w:r>
    </w:p>
    <w:p w:rsidR="009D093B" w:rsidRPr="00FB2E50" w:rsidRDefault="009D093B" w:rsidP="009D093B">
      <w:pPr>
        <w:spacing w:line="360" w:lineRule="auto"/>
        <w:rPr>
          <w:sz w:val="24"/>
          <w:szCs w:val="24"/>
        </w:rPr>
      </w:pPr>
      <w:r w:rsidRPr="00FB2E50">
        <w:rPr>
          <w:sz w:val="24"/>
          <w:szCs w:val="24"/>
        </w:rPr>
        <w:t>14.2.1.9</w:t>
      </w:r>
      <w:r w:rsidRPr="00FB2E50">
        <w:rPr>
          <w:sz w:val="24"/>
          <w:szCs w:val="24"/>
        </w:rPr>
        <w:t xml:space="preserve">　各式起重机应该根据需要安设过卷扬限制器、过负荷限制器、起重臂俯仰限制器、行程限制器、联锁开关等安全装置</w:t>
      </w:r>
      <w:r w:rsidRPr="00FB2E50">
        <w:rPr>
          <w:sz w:val="24"/>
          <w:szCs w:val="24"/>
        </w:rPr>
        <w:t>:</w:t>
      </w:r>
      <w:r w:rsidRPr="00FB2E50">
        <w:rPr>
          <w:sz w:val="24"/>
          <w:szCs w:val="24"/>
        </w:rPr>
        <w:t>其起升、变幅、运行、旋转机构都应装设制动器，其中起升和变幅机构的制动器应是常闭式的。臂架式起重机应设有力矩限制器和幅度指示器。铁路起重机应安有夹轨钳。</w:t>
      </w:r>
    </w:p>
    <w:p w:rsidR="009D093B" w:rsidRPr="00FB2E50" w:rsidRDefault="009D093B" w:rsidP="009D093B">
      <w:pPr>
        <w:spacing w:line="360" w:lineRule="auto"/>
        <w:rPr>
          <w:sz w:val="24"/>
          <w:szCs w:val="24"/>
        </w:rPr>
      </w:pPr>
      <w:r w:rsidRPr="00FB2E50">
        <w:rPr>
          <w:sz w:val="24"/>
          <w:szCs w:val="24"/>
        </w:rPr>
        <w:t>14.2.2</w:t>
      </w:r>
      <w:r w:rsidRPr="00FB2E50">
        <w:rPr>
          <w:sz w:val="24"/>
          <w:szCs w:val="24"/>
        </w:rPr>
        <w:t xml:space="preserve">　起重机</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14.2.2.1</w:t>
      </w:r>
      <w:r w:rsidRPr="00FB2E50">
        <w:rPr>
          <w:sz w:val="24"/>
          <w:szCs w:val="24"/>
        </w:rPr>
        <w:t xml:space="preserve">　桥式起重机，应装有可靠的微量调节控制系统，以保证大件起吊时的可靠性。由厂房台架登上起重机的部位，宜设登机信号。</w:t>
      </w:r>
    </w:p>
    <w:p w:rsidR="009D093B" w:rsidRPr="00FB2E50" w:rsidRDefault="009D093B" w:rsidP="009D093B">
      <w:pPr>
        <w:spacing w:line="360" w:lineRule="auto"/>
        <w:rPr>
          <w:sz w:val="24"/>
          <w:szCs w:val="24"/>
        </w:rPr>
      </w:pPr>
      <w:r w:rsidRPr="00FB2E50">
        <w:rPr>
          <w:sz w:val="24"/>
          <w:szCs w:val="24"/>
        </w:rPr>
        <w:t>14.2.2.2</w:t>
      </w:r>
      <w:r w:rsidRPr="00FB2E50">
        <w:rPr>
          <w:sz w:val="24"/>
          <w:szCs w:val="24"/>
        </w:rPr>
        <w:t>任何人不得在桥式起重机的轨道上站立或行走。特殊情况需在轨道上进行作业时，应与桥式起重机的操作人员取得联系，桥式起重机应停止运行。</w:t>
      </w:r>
    </w:p>
    <w:p w:rsidR="009D093B" w:rsidRPr="00FB2E50" w:rsidRDefault="009D093B" w:rsidP="009D093B">
      <w:pPr>
        <w:spacing w:line="360" w:lineRule="auto"/>
        <w:rPr>
          <w:sz w:val="24"/>
          <w:szCs w:val="24"/>
        </w:rPr>
      </w:pPr>
      <w:r w:rsidRPr="00FB2E50">
        <w:rPr>
          <w:sz w:val="24"/>
          <w:szCs w:val="24"/>
        </w:rPr>
        <w:t>14.2.2.3</w:t>
      </w:r>
      <w:r w:rsidRPr="00FB2E50">
        <w:rPr>
          <w:sz w:val="24"/>
          <w:szCs w:val="24"/>
        </w:rPr>
        <w:t xml:space="preserve">　起重机在轨道上进行检修时，应切断电源，在作业区两端的轨道上用钢轨夹夹住，并设标示牌。其他起重机不得进入检修区。</w:t>
      </w:r>
    </w:p>
    <w:p w:rsidR="009D093B" w:rsidRPr="00FB2E50" w:rsidRDefault="009D093B" w:rsidP="009D093B">
      <w:pPr>
        <w:spacing w:line="360" w:lineRule="auto"/>
        <w:rPr>
          <w:sz w:val="24"/>
          <w:szCs w:val="24"/>
        </w:rPr>
      </w:pPr>
      <w:r w:rsidRPr="00FB2E50">
        <w:rPr>
          <w:sz w:val="24"/>
          <w:szCs w:val="24"/>
        </w:rPr>
        <w:lastRenderedPageBreak/>
        <w:t>14.2.2.4</w:t>
      </w:r>
      <w:r w:rsidRPr="00FB2E50">
        <w:rPr>
          <w:sz w:val="24"/>
          <w:szCs w:val="24"/>
        </w:rPr>
        <w:t xml:space="preserve">　厂房内的桥式起重机作业完毕后应停放在指定地点。</w:t>
      </w:r>
    </w:p>
    <w:p w:rsidR="009D093B" w:rsidRPr="00FB2E50" w:rsidRDefault="009D093B" w:rsidP="009D093B">
      <w:pPr>
        <w:spacing w:line="360" w:lineRule="auto"/>
        <w:rPr>
          <w:sz w:val="24"/>
          <w:szCs w:val="24"/>
        </w:rPr>
      </w:pPr>
      <w:r w:rsidRPr="00FB2E50">
        <w:rPr>
          <w:sz w:val="24"/>
          <w:szCs w:val="24"/>
        </w:rPr>
        <w:t>14.2.2.5</w:t>
      </w:r>
      <w:r w:rsidRPr="00FB2E50">
        <w:rPr>
          <w:sz w:val="24"/>
          <w:szCs w:val="24"/>
        </w:rPr>
        <w:t xml:space="preserve">　在露天使用的起重机的机身上不得随意安设增加受风面积的设施。其驾驶室内，冬天可装有电气取暖设备，工作人员离开时，应切断电源。不准用煤火炉或电炉取暖。</w:t>
      </w:r>
    </w:p>
    <w:p w:rsidR="009D093B" w:rsidRPr="00FB2E50" w:rsidRDefault="009D093B" w:rsidP="009D093B">
      <w:pPr>
        <w:spacing w:line="360" w:lineRule="auto"/>
        <w:rPr>
          <w:sz w:val="24"/>
          <w:szCs w:val="24"/>
        </w:rPr>
      </w:pPr>
      <w:r w:rsidRPr="00FB2E50">
        <w:rPr>
          <w:sz w:val="24"/>
          <w:szCs w:val="24"/>
        </w:rPr>
        <w:t>14.2.3</w:t>
      </w:r>
      <w:r w:rsidRPr="00FB2E50">
        <w:rPr>
          <w:sz w:val="24"/>
          <w:szCs w:val="24"/>
        </w:rPr>
        <w:t xml:space="preserve">　流动式起重机</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14.2.3.1</w:t>
      </w:r>
      <w:r w:rsidRPr="00FB2E50">
        <w:rPr>
          <w:sz w:val="24"/>
          <w:szCs w:val="24"/>
        </w:rPr>
        <w:t xml:space="preserve">　在带电设备区域内使用汽车吊、斗臂车时，车身应使用不小于</w:t>
      </w:r>
      <w:r w:rsidRPr="00FB2E50">
        <w:rPr>
          <w:sz w:val="24"/>
          <w:szCs w:val="24"/>
        </w:rPr>
        <w:t>16mm2</w:t>
      </w:r>
      <w:r w:rsidRPr="00FB2E50">
        <w:rPr>
          <w:sz w:val="24"/>
          <w:szCs w:val="24"/>
        </w:rPr>
        <w:t>的软铜线可靠接地。在道路上施工应设围栏，并设置适当的警示标志牌。</w:t>
      </w:r>
    </w:p>
    <w:p w:rsidR="009D093B" w:rsidRPr="00FB2E50" w:rsidRDefault="009D093B" w:rsidP="009D093B">
      <w:pPr>
        <w:spacing w:line="360" w:lineRule="auto"/>
        <w:rPr>
          <w:sz w:val="24"/>
          <w:szCs w:val="24"/>
        </w:rPr>
      </w:pPr>
      <w:r w:rsidRPr="00FB2E50">
        <w:rPr>
          <w:sz w:val="24"/>
          <w:szCs w:val="24"/>
        </w:rPr>
        <w:t>14.2.3.2</w:t>
      </w:r>
      <w:r w:rsidRPr="00FB2E50">
        <w:rPr>
          <w:sz w:val="24"/>
          <w:szCs w:val="24"/>
        </w:rPr>
        <w:t xml:space="preserve">　起重机停放或行驶时，其车轮、支腿或履带的前端戒外侧与沟、坑边缘的距离不准小于沟、坑深度的</w:t>
      </w:r>
      <w:r w:rsidRPr="00FB2E50">
        <w:rPr>
          <w:sz w:val="24"/>
          <w:szCs w:val="24"/>
        </w:rPr>
        <w:t>1.2</w:t>
      </w:r>
      <w:r w:rsidRPr="00FB2E50">
        <w:rPr>
          <w:sz w:val="24"/>
          <w:szCs w:val="24"/>
        </w:rPr>
        <w:t>倍；否则应采取防倾、防坍塌措施。</w:t>
      </w:r>
    </w:p>
    <w:p w:rsidR="009D093B" w:rsidRPr="00FB2E50" w:rsidRDefault="009D093B" w:rsidP="009D093B">
      <w:pPr>
        <w:spacing w:line="360" w:lineRule="auto"/>
        <w:rPr>
          <w:sz w:val="24"/>
          <w:szCs w:val="24"/>
        </w:rPr>
      </w:pPr>
      <w:r w:rsidRPr="00FB2E50">
        <w:rPr>
          <w:sz w:val="24"/>
          <w:szCs w:val="24"/>
        </w:rPr>
        <w:t>14.2.3.3</w:t>
      </w:r>
      <w:r w:rsidRPr="00FB2E50">
        <w:rPr>
          <w:sz w:val="24"/>
          <w:szCs w:val="24"/>
        </w:rPr>
        <w:t xml:space="preserve">　作业时，起重机应置于平坦、坚实的地面上，机身倾斜度不准超过制造厂的规定。不准在暗沟、地下管线等上面作业；不能避免时，应采取防护措施，不准超过暗沟、地下管线允许的承载力。</w:t>
      </w:r>
    </w:p>
    <w:p w:rsidR="009D093B" w:rsidRPr="00FB2E50" w:rsidRDefault="009D093B" w:rsidP="009D093B">
      <w:pPr>
        <w:spacing w:line="360" w:lineRule="auto"/>
        <w:rPr>
          <w:sz w:val="24"/>
          <w:szCs w:val="24"/>
        </w:rPr>
      </w:pPr>
      <w:r w:rsidRPr="00FB2E50">
        <w:rPr>
          <w:sz w:val="24"/>
          <w:szCs w:val="24"/>
        </w:rPr>
        <w:t>14.2.3.4</w:t>
      </w:r>
      <w:r w:rsidRPr="00FB2E50">
        <w:rPr>
          <w:sz w:val="24"/>
          <w:szCs w:val="24"/>
        </w:rPr>
        <w:t xml:space="preserve">　作业时，起重机臂架、吊具、辅具、钢丝绳及吊物等与架空输电线及其他带电体的最小安全距离不得小于表</w:t>
      </w:r>
      <w:r w:rsidRPr="00FB2E50">
        <w:rPr>
          <w:sz w:val="24"/>
          <w:szCs w:val="24"/>
        </w:rPr>
        <w:t>2-</w:t>
      </w:r>
      <w:r w:rsidRPr="00FB2E50">
        <w:rPr>
          <w:rFonts w:hint="eastAsia"/>
          <w:sz w:val="24"/>
          <w:szCs w:val="24"/>
        </w:rPr>
        <w:t>1</w:t>
      </w:r>
      <w:r w:rsidRPr="00FB2E50">
        <w:rPr>
          <w:sz w:val="24"/>
          <w:szCs w:val="24"/>
        </w:rPr>
        <w:t>的安全距离时，应停电进行。</w:t>
      </w:r>
    </w:p>
    <w:p w:rsidR="009D093B" w:rsidRPr="00FB2E50" w:rsidRDefault="009D093B" w:rsidP="009D093B">
      <w:pPr>
        <w:spacing w:line="360" w:lineRule="auto"/>
        <w:rPr>
          <w:sz w:val="24"/>
          <w:szCs w:val="24"/>
        </w:rPr>
      </w:pPr>
      <w:r w:rsidRPr="00FB2E50">
        <w:rPr>
          <w:sz w:val="24"/>
          <w:szCs w:val="24"/>
        </w:rPr>
        <w:t>表</w:t>
      </w:r>
      <w:r w:rsidRPr="00FB2E50">
        <w:rPr>
          <w:sz w:val="24"/>
          <w:szCs w:val="24"/>
        </w:rPr>
        <w:t>14-1</w:t>
      </w:r>
      <w:r w:rsidRPr="00FB2E50">
        <w:rPr>
          <w:sz w:val="24"/>
          <w:szCs w:val="24"/>
        </w:rPr>
        <w:t xml:space="preserve">　　　与带电体的最小安全距离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8"/>
        <w:gridCol w:w="699"/>
        <w:gridCol w:w="921"/>
        <w:gridCol w:w="1080"/>
        <w:gridCol w:w="720"/>
        <w:gridCol w:w="882"/>
        <w:gridCol w:w="918"/>
        <w:gridCol w:w="900"/>
      </w:tblGrid>
      <w:tr w:rsidR="009D093B" w:rsidRPr="00FB2E50" w:rsidTr="00493A13">
        <w:tc>
          <w:tcPr>
            <w:tcW w:w="2088" w:type="dxa"/>
          </w:tcPr>
          <w:p w:rsidR="009D093B" w:rsidRPr="00FB2E50" w:rsidRDefault="009D093B" w:rsidP="00493A13">
            <w:pPr>
              <w:spacing w:line="360" w:lineRule="auto"/>
              <w:rPr>
                <w:sz w:val="24"/>
                <w:szCs w:val="24"/>
              </w:rPr>
            </w:pPr>
            <w:r w:rsidRPr="00FB2E50">
              <w:rPr>
                <w:rFonts w:hint="eastAsia"/>
                <w:sz w:val="24"/>
                <w:szCs w:val="24"/>
              </w:rPr>
              <w:t>电压（</w:t>
            </w:r>
            <w:r w:rsidRPr="00FB2E50">
              <w:rPr>
                <w:rFonts w:hint="eastAsia"/>
                <w:sz w:val="24"/>
                <w:szCs w:val="24"/>
              </w:rPr>
              <w:t>kv</w:t>
            </w:r>
            <w:r w:rsidRPr="00FB2E50">
              <w:rPr>
                <w:rFonts w:hint="eastAsia"/>
                <w:sz w:val="24"/>
                <w:szCs w:val="24"/>
              </w:rPr>
              <w:t>）</w:t>
            </w:r>
          </w:p>
        </w:tc>
        <w:tc>
          <w:tcPr>
            <w:tcW w:w="699" w:type="dxa"/>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1</w:t>
            </w:r>
          </w:p>
        </w:tc>
        <w:tc>
          <w:tcPr>
            <w:tcW w:w="921" w:type="dxa"/>
          </w:tcPr>
          <w:p w:rsidR="009D093B" w:rsidRPr="00FB2E50" w:rsidRDefault="009D093B" w:rsidP="00493A13">
            <w:pPr>
              <w:spacing w:line="360" w:lineRule="auto"/>
              <w:rPr>
                <w:sz w:val="24"/>
                <w:szCs w:val="24"/>
              </w:rPr>
            </w:pPr>
            <w:r w:rsidRPr="00FB2E50">
              <w:rPr>
                <w:rFonts w:hint="eastAsia"/>
                <w:sz w:val="24"/>
                <w:szCs w:val="24"/>
              </w:rPr>
              <w:t>1</w:t>
            </w:r>
            <w:r w:rsidRPr="00FB2E50">
              <w:rPr>
                <w:rFonts w:hint="eastAsia"/>
                <w:sz w:val="24"/>
                <w:szCs w:val="24"/>
              </w:rPr>
              <w:t>～</w:t>
            </w:r>
            <w:r w:rsidRPr="00FB2E50">
              <w:rPr>
                <w:rFonts w:hint="eastAsia"/>
                <w:sz w:val="24"/>
                <w:szCs w:val="24"/>
              </w:rPr>
              <w:t>10</w:t>
            </w:r>
          </w:p>
        </w:tc>
        <w:tc>
          <w:tcPr>
            <w:tcW w:w="1080" w:type="dxa"/>
          </w:tcPr>
          <w:p w:rsidR="009D093B" w:rsidRPr="00FB2E50" w:rsidRDefault="009D093B" w:rsidP="00493A13">
            <w:pPr>
              <w:spacing w:line="360" w:lineRule="auto"/>
              <w:rPr>
                <w:sz w:val="24"/>
                <w:szCs w:val="24"/>
              </w:rPr>
            </w:pPr>
            <w:r w:rsidRPr="00FB2E50">
              <w:rPr>
                <w:rFonts w:hint="eastAsia"/>
                <w:sz w:val="24"/>
                <w:szCs w:val="24"/>
              </w:rPr>
              <w:t>35</w:t>
            </w:r>
            <w:r w:rsidRPr="00FB2E50">
              <w:rPr>
                <w:rFonts w:hint="eastAsia"/>
                <w:sz w:val="24"/>
                <w:szCs w:val="24"/>
              </w:rPr>
              <w:t>～</w:t>
            </w:r>
            <w:r w:rsidRPr="00FB2E50">
              <w:rPr>
                <w:rFonts w:hint="eastAsia"/>
                <w:sz w:val="24"/>
                <w:szCs w:val="24"/>
              </w:rPr>
              <w:t>63</w:t>
            </w:r>
          </w:p>
        </w:tc>
        <w:tc>
          <w:tcPr>
            <w:tcW w:w="720" w:type="dxa"/>
          </w:tcPr>
          <w:p w:rsidR="009D093B" w:rsidRPr="00FB2E50" w:rsidRDefault="009D093B" w:rsidP="00493A13">
            <w:pPr>
              <w:spacing w:line="360" w:lineRule="auto"/>
              <w:rPr>
                <w:sz w:val="24"/>
                <w:szCs w:val="24"/>
              </w:rPr>
            </w:pPr>
            <w:r w:rsidRPr="00FB2E50">
              <w:rPr>
                <w:rFonts w:hint="eastAsia"/>
                <w:sz w:val="24"/>
                <w:szCs w:val="24"/>
              </w:rPr>
              <w:t>110</w:t>
            </w:r>
          </w:p>
        </w:tc>
        <w:tc>
          <w:tcPr>
            <w:tcW w:w="882" w:type="dxa"/>
          </w:tcPr>
          <w:p w:rsidR="009D093B" w:rsidRPr="00FB2E50" w:rsidRDefault="009D093B" w:rsidP="00493A13">
            <w:pPr>
              <w:spacing w:line="360" w:lineRule="auto"/>
              <w:rPr>
                <w:sz w:val="24"/>
                <w:szCs w:val="24"/>
              </w:rPr>
            </w:pPr>
            <w:r w:rsidRPr="00FB2E50">
              <w:rPr>
                <w:rFonts w:hint="eastAsia"/>
                <w:sz w:val="24"/>
                <w:szCs w:val="24"/>
              </w:rPr>
              <w:t>220</w:t>
            </w:r>
          </w:p>
        </w:tc>
        <w:tc>
          <w:tcPr>
            <w:tcW w:w="918" w:type="dxa"/>
          </w:tcPr>
          <w:p w:rsidR="009D093B" w:rsidRPr="00FB2E50" w:rsidRDefault="009D093B" w:rsidP="00493A13">
            <w:pPr>
              <w:spacing w:line="360" w:lineRule="auto"/>
              <w:rPr>
                <w:sz w:val="24"/>
                <w:szCs w:val="24"/>
              </w:rPr>
            </w:pPr>
            <w:r w:rsidRPr="00FB2E50">
              <w:rPr>
                <w:rFonts w:hint="eastAsia"/>
                <w:sz w:val="24"/>
                <w:szCs w:val="24"/>
              </w:rPr>
              <w:t>330</w:t>
            </w:r>
          </w:p>
        </w:tc>
        <w:tc>
          <w:tcPr>
            <w:tcW w:w="900" w:type="dxa"/>
          </w:tcPr>
          <w:p w:rsidR="009D093B" w:rsidRPr="00FB2E50" w:rsidRDefault="009D093B" w:rsidP="00493A13">
            <w:pPr>
              <w:spacing w:line="360" w:lineRule="auto"/>
              <w:rPr>
                <w:sz w:val="24"/>
                <w:szCs w:val="24"/>
              </w:rPr>
            </w:pPr>
            <w:r w:rsidRPr="00FB2E50">
              <w:rPr>
                <w:rFonts w:hint="eastAsia"/>
                <w:sz w:val="24"/>
                <w:szCs w:val="24"/>
              </w:rPr>
              <w:t>500</w:t>
            </w:r>
          </w:p>
        </w:tc>
      </w:tr>
      <w:tr w:rsidR="009D093B" w:rsidRPr="00FB2E50" w:rsidTr="00493A13">
        <w:tc>
          <w:tcPr>
            <w:tcW w:w="2088" w:type="dxa"/>
          </w:tcPr>
          <w:p w:rsidR="009D093B" w:rsidRPr="00FB2E50" w:rsidRDefault="009D093B" w:rsidP="00493A13">
            <w:pPr>
              <w:spacing w:line="360" w:lineRule="auto"/>
              <w:rPr>
                <w:sz w:val="24"/>
                <w:szCs w:val="24"/>
              </w:rPr>
            </w:pPr>
            <w:r w:rsidRPr="00FB2E50">
              <w:rPr>
                <w:rFonts w:hint="eastAsia"/>
                <w:sz w:val="24"/>
                <w:szCs w:val="24"/>
              </w:rPr>
              <w:t>最小安全距离（</w:t>
            </w:r>
            <w:r w:rsidRPr="00FB2E50">
              <w:rPr>
                <w:rFonts w:hint="eastAsia"/>
                <w:sz w:val="24"/>
                <w:szCs w:val="24"/>
              </w:rPr>
              <w:t>m</w:t>
            </w:r>
            <w:r w:rsidRPr="00FB2E50">
              <w:rPr>
                <w:rFonts w:hint="eastAsia"/>
                <w:sz w:val="24"/>
                <w:szCs w:val="24"/>
              </w:rPr>
              <w:t>）</w:t>
            </w:r>
          </w:p>
        </w:tc>
        <w:tc>
          <w:tcPr>
            <w:tcW w:w="699" w:type="dxa"/>
          </w:tcPr>
          <w:p w:rsidR="009D093B" w:rsidRPr="00FB2E50" w:rsidRDefault="009D093B" w:rsidP="00493A13">
            <w:pPr>
              <w:spacing w:line="360" w:lineRule="auto"/>
              <w:rPr>
                <w:sz w:val="24"/>
                <w:szCs w:val="24"/>
              </w:rPr>
            </w:pPr>
            <w:r w:rsidRPr="00FB2E50">
              <w:rPr>
                <w:rFonts w:hint="eastAsia"/>
                <w:sz w:val="24"/>
                <w:szCs w:val="24"/>
              </w:rPr>
              <w:t>1.5</w:t>
            </w:r>
          </w:p>
        </w:tc>
        <w:tc>
          <w:tcPr>
            <w:tcW w:w="921" w:type="dxa"/>
          </w:tcPr>
          <w:p w:rsidR="009D093B" w:rsidRPr="00FB2E50" w:rsidRDefault="009D093B" w:rsidP="00493A13">
            <w:pPr>
              <w:spacing w:line="360" w:lineRule="auto"/>
              <w:rPr>
                <w:sz w:val="24"/>
                <w:szCs w:val="24"/>
              </w:rPr>
            </w:pPr>
            <w:r w:rsidRPr="00FB2E50">
              <w:rPr>
                <w:rFonts w:hint="eastAsia"/>
                <w:sz w:val="24"/>
                <w:szCs w:val="24"/>
              </w:rPr>
              <w:t>3.0</w:t>
            </w:r>
          </w:p>
        </w:tc>
        <w:tc>
          <w:tcPr>
            <w:tcW w:w="1080" w:type="dxa"/>
          </w:tcPr>
          <w:p w:rsidR="009D093B" w:rsidRPr="00FB2E50" w:rsidRDefault="009D093B" w:rsidP="00493A13">
            <w:pPr>
              <w:spacing w:line="360" w:lineRule="auto"/>
              <w:rPr>
                <w:sz w:val="24"/>
                <w:szCs w:val="24"/>
              </w:rPr>
            </w:pPr>
            <w:r w:rsidRPr="00FB2E50">
              <w:rPr>
                <w:rFonts w:hint="eastAsia"/>
                <w:sz w:val="24"/>
                <w:szCs w:val="24"/>
              </w:rPr>
              <w:t>4.0</w:t>
            </w:r>
          </w:p>
        </w:tc>
        <w:tc>
          <w:tcPr>
            <w:tcW w:w="720" w:type="dxa"/>
          </w:tcPr>
          <w:p w:rsidR="009D093B" w:rsidRPr="00FB2E50" w:rsidRDefault="009D093B" w:rsidP="00493A13">
            <w:pPr>
              <w:spacing w:line="360" w:lineRule="auto"/>
              <w:rPr>
                <w:sz w:val="24"/>
                <w:szCs w:val="24"/>
              </w:rPr>
            </w:pPr>
            <w:r w:rsidRPr="00FB2E50">
              <w:rPr>
                <w:rFonts w:hint="eastAsia"/>
                <w:sz w:val="24"/>
                <w:szCs w:val="24"/>
              </w:rPr>
              <w:t>5.0</w:t>
            </w:r>
          </w:p>
        </w:tc>
        <w:tc>
          <w:tcPr>
            <w:tcW w:w="882" w:type="dxa"/>
          </w:tcPr>
          <w:p w:rsidR="009D093B" w:rsidRPr="00FB2E50" w:rsidRDefault="009D093B" w:rsidP="00493A13">
            <w:pPr>
              <w:spacing w:line="360" w:lineRule="auto"/>
              <w:rPr>
                <w:sz w:val="24"/>
                <w:szCs w:val="24"/>
              </w:rPr>
            </w:pPr>
            <w:r w:rsidRPr="00FB2E50">
              <w:rPr>
                <w:rFonts w:hint="eastAsia"/>
                <w:sz w:val="24"/>
                <w:szCs w:val="24"/>
              </w:rPr>
              <w:t>6.0</w:t>
            </w:r>
          </w:p>
        </w:tc>
        <w:tc>
          <w:tcPr>
            <w:tcW w:w="918" w:type="dxa"/>
          </w:tcPr>
          <w:p w:rsidR="009D093B" w:rsidRPr="00FB2E50" w:rsidRDefault="009D093B" w:rsidP="00493A13">
            <w:pPr>
              <w:spacing w:line="360" w:lineRule="auto"/>
              <w:rPr>
                <w:sz w:val="24"/>
                <w:szCs w:val="24"/>
              </w:rPr>
            </w:pPr>
            <w:r w:rsidRPr="00FB2E50">
              <w:rPr>
                <w:rFonts w:hint="eastAsia"/>
                <w:sz w:val="24"/>
                <w:szCs w:val="24"/>
              </w:rPr>
              <w:t>7.0</w:t>
            </w:r>
          </w:p>
        </w:tc>
        <w:tc>
          <w:tcPr>
            <w:tcW w:w="900" w:type="dxa"/>
          </w:tcPr>
          <w:p w:rsidR="009D093B" w:rsidRPr="00FB2E50" w:rsidRDefault="009D093B" w:rsidP="00493A13">
            <w:pPr>
              <w:spacing w:line="360" w:lineRule="auto"/>
              <w:rPr>
                <w:sz w:val="24"/>
                <w:szCs w:val="24"/>
              </w:rPr>
            </w:pPr>
            <w:r w:rsidRPr="00FB2E50">
              <w:rPr>
                <w:rFonts w:hint="eastAsia"/>
                <w:sz w:val="24"/>
                <w:szCs w:val="24"/>
              </w:rPr>
              <w:t>8.5</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14.2.3.5</w:t>
      </w:r>
      <w:r w:rsidRPr="00FB2E50">
        <w:rPr>
          <w:sz w:val="24"/>
          <w:szCs w:val="24"/>
        </w:rPr>
        <w:t xml:space="preserve">　长期或频繁地靠近架空线路或其他带电体作业时，应采取隔离防护措施。</w:t>
      </w:r>
      <w:r w:rsidRPr="00FB2E50">
        <w:rPr>
          <w:sz w:val="24"/>
          <w:szCs w:val="24"/>
        </w:rPr>
        <w:t>14.2.3.6</w:t>
      </w:r>
      <w:r w:rsidRPr="00FB2E50">
        <w:rPr>
          <w:sz w:val="24"/>
          <w:szCs w:val="24"/>
        </w:rPr>
        <w:t xml:space="preserve">　汽车起重机行驶时，应将臂杆放在支架上，吊钩挂在挂钩上并将钢丝绳收紧。禁止上车操作室坐人。</w:t>
      </w:r>
    </w:p>
    <w:p w:rsidR="009D093B" w:rsidRPr="00FB2E50" w:rsidRDefault="009D093B" w:rsidP="009D093B">
      <w:pPr>
        <w:spacing w:line="360" w:lineRule="auto"/>
        <w:rPr>
          <w:sz w:val="24"/>
          <w:szCs w:val="24"/>
        </w:rPr>
      </w:pPr>
      <w:r w:rsidRPr="00FB2E50">
        <w:rPr>
          <w:sz w:val="24"/>
          <w:szCs w:val="24"/>
        </w:rPr>
        <w:t>14.2.3.7</w:t>
      </w:r>
      <w:r w:rsidRPr="00FB2E50">
        <w:rPr>
          <w:sz w:val="24"/>
          <w:szCs w:val="24"/>
        </w:rPr>
        <w:t xml:space="preserve">　汽车起重机及轮胎式起重机作业前应先支好全部支腿后方可进行其他操作；作业完毕后，应先将臂杆放在支架上，然后方可起腿。汽车式起重机除具有吊物行走性能者外，均不得吊物行走。</w:t>
      </w:r>
    </w:p>
    <w:p w:rsidR="009D093B" w:rsidRPr="00FB2E50" w:rsidRDefault="009D093B" w:rsidP="009D093B">
      <w:pPr>
        <w:spacing w:line="360" w:lineRule="auto"/>
        <w:rPr>
          <w:sz w:val="24"/>
          <w:szCs w:val="24"/>
        </w:rPr>
      </w:pPr>
      <w:r w:rsidRPr="00FB2E50">
        <w:rPr>
          <w:sz w:val="24"/>
          <w:szCs w:val="24"/>
        </w:rPr>
        <w:t>14.2.3.8</w:t>
      </w:r>
      <w:r w:rsidRPr="00FB2E50">
        <w:rPr>
          <w:sz w:val="24"/>
          <w:szCs w:val="24"/>
        </w:rPr>
        <w:t xml:space="preserve">　汽车吊试验应遵守</w:t>
      </w:r>
      <w:r w:rsidRPr="00FB2E50">
        <w:rPr>
          <w:sz w:val="24"/>
          <w:szCs w:val="24"/>
        </w:rPr>
        <w:t>GB 5905</w:t>
      </w:r>
      <w:r w:rsidRPr="00FB2E50">
        <w:rPr>
          <w:sz w:val="24"/>
          <w:szCs w:val="24"/>
        </w:rPr>
        <w:t>《起重机试验、规范和程序》，维护与保养应遵守</w:t>
      </w:r>
      <w:r w:rsidRPr="00FB2E50">
        <w:rPr>
          <w:sz w:val="24"/>
          <w:szCs w:val="24"/>
        </w:rPr>
        <w:t>ZBJ 80001</w:t>
      </w:r>
      <w:r w:rsidRPr="00FB2E50">
        <w:rPr>
          <w:sz w:val="24"/>
          <w:szCs w:val="24"/>
        </w:rPr>
        <w:t>《汽车起重机和轮胎起重机维护与保养》的规定。</w:t>
      </w:r>
    </w:p>
    <w:p w:rsidR="009D093B" w:rsidRPr="00FB2E50" w:rsidRDefault="009D093B" w:rsidP="009D093B">
      <w:pPr>
        <w:spacing w:line="360" w:lineRule="auto"/>
        <w:rPr>
          <w:sz w:val="24"/>
          <w:szCs w:val="24"/>
        </w:rPr>
      </w:pPr>
      <w:r w:rsidRPr="00FB2E50">
        <w:rPr>
          <w:sz w:val="24"/>
          <w:szCs w:val="24"/>
        </w:rPr>
        <w:t>14.2.3.9</w:t>
      </w:r>
      <w:r w:rsidRPr="00FB2E50">
        <w:rPr>
          <w:sz w:val="24"/>
          <w:szCs w:val="24"/>
        </w:rPr>
        <w:t xml:space="preserve">　高空作业车</w:t>
      </w:r>
      <w:r w:rsidRPr="00FB2E50">
        <w:rPr>
          <w:sz w:val="24"/>
          <w:szCs w:val="24"/>
        </w:rPr>
        <w:t>(</w:t>
      </w:r>
      <w:r w:rsidRPr="00FB2E50">
        <w:rPr>
          <w:sz w:val="24"/>
          <w:szCs w:val="24"/>
        </w:rPr>
        <w:t>包括绝缘型高空作业车、车载垂直升降机</w:t>
      </w:r>
      <w:r w:rsidRPr="00FB2E50">
        <w:rPr>
          <w:sz w:val="24"/>
          <w:szCs w:val="24"/>
        </w:rPr>
        <w:t>)</w:t>
      </w:r>
      <w:r w:rsidRPr="00FB2E50">
        <w:rPr>
          <w:sz w:val="24"/>
          <w:szCs w:val="24"/>
        </w:rPr>
        <w:t>应按</w:t>
      </w:r>
      <w:r w:rsidRPr="00FB2E50">
        <w:rPr>
          <w:sz w:val="24"/>
          <w:szCs w:val="24"/>
        </w:rPr>
        <w:t>GB/T 9465</w:t>
      </w:r>
      <w:r w:rsidRPr="00FB2E50">
        <w:rPr>
          <w:sz w:val="24"/>
          <w:szCs w:val="24"/>
        </w:rPr>
        <w:t>一</w:t>
      </w:r>
      <w:r w:rsidRPr="00FB2E50">
        <w:rPr>
          <w:sz w:val="24"/>
          <w:szCs w:val="24"/>
        </w:rPr>
        <w:t>2008 ((</w:t>
      </w:r>
      <w:r w:rsidRPr="00FB2E50">
        <w:rPr>
          <w:sz w:val="24"/>
          <w:szCs w:val="24"/>
        </w:rPr>
        <w:t>高空作业车》标准进行试验、维护与保养。</w:t>
      </w:r>
    </w:p>
    <w:p w:rsidR="009D093B" w:rsidRPr="00FB2E50" w:rsidRDefault="009D093B" w:rsidP="009D093B">
      <w:pPr>
        <w:spacing w:line="360" w:lineRule="auto"/>
        <w:rPr>
          <w:sz w:val="24"/>
          <w:szCs w:val="24"/>
        </w:rPr>
      </w:pPr>
      <w:r w:rsidRPr="00FB2E50">
        <w:rPr>
          <w:sz w:val="24"/>
          <w:szCs w:val="24"/>
        </w:rPr>
        <w:t>14.3</w:t>
      </w:r>
      <w:r w:rsidRPr="00FB2E50">
        <w:rPr>
          <w:sz w:val="24"/>
          <w:szCs w:val="24"/>
        </w:rPr>
        <w:t xml:space="preserve">　起重工器具。</w:t>
      </w:r>
    </w:p>
    <w:p w:rsidR="009D093B" w:rsidRPr="00FB2E50" w:rsidRDefault="009D093B" w:rsidP="009D093B">
      <w:pPr>
        <w:spacing w:line="360" w:lineRule="auto"/>
        <w:rPr>
          <w:sz w:val="24"/>
          <w:szCs w:val="24"/>
        </w:rPr>
      </w:pPr>
      <w:r w:rsidRPr="00FB2E50">
        <w:rPr>
          <w:sz w:val="24"/>
          <w:szCs w:val="24"/>
        </w:rPr>
        <w:lastRenderedPageBreak/>
        <w:t>14.3.1</w:t>
      </w:r>
      <w:r w:rsidRPr="00FB2E50">
        <w:rPr>
          <w:sz w:val="24"/>
          <w:szCs w:val="24"/>
        </w:rPr>
        <w:t xml:space="preserve">　钢丝绳。</w:t>
      </w:r>
    </w:p>
    <w:p w:rsidR="009D093B" w:rsidRPr="00FB2E50" w:rsidRDefault="009D093B" w:rsidP="009D093B">
      <w:pPr>
        <w:spacing w:line="360" w:lineRule="auto"/>
        <w:rPr>
          <w:sz w:val="24"/>
          <w:szCs w:val="24"/>
        </w:rPr>
      </w:pPr>
      <w:r w:rsidRPr="00FB2E50">
        <w:rPr>
          <w:sz w:val="24"/>
          <w:szCs w:val="24"/>
        </w:rPr>
        <w:t>14.3.1.1</w:t>
      </w:r>
      <w:r w:rsidRPr="00FB2E50">
        <w:rPr>
          <w:sz w:val="24"/>
          <w:szCs w:val="24"/>
        </w:rPr>
        <w:t xml:space="preserve">　钢丝绳应按出厂技术数据使用。无技术数据时，应进行单丝破断力试验。</w:t>
      </w:r>
      <w:r w:rsidRPr="00FB2E50">
        <w:rPr>
          <w:sz w:val="24"/>
          <w:szCs w:val="24"/>
        </w:rPr>
        <w:t xml:space="preserve">14.3.1.2 </w:t>
      </w:r>
      <w:r w:rsidRPr="00FB2E50">
        <w:rPr>
          <w:sz w:val="24"/>
          <w:szCs w:val="24"/>
        </w:rPr>
        <w:t>钢丝绳应按其力学性能选用，并应配备一定的安全系数。钢丝绳的安全系数及配合滑轮的直径应不小于表</w:t>
      </w:r>
      <w:r w:rsidRPr="00FB2E50">
        <w:rPr>
          <w:sz w:val="24"/>
          <w:szCs w:val="24"/>
        </w:rPr>
        <w:t>14-2</w:t>
      </w:r>
      <w:r w:rsidRPr="00FB2E50">
        <w:rPr>
          <w:sz w:val="24"/>
          <w:szCs w:val="24"/>
        </w:rPr>
        <w:t>的规定。</w:t>
      </w:r>
    </w:p>
    <w:p w:rsidR="009D093B" w:rsidRPr="00FB2E50" w:rsidRDefault="009D093B" w:rsidP="009D093B">
      <w:pPr>
        <w:spacing w:line="360" w:lineRule="auto"/>
        <w:rPr>
          <w:sz w:val="24"/>
          <w:szCs w:val="24"/>
        </w:rPr>
      </w:pPr>
      <w:r w:rsidRPr="00FB2E50">
        <w:rPr>
          <w:sz w:val="24"/>
          <w:szCs w:val="24"/>
        </w:rPr>
        <w:t>表</w:t>
      </w:r>
      <w:r w:rsidRPr="00FB2E50">
        <w:rPr>
          <w:sz w:val="24"/>
          <w:szCs w:val="24"/>
        </w:rPr>
        <w:t>14-2</w:t>
      </w:r>
      <w:r w:rsidRPr="00FB2E50">
        <w:rPr>
          <w:sz w:val="24"/>
          <w:szCs w:val="24"/>
        </w:rPr>
        <w:t xml:space="preserve">　　钢丝绳的安全系数及配合滑轮直径</w:t>
      </w:r>
    </w:p>
    <w:tbl>
      <w:tblPr>
        <w:tblW w:w="0" w:type="auto"/>
        <w:tblInd w:w="1190" w:type="dxa"/>
        <w:tblLayout w:type="fixed"/>
        <w:tblLook w:val="0000"/>
      </w:tblPr>
      <w:tblGrid>
        <w:gridCol w:w="1481"/>
        <w:gridCol w:w="756"/>
        <w:gridCol w:w="763"/>
        <w:gridCol w:w="1505"/>
        <w:gridCol w:w="1440"/>
      </w:tblGrid>
      <w:tr w:rsidR="009D093B" w:rsidRPr="00FB2E50" w:rsidTr="00493A13">
        <w:trPr>
          <w:trHeight w:val="285"/>
        </w:trPr>
        <w:tc>
          <w:tcPr>
            <w:tcW w:w="3000" w:type="dxa"/>
            <w:gridSpan w:val="3"/>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钢丝绳的用途</w:t>
            </w:r>
          </w:p>
        </w:tc>
        <w:tc>
          <w:tcPr>
            <w:tcW w:w="1505"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滑轮直径</w:t>
            </w:r>
            <w:r w:rsidRPr="00FB2E50">
              <w:rPr>
                <w:rFonts w:hint="eastAsia"/>
                <w:sz w:val="24"/>
                <w:szCs w:val="24"/>
              </w:rPr>
              <w:t>D</w:t>
            </w:r>
          </w:p>
        </w:tc>
        <w:tc>
          <w:tcPr>
            <w:tcW w:w="144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安全系数</w:t>
            </w:r>
            <w:r w:rsidRPr="00FB2E50">
              <w:rPr>
                <w:rFonts w:hint="eastAsia"/>
                <w:sz w:val="24"/>
                <w:szCs w:val="24"/>
              </w:rPr>
              <w:t>K</w:t>
            </w:r>
          </w:p>
        </w:tc>
      </w:tr>
      <w:tr w:rsidR="009D093B" w:rsidRPr="00FB2E50" w:rsidTr="00493A13">
        <w:trPr>
          <w:trHeight w:val="285"/>
        </w:trPr>
        <w:tc>
          <w:tcPr>
            <w:tcW w:w="3000" w:type="dxa"/>
            <w:gridSpan w:val="3"/>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缆风绳及拖拉绳</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12d</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3.5</w:t>
            </w:r>
          </w:p>
        </w:tc>
      </w:tr>
      <w:tr w:rsidR="009D093B" w:rsidRPr="00FB2E50" w:rsidTr="00493A13">
        <w:trPr>
          <w:trHeight w:val="285"/>
        </w:trPr>
        <w:tc>
          <w:tcPr>
            <w:tcW w:w="1481"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驱动方式</w:t>
            </w:r>
          </w:p>
        </w:tc>
        <w:tc>
          <w:tcPr>
            <w:tcW w:w="1519" w:type="dxa"/>
            <w:gridSpan w:val="2"/>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人力</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16d</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w:t>
            </w:r>
          </w:p>
        </w:tc>
      </w:tr>
      <w:tr w:rsidR="009D093B" w:rsidRPr="00FB2E50" w:rsidTr="00493A13">
        <w:trPr>
          <w:trHeight w:val="285"/>
        </w:trPr>
        <w:tc>
          <w:tcPr>
            <w:tcW w:w="1481"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56"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机械</w:t>
            </w:r>
          </w:p>
        </w:tc>
        <w:tc>
          <w:tcPr>
            <w:tcW w:w="763"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轻级</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16d</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r>
      <w:tr w:rsidR="009D093B" w:rsidRPr="00FB2E50" w:rsidTr="00493A13">
        <w:trPr>
          <w:trHeight w:val="285"/>
        </w:trPr>
        <w:tc>
          <w:tcPr>
            <w:tcW w:w="1481"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5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63"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中级</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18d</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5.5</w:t>
            </w:r>
          </w:p>
        </w:tc>
      </w:tr>
      <w:tr w:rsidR="009D093B" w:rsidRPr="00FB2E50" w:rsidTr="00493A13">
        <w:trPr>
          <w:trHeight w:val="285"/>
        </w:trPr>
        <w:tc>
          <w:tcPr>
            <w:tcW w:w="1481"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5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63"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重级</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20d</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p>
        </w:tc>
      </w:tr>
      <w:tr w:rsidR="009D093B" w:rsidRPr="00FB2E50" w:rsidTr="00493A13">
        <w:trPr>
          <w:trHeight w:val="285"/>
        </w:trPr>
        <w:tc>
          <w:tcPr>
            <w:tcW w:w="1481"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千斤绳</w:t>
            </w:r>
          </w:p>
        </w:tc>
        <w:tc>
          <w:tcPr>
            <w:tcW w:w="1519" w:type="dxa"/>
            <w:gridSpan w:val="2"/>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有绕曲</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2d</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r w:rsidRPr="00FB2E50">
              <w:rPr>
                <w:rFonts w:hint="eastAsia"/>
                <w:sz w:val="24"/>
                <w:szCs w:val="24"/>
              </w:rPr>
              <w:t>～</w:t>
            </w:r>
            <w:r w:rsidRPr="00FB2E50">
              <w:rPr>
                <w:rFonts w:hint="eastAsia"/>
                <w:sz w:val="24"/>
                <w:szCs w:val="24"/>
              </w:rPr>
              <w:t>8</w:t>
            </w:r>
          </w:p>
        </w:tc>
      </w:tr>
      <w:tr w:rsidR="009D093B" w:rsidRPr="00FB2E50" w:rsidTr="00493A13">
        <w:trPr>
          <w:trHeight w:val="285"/>
        </w:trPr>
        <w:tc>
          <w:tcPr>
            <w:tcW w:w="1481"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519" w:type="dxa"/>
            <w:gridSpan w:val="2"/>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无绕曲</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r w:rsidRPr="00FB2E50">
              <w:rPr>
                <w:rFonts w:hint="eastAsia"/>
                <w:sz w:val="24"/>
                <w:szCs w:val="24"/>
              </w:rPr>
              <w:t>～</w:t>
            </w:r>
            <w:r w:rsidRPr="00FB2E50">
              <w:rPr>
                <w:rFonts w:hint="eastAsia"/>
                <w:sz w:val="24"/>
                <w:szCs w:val="24"/>
              </w:rPr>
              <w:t>7</w:t>
            </w:r>
          </w:p>
        </w:tc>
      </w:tr>
      <w:tr w:rsidR="009D093B" w:rsidRPr="00FB2E50" w:rsidTr="00493A13">
        <w:trPr>
          <w:trHeight w:val="285"/>
        </w:trPr>
        <w:tc>
          <w:tcPr>
            <w:tcW w:w="3000" w:type="dxa"/>
            <w:gridSpan w:val="3"/>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地锚绳</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r w:rsidRPr="00FB2E50">
              <w:rPr>
                <w:rFonts w:hint="eastAsia"/>
                <w:sz w:val="24"/>
                <w:szCs w:val="24"/>
              </w:rPr>
              <w:t>～</w:t>
            </w:r>
            <w:r w:rsidRPr="00FB2E50">
              <w:rPr>
                <w:rFonts w:hint="eastAsia"/>
                <w:sz w:val="24"/>
                <w:szCs w:val="24"/>
              </w:rPr>
              <w:t>6</w:t>
            </w:r>
          </w:p>
        </w:tc>
      </w:tr>
      <w:tr w:rsidR="009D093B" w:rsidRPr="00FB2E50" w:rsidTr="00493A13">
        <w:trPr>
          <w:trHeight w:val="285"/>
        </w:trPr>
        <w:tc>
          <w:tcPr>
            <w:tcW w:w="3000" w:type="dxa"/>
            <w:gridSpan w:val="3"/>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捆绑绳</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w:t>
            </w:r>
          </w:p>
        </w:tc>
      </w:tr>
      <w:tr w:rsidR="009D093B" w:rsidRPr="00FB2E50" w:rsidTr="00493A13">
        <w:trPr>
          <w:trHeight w:val="285"/>
        </w:trPr>
        <w:tc>
          <w:tcPr>
            <w:tcW w:w="3000" w:type="dxa"/>
            <w:gridSpan w:val="3"/>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载人升降机</w:t>
            </w:r>
          </w:p>
        </w:tc>
        <w:tc>
          <w:tcPr>
            <w:tcW w:w="150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40d</w:t>
            </w:r>
          </w:p>
        </w:tc>
        <w:tc>
          <w:tcPr>
            <w:tcW w:w="14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14</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 xml:space="preserve">注　</w:t>
      </w:r>
      <w:r w:rsidRPr="00FB2E50">
        <w:rPr>
          <w:sz w:val="24"/>
          <w:szCs w:val="24"/>
        </w:rPr>
        <w:t>d</w:t>
      </w:r>
      <w:r w:rsidRPr="00FB2E50">
        <w:rPr>
          <w:sz w:val="24"/>
          <w:szCs w:val="24"/>
        </w:rPr>
        <w:t>为钢丝绳直径</w:t>
      </w:r>
    </w:p>
    <w:p w:rsidR="009D093B" w:rsidRPr="00FB2E50" w:rsidRDefault="009D093B" w:rsidP="009D093B">
      <w:pPr>
        <w:spacing w:line="360" w:lineRule="auto"/>
        <w:rPr>
          <w:sz w:val="24"/>
          <w:szCs w:val="24"/>
        </w:rPr>
      </w:pPr>
      <w:r w:rsidRPr="00FB2E50">
        <w:rPr>
          <w:sz w:val="24"/>
          <w:szCs w:val="24"/>
        </w:rPr>
        <w:t>14.3.1.3</w:t>
      </w:r>
      <w:r w:rsidRPr="00FB2E50">
        <w:rPr>
          <w:sz w:val="24"/>
          <w:szCs w:val="24"/>
        </w:rPr>
        <w:t xml:space="preserve">　钢丝绳应定期浸油，遇有下列情况之一者应予报废</w:t>
      </w:r>
      <w:r w:rsidRPr="00FB2E50">
        <w:rPr>
          <w:sz w:val="24"/>
          <w:szCs w:val="24"/>
        </w:rPr>
        <w:t>:</w:t>
      </w:r>
    </w:p>
    <w:p w:rsidR="009D093B" w:rsidRPr="00FB2E50" w:rsidRDefault="009D093B" w:rsidP="009D093B">
      <w:pPr>
        <w:spacing w:line="360" w:lineRule="auto"/>
        <w:rPr>
          <w:sz w:val="24"/>
          <w:szCs w:val="24"/>
        </w:rPr>
      </w:pPr>
      <w:r w:rsidRPr="00FB2E50">
        <w:rPr>
          <w:sz w:val="24"/>
          <w:szCs w:val="24"/>
        </w:rPr>
        <w:t xml:space="preserve">　</w:t>
      </w:r>
      <w:r w:rsidRPr="00FB2E50">
        <w:rPr>
          <w:rFonts w:hint="eastAsia"/>
          <w:sz w:val="24"/>
          <w:szCs w:val="24"/>
        </w:rPr>
        <w:t xml:space="preserve">  </w:t>
      </w:r>
      <w:r w:rsidRPr="00FB2E50">
        <w:rPr>
          <w:sz w:val="24"/>
          <w:szCs w:val="24"/>
        </w:rPr>
        <w:t>1)</w:t>
      </w:r>
      <w:r w:rsidRPr="00FB2E50">
        <w:rPr>
          <w:sz w:val="24"/>
          <w:szCs w:val="24"/>
        </w:rPr>
        <w:t>钢丝绳在一个节距中有表</w:t>
      </w:r>
      <w:r w:rsidRPr="00FB2E50">
        <w:rPr>
          <w:sz w:val="24"/>
          <w:szCs w:val="24"/>
        </w:rPr>
        <w:t>14-3</w:t>
      </w:r>
      <w:r w:rsidRPr="00FB2E50">
        <w:rPr>
          <w:sz w:val="24"/>
          <w:szCs w:val="24"/>
        </w:rPr>
        <w:t>内的断丝根数者。</w:t>
      </w:r>
    </w:p>
    <w:p w:rsidR="009D093B" w:rsidRPr="00FB2E50" w:rsidRDefault="009D093B" w:rsidP="009D093B">
      <w:pPr>
        <w:spacing w:line="360" w:lineRule="auto"/>
        <w:rPr>
          <w:sz w:val="24"/>
          <w:szCs w:val="24"/>
        </w:rPr>
      </w:pPr>
      <w:r w:rsidRPr="00FB2E50">
        <w:rPr>
          <w:sz w:val="24"/>
          <w:szCs w:val="24"/>
        </w:rPr>
        <w:t>表</w:t>
      </w:r>
      <w:r w:rsidRPr="00FB2E50">
        <w:rPr>
          <w:sz w:val="24"/>
          <w:szCs w:val="24"/>
        </w:rPr>
        <w:t>14-3</w:t>
      </w:r>
      <w:r w:rsidRPr="00FB2E50">
        <w:rPr>
          <w:sz w:val="24"/>
          <w:szCs w:val="24"/>
        </w:rPr>
        <w:t xml:space="preserve">　　　　　钢绳丝绳断丝根数</w:t>
      </w:r>
    </w:p>
    <w:tbl>
      <w:tblPr>
        <w:tblW w:w="0" w:type="auto"/>
        <w:tblInd w:w="553" w:type="dxa"/>
        <w:tblLayout w:type="fixed"/>
        <w:tblLook w:val="0000"/>
      </w:tblPr>
      <w:tblGrid>
        <w:gridCol w:w="980"/>
        <w:gridCol w:w="780"/>
        <w:gridCol w:w="780"/>
        <w:gridCol w:w="780"/>
        <w:gridCol w:w="780"/>
        <w:gridCol w:w="780"/>
        <w:gridCol w:w="780"/>
        <w:gridCol w:w="780"/>
        <w:gridCol w:w="1035"/>
      </w:tblGrid>
      <w:tr w:rsidR="009D093B" w:rsidRPr="00FB2E50" w:rsidTr="00493A13">
        <w:trPr>
          <w:trHeight w:val="285"/>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最初的安全系数</w:t>
            </w:r>
          </w:p>
        </w:tc>
        <w:tc>
          <w:tcPr>
            <w:tcW w:w="6495" w:type="dxa"/>
            <w:gridSpan w:val="8"/>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钢丝绳结构</w:t>
            </w:r>
          </w:p>
        </w:tc>
      </w:tr>
      <w:tr w:rsidR="009D093B" w:rsidRPr="00FB2E50" w:rsidTr="00493A13">
        <w:trPr>
          <w:trHeight w:val="468"/>
        </w:trPr>
        <w:tc>
          <w:tcPr>
            <w:tcW w:w="9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r w:rsidRPr="00FB2E50">
              <w:rPr>
                <w:rFonts w:hint="eastAsia"/>
                <w:sz w:val="24"/>
                <w:szCs w:val="24"/>
              </w:rPr>
              <w:t>×</w:t>
            </w:r>
            <w:r w:rsidRPr="00FB2E50">
              <w:rPr>
                <w:rFonts w:hint="eastAsia"/>
                <w:sz w:val="24"/>
                <w:szCs w:val="24"/>
              </w:rPr>
              <w:t>19=114+1</w:t>
            </w: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r w:rsidRPr="00FB2E50">
              <w:rPr>
                <w:rFonts w:hint="eastAsia"/>
                <w:sz w:val="24"/>
                <w:szCs w:val="24"/>
              </w:rPr>
              <w:t>×</w:t>
            </w:r>
            <w:r w:rsidRPr="00FB2E50">
              <w:rPr>
                <w:rFonts w:hint="eastAsia"/>
                <w:sz w:val="24"/>
                <w:szCs w:val="24"/>
              </w:rPr>
              <w:t>37=222+1</w:t>
            </w: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r w:rsidRPr="00FB2E50">
              <w:rPr>
                <w:rFonts w:hint="eastAsia"/>
                <w:sz w:val="24"/>
                <w:szCs w:val="24"/>
              </w:rPr>
              <w:t>×</w:t>
            </w:r>
            <w:r w:rsidRPr="00FB2E50">
              <w:rPr>
                <w:rFonts w:hint="eastAsia"/>
                <w:sz w:val="24"/>
                <w:szCs w:val="24"/>
              </w:rPr>
              <w:t>61=366+1</w:t>
            </w:r>
          </w:p>
        </w:tc>
        <w:tc>
          <w:tcPr>
            <w:tcW w:w="1815" w:type="dxa"/>
            <w:gridSpan w:val="2"/>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18</w:t>
            </w:r>
            <w:r w:rsidRPr="00FB2E50">
              <w:rPr>
                <w:rFonts w:hint="eastAsia"/>
                <w:sz w:val="24"/>
                <w:szCs w:val="24"/>
              </w:rPr>
              <w:t>×</w:t>
            </w:r>
            <w:r w:rsidRPr="00FB2E50">
              <w:rPr>
                <w:rFonts w:hint="eastAsia"/>
                <w:sz w:val="24"/>
                <w:szCs w:val="24"/>
              </w:rPr>
              <w:t>19=342+1</w:t>
            </w:r>
          </w:p>
        </w:tc>
      </w:tr>
      <w:tr w:rsidR="009D093B" w:rsidRPr="00FB2E50" w:rsidTr="00493A13">
        <w:trPr>
          <w:trHeight w:val="468"/>
        </w:trPr>
        <w:tc>
          <w:tcPr>
            <w:tcW w:w="9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815" w:type="dxa"/>
            <w:gridSpan w:val="2"/>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9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逆捻</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顺捻</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逆捻</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顺捻</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逆捻</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顺捻</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逆捻</w:t>
            </w:r>
          </w:p>
        </w:tc>
        <w:tc>
          <w:tcPr>
            <w:tcW w:w="103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顺捻</w:t>
            </w:r>
          </w:p>
        </w:tc>
      </w:tr>
      <w:tr w:rsidR="009D093B" w:rsidRPr="00FB2E50" w:rsidTr="00493A13">
        <w:trPr>
          <w:trHeight w:val="285"/>
        </w:trPr>
        <w:tc>
          <w:tcPr>
            <w:tcW w:w="98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小于</w:t>
            </w:r>
            <w:r w:rsidRPr="00FB2E50">
              <w:rPr>
                <w:rFonts w:hint="eastAsia"/>
                <w:sz w:val="24"/>
                <w:szCs w:val="24"/>
              </w:rPr>
              <w:t>6</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12</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36</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18</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36</w:t>
            </w:r>
          </w:p>
        </w:tc>
        <w:tc>
          <w:tcPr>
            <w:tcW w:w="103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18</w:t>
            </w:r>
          </w:p>
        </w:tc>
      </w:tr>
      <w:tr w:rsidR="009D093B" w:rsidRPr="00FB2E50" w:rsidTr="00493A13">
        <w:trPr>
          <w:trHeight w:val="285"/>
        </w:trPr>
        <w:tc>
          <w:tcPr>
            <w:tcW w:w="98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r w:rsidRPr="00FB2E50">
              <w:rPr>
                <w:rFonts w:hint="eastAsia"/>
                <w:sz w:val="24"/>
                <w:szCs w:val="24"/>
              </w:rPr>
              <w:t>～</w:t>
            </w:r>
            <w:r w:rsidRPr="00FB2E50">
              <w:rPr>
                <w:rFonts w:hint="eastAsia"/>
                <w:sz w:val="24"/>
                <w:szCs w:val="24"/>
              </w:rPr>
              <w:t>7</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14</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26</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13</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38</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19</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38</w:t>
            </w:r>
          </w:p>
        </w:tc>
        <w:tc>
          <w:tcPr>
            <w:tcW w:w="103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19</w:t>
            </w:r>
          </w:p>
        </w:tc>
      </w:tr>
      <w:tr w:rsidR="009D093B" w:rsidRPr="00FB2E50" w:rsidTr="00493A13">
        <w:trPr>
          <w:trHeight w:val="285"/>
        </w:trPr>
        <w:tc>
          <w:tcPr>
            <w:tcW w:w="98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大于</w:t>
            </w:r>
            <w:r w:rsidRPr="00FB2E50">
              <w:rPr>
                <w:rFonts w:hint="eastAsia"/>
                <w:sz w:val="24"/>
                <w:szCs w:val="24"/>
              </w:rPr>
              <w:t>7</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16</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8</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30</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15</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40</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20</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40</w:t>
            </w:r>
          </w:p>
        </w:tc>
        <w:tc>
          <w:tcPr>
            <w:tcW w:w="1035"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20</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2)</w:t>
      </w:r>
      <w:r w:rsidRPr="00FB2E50">
        <w:rPr>
          <w:sz w:val="24"/>
          <w:szCs w:val="24"/>
        </w:rPr>
        <w:t>钢丝绳的钢丝磨损或腐蚀达到原来钢丝直径的</w:t>
      </w:r>
      <w:r w:rsidRPr="00FB2E50">
        <w:rPr>
          <w:sz w:val="24"/>
          <w:szCs w:val="24"/>
        </w:rPr>
        <w:t>40%</w:t>
      </w:r>
      <w:r w:rsidRPr="00FB2E50">
        <w:rPr>
          <w:sz w:val="24"/>
          <w:szCs w:val="24"/>
        </w:rPr>
        <w:t>及以上，或钢丝绳受过严</w:t>
      </w:r>
      <w:r w:rsidRPr="00FB2E50">
        <w:rPr>
          <w:rFonts w:hint="eastAsia"/>
          <w:sz w:val="24"/>
          <w:szCs w:val="24"/>
        </w:rPr>
        <w:t>重</w:t>
      </w:r>
      <w:r w:rsidRPr="00FB2E50">
        <w:rPr>
          <w:sz w:val="24"/>
          <w:szCs w:val="24"/>
        </w:rPr>
        <w:t>退火或局部电弧烧伤者。</w:t>
      </w:r>
    </w:p>
    <w:p w:rsidR="009D093B" w:rsidRPr="00FB2E50" w:rsidRDefault="009D093B" w:rsidP="009D093B">
      <w:pPr>
        <w:spacing w:line="360" w:lineRule="auto"/>
        <w:rPr>
          <w:sz w:val="24"/>
          <w:szCs w:val="24"/>
        </w:rPr>
      </w:pPr>
      <w:r w:rsidRPr="00FB2E50">
        <w:rPr>
          <w:sz w:val="24"/>
          <w:szCs w:val="24"/>
        </w:rPr>
        <w:t>3)</w:t>
      </w:r>
      <w:r w:rsidRPr="00FB2E50">
        <w:rPr>
          <w:sz w:val="24"/>
          <w:szCs w:val="24"/>
        </w:rPr>
        <w:t>绳芯损坏或绳股挤出。</w:t>
      </w:r>
    </w:p>
    <w:p w:rsidR="009D093B" w:rsidRPr="00FB2E50" w:rsidRDefault="009D093B" w:rsidP="009D093B">
      <w:pPr>
        <w:spacing w:line="360" w:lineRule="auto"/>
        <w:rPr>
          <w:sz w:val="24"/>
          <w:szCs w:val="24"/>
        </w:rPr>
      </w:pPr>
      <w:r w:rsidRPr="00FB2E50">
        <w:rPr>
          <w:sz w:val="24"/>
          <w:szCs w:val="24"/>
        </w:rPr>
        <w:t>4)</w:t>
      </w:r>
      <w:r w:rsidRPr="00FB2E50">
        <w:rPr>
          <w:sz w:val="24"/>
          <w:szCs w:val="24"/>
        </w:rPr>
        <w:t>笼状畸形、严重扭结或弯折。</w:t>
      </w:r>
    </w:p>
    <w:p w:rsidR="009D093B" w:rsidRPr="00FB2E50" w:rsidRDefault="009D093B" w:rsidP="009D093B">
      <w:pPr>
        <w:spacing w:line="360" w:lineRule="auto"/>
        <w:rPr>
          <w:sz w:val="24"/>
          <w:szCs w:val="24"/>
        </w:rPr>
      </w:pPr>
      <w:r w:rsidRPr="00FB2E50">
        <w:rPr>
          <w:sz w:val="24"/>
          <w:szCs w:val="24"/>
        </w:rPr>
        <w:t>5)</w:t>
      </w:r>
      <w:r w:rsidRPr="00FB2E50">
        <w:rPr>
          <w:sz w:val="24"/>
          <w:szCs w:val="24"/>
        </w:rPr>
        <w:t>钢丝绳压扁变形及表面起毛刺严重者。</w:t>
      </w:r>
    </w:p>
    <w:p w:rsidR="009D093B" w:rsidRPr="00FB2E50" w:rsidRDefault="009D093B" w:rsidP="009D093B">
      <w:pPr>
        <w:spacing w:line="360" w:lineRule="auto"/>
        <w:rPr>
          <w:sz w:val="24"/>
          <w:szCs w:val="24"/>
        </w:rPr>
      </w:pPr>
      <w:r w:rsidRPr="00FB2E50">
        <w:rPr>
          <w:sz w:val="24"/>
          <w:szCs w:val="24"/>
        </w:rPr>
        <w:t>6)</w:t>
      </w:r>
      <w:r w:rsidRPr="00FB2E50">
        <w:rPr>
          <w:sz w:val="24"/>
          <w:szCs w:val="24"/>
        </w:rPr>
        <w:t>钢丝绳断丝数量不多，但断丝增加很快者。</w:t>
      </w:r>
    </w:p>
    <w:p w:rsidR="009D093B" w:rsidRPr="00FB2E50" w:rsidRDefault="009D093B" w:rsidP="009D093B">
      <w:pPr>
        <w:spacing w:line="360" w:lineRule="auto"/>
        <w:rPr>
          <w:sz w:val="24"/>
          <w:szCs w:val="24"/>
        </w:rPr>
      </w:pPr>
      <w:r w:rsidRPr="00FB2E50">
        <w:rPr>
          <w:sz w:val="24"/>
          <w:szCs w:val="24"/>
        </w:rPr>
        <w:t>14.3.1.4</w:t>
      </w:r>
      <w:r w:rsidRPr="00FB2E50">
        <w:rPr>
          <w:sz w:val="24"/>
          <w:szCs w:val="24"/>
        </w:rPr>
        <w:t xml:space="preserve">　钢丝绳端部用绳卡固定连接时，绳卡压板应在钢丝绳主要受力的一边，不得正反交叉设置；绳卡间距不应小于钢丝绳直径的</w:t>
      </w:r>
      <w:r w:rsidRPr="00FB2E50">
        <w:rPr>
          <w:sz w:val="24"/>
          <w:szCs w:val="24"/>
        </w:rPr>
        <w:t>6</w:t>
      </w:r>
      <w:r w:rsidRPr="00FB2E50">
        <w:rPr>
          <w:sz w:val="24"/>
          <w:szCs w:val="24"/>
        </w:rPr>
        <w:t>倍；绳卡数量应符合表</w:t>
      </w:r>
      <w:r w:rsidRPr="00FB2E50">
        <w:rPr>
          <w:sz w:val="24"/>
          <w:szCs w:val="24"/>
        </w:rPr>
        <w:t>14-4</w:t>
      </w:r>
      <w:r w:rsidRPr="00FB2E50">
        <w:rPr>
          <w:sz w:val="24"/>
          <w:szCs w:val="24"/>
        </w:rPr>
        <w:t>的规定。</w:t>
      </w:r>
    </w:p>
    <w:p w:rsidR="009D093B" w:rsidRPr="00FB2E50" w:rsidRDefault="009D093B" w:rsidP="009D093B">
      <w:pPr>
        <w:spacing w:line="360" w:lineRule="auto"/>
        <w:rPr>
          <w:sz w:val="24"/>
          <w:szCs w:val="24"/>
        </w:rPr>
      </w:pPr>
      <w:r w:rsidRPr="00FB2E50">
        <w:rPr>
          <w:sz w:val="24"/>
          <w:szCs w:val="24"/>
        </w:rPr>
        <w:t>表</w:t>
      </w:r>
      <w:r w:rsidRPr="00FB2E50">
        <w:rPr>
          <w:sz w:val="24"/>
          <w:szCs w:val="24"/>
        </w:rPr>
        <w:t>14-4</w:t>
      </w:r>
      <w:r w:rsidRPr="00FB2E50">
        <w:rPr>
          <w:sz w:val="24"/>
          <w:szCs w:val="24"/>
        </w:rPr>
        <w:t xml:space="preserve">　　　　钢丝绳端部固定用卡数量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440"/>
        <w:gridCol w:w="1440"/>
        <w:gridCol w:w="1440"/>
        <w:gridCol w:w="1800"/>
      </w:tblGrid>
      <w:tr w:rsidR="009D093B" w:rsidRPr="00FB2E50" w:rsidTr="00493A13">
        <w:tc>
          <w:tcPr>
            <w:tcW w:w="1800" w:type="dxa"/>
          </w:tcPr>
          <w:p w:rsidR="009D093B" w:rsidRPr="00FB2E50" w:rsidRDefault="009D093B" w:rsidP="00493A13">
            <w:pPr>
              <w:spacing w:line="360" w:lineRule="auto"/>
              <w:rPr>
                <w:sz w:val="24"/>
                <w:szCs w:val="24"/>
              </w:rPr>
            </w:pPr>
            <w:r w:rsidRPr="00FB2E50">
              <w:rPr>
                <w:rFonts w:hint="eastAsia"/>
                <w:sz w:val="24"/>
                <w:szCs w:val="24"/>
              </w:rPr>
              <w:t>钢丝直径（</w:t>
            </w:r>
            <w:r w:rsidRPr="00FB2E50">
              <w:rPr>
                <w:rFonts w:hint="eastAsia"/>
                <w:sz w:val="24"/>
                <w:szCs w:val="24"/>
              </w:rPr>
              <w:t>mm</w:t>
            </w:r>
            <w:r w:rsidRPr="00FB2E50">
              <w:rPr>
                <w:rFonts w:hint="eastAsia"/>
                <w:sz w:val="24"/>
                <w:szCs w:val="24"/>
              </w:rPr>
              <w:t>）</w:t>
            </w:r>
          </w:p>
        </w:tc>
        <w:tc>
          <w:tcPr>
            <w:tcW w:w="1440" w:type="dxa"/>
          </w:tcPr>
          <w:p w:rsidR="009D093B" w:rsidRPr="00FB2E50" w:rsidRDefault="009D093B" w:rsidP="00493A13">
            <w:pPr>
              <w:spacing w:line="360" w:lineRule="auto"/>
              <w:rPr>
                <w:sz w:val="24"/>
                <w:szCs w:val="24"/>
              </w:rPr>
            </w:pPr>
            <w:r w:rsidRPr="00FB2E50">
              <w:rPr>
                <w:rFonts w:hint="eastAsia"/>
                <w:sz w:val="24"/>
                <w:szCs w:val="24"/>
              </w:rPr>
              <w:t>7</w:t>
            </w:r>
            <w:r w:rsidRPr="00FB2E50">
              <w:rPr>
                <w:rFonts w:hint="eastAsia"/>
                <w:sz w:val="24"/>
                <w:szCs w:val="24"/>
              </w:rPr>
              <w:t>～</w:t>
            </w:r>
            <w:r w:rsidRPr="00FB2E50">
              <w:rPr>
                <w:rFonts w:hint="eastAsia"/>
                <w:sz w:val="24"/>
                <w:szCs w:val="24"/>
              </w:rPr>
              <w:t>18</w:t>
            </w:r>
          </w:p>
        </w:tc>
        <w:tc>
          <w:tcPr>
            <w:tcW w:w="1440" w:type="dxa"/>
          </w:tcPr>
          <w:p w:rsidR="009D093B" w:rsidRPr="00FB2E50" w:rsidRDefault="009D093B" w:rsidP="00493A13">
            <w:pPr>
              <w:spacing w:line="360" w:lineRule="auto"/>
              <w:rPr>
                <w:sz w:val="24"/>
                <w:szCs w:val="24"/>
              </w:rPr>
            </w:pPr>
            <w:r w:rsidRPr="00FB2E50">
              <w:rPr>
                <w:rFonts w:hint="eastAsia"/>
                <w:sz w:val="24"/>
                <w:szCs w:val="24"/>
              </w:rPr>
              <w:t>19</w:t>
            </w:r>
            <w:r w:rsidRPr="00FB2E50">
              <w:rPr>
                <w:rFonts w:hint="eastAsia"/>
                <w:sz w:val="24"/>
                <w:szCs w:val="24"/>
              </w:rPr>
              <w:t>～</w:t>
            </w:r>
            <w:r w:rsidRPr="00FB2E50">
              <w:rPr>
                <w:rFonts w:hint="eastAsia"/>
                <w:sz w:val="24"/>
                <w:szCs w:val="24"/>
              </w:rPr>
              <w:t>27</w:t>
            </w:r>
          </w:p>
        </w:tc>
        <w:tc>
          <w:tcPr>
            <w:tcW w:w="1440" w:type="dxa"/>
          </w:tcPr>
          <w:p w:rsidR="009D093B" w:rsidRPr="00FB2E50" w:rsidRDefault="009D093B" w:rsidP="00493A13">
            <w:pPr>
              <w:spacing w:line="360" w:lineRule="auto"/>
              <w:rPr>
                <w:sz w:val="24"/>
                <w:szCs w:val="24"/>
              </w:rPr>
            </w:pPr>
            <w:r w:rsidRPr="00FB2E50">
              <w:rPr>
                <w:rFonts w:hint="eastAsia"/>
                <w:sz w:val="24"/>
                <w:szCs w:val="24"/>
              </w:rPr>
              <w:t>28</w:t>
            </w:r>
            <w:r w:rsidRPr="00FB2E50">
              <w:rPr>
                <w:rFonts w:hint="eastAsia"/>
                <w:sz w:val="24"/>
                <w:szCs w:val="24"/>
              </w:rPr>
              <w:t>～</w:t>
            </w:r>
            <w:r w:rsidRPr="00FB2E50">
              <w:rPr>
                <w:rFonts w:hint="eastAsia"/>
                <w:sz w:val="24"/>
                <w:szCs w:val="24"/>
              </w:rPr>
              <w:t>37</w:t>
            </w:r>
          </w:p>
        </w:tc>
        <w:tc>
          <w:tcPr>
            <w:tcW w:w="1800" w:type="dxa"/>
          </w:tcPr>
          <w:p w:rsidR="009D093B" w:rsidRPr="00FB2E50" w:rsidRDefault="009D093B" w:rsidP="00493A13">
            <w:pPr>
              <w:spacing w:line="360" w:lineRule="auto"/>
              <w:rPr>
                <w:sz w:val="24"/>
                <w:szCs w:val="24"/>
              </w:rPr>
            </w:pPr>
            <w:r w:rsidRPr="00FB2E50">
              <w:rPr>
                <w:rFonts w:hint="eastAsia"/>
                <w:sz w:val="24"/>
                <w:szCs w:val="24"/>
              </w:rPr>
              <w:t>38</w:t>
            </w:r>
            <w:r w:rsidRPr="00FB2E50">
              <w:rPr>
                <w:rFonts w:hint="eastAsia"/>
                <w:sz w:val="24"/>
                <w:szCs w:val="24"/>
              </w:rPr>
              <w:t>～</w:t>
            </w:r>
            <w:r w:rsidRPr="00FB2E50">
              <w:rPr>
                <w:rFonts w:hint="eastAsia"/>
                <w:sz w:val="24"/>
                <w:szCs w:val="24"/>
              </w:rPr>
              <w:t>45</w:t>
            </w:r>
          </w:p>
        </w:tc>
      </w:tr>
      <w:tr w:rsidR="009D093B" w:rsidRPr="00FB2E50" w:rsidTr="00493A13">
        <w:tc>
          <w:tcPr>
            <w:tcW w:w="1800" w:type="dxa"/>
          </w:tcPr>
          <w:p w:rsidR="009D093B" w:rsidRPr="00FB2E50" w:rsidRDefault="009D093B" w:rsidP="00493A13">
            <w:pPr>
              <w:spacing w:line="360" w:lineRule="auto"/>
              <w:rPr>
                <w:sz w:val="24"/>
                <w:szCs w:val="24"/>
              </w:rPr>
            </w:pPr>
            <w:r w:rsidRPr="00FB2E50">
              <w:rPr>
                <w:rFonts w:hint="eastAsia"/>
                <w:sz w:val="24"/>
                <w:szCs w:val="24"/>
              </w:rPr>
              <w:t>绳卡数量（个）</w:t>
            </w:r>
          </w:p>
        </w:tc>
        <w:tc>
          <w:tcPr>
            <w:tcW w:w="1440" w:type="dxa"/>
          </w:tcPr>
          <w:p w:rsidR="009D093B" w:rsidRPr="00FB2E50" w:rsidRDefault="009D093B" w:rsidP="00493A13">
            <w:pPr>
              <w:spacing w:line="360" w:lineRule="auto"/>
              <w:rPr>
                <w:sz w:val="24"/>
                <w:szCs w:val="24"/>
              </w:rPr>
            </w:pPr>
            <w:r w:rsidRPr="00FB2E50">
              <w:rPr>
                <w:rFonts w:hint="eastAsia"/>
                <w:sz w:val="24"/>
                <w:szCs w:val="24"/>
              </w:rPr>
              <w:t>3</w:t>
            </w:r>
          </w:p>
        </w:tc>
        <w:tc>
          <w:tcPr>
            <w:tcW w:w="1440" w:type="dxa"/>
          </w:tcPr>
          <w:p w:rsidR="009D093B" w:rsidRPr="00FB2E50" w:rsidRDefault="009D093B" w:rsidP="00493A13">
            <w:pPr>
              <w:spacing w:line="360" w:lineRule="auto"/>
              <w:rPr>
                <w:sz w:val="24"/>
                <w:szCs w:val="24"/>
              </w:rPr>
            </w:pPr>
            <w:r w:rsidRPr="00FB2E50">
              <w:rPr>
                <w:rFonts w:hint="eastAsia"/>
                <w:sz w:val="24"/>
                <w:szCs w:val="24"/>
              </w:rPr>
              <w:t>4</w:t>
            </w:r>
          </w:p>
        </w:tc>
        <w:tc>
          <w:tcPr>
            <w:tcW w:w="1440" w:type="dxa"/>
          </w:tcPr>
          <w:p w:rsidR="009D093B" w:rsidRPr="00FB2E50" w:rsidRDefault="009D093B" w:rsidP="00493A13">
            <w:pPr>
              <w:spacing w:line="360" w:lineRule="auto"/>
              <w:rPr>
                <w:sz w:val="24"/>
                <w:szCs w:val="24"/>
              </w:rPr>
            </w:pPr>
            <w:r w:rsidRPr="00FB2E50">
              <w:rPr>
                <w:rFonts w:hint="eastAsia"/>
                <w:sz w:val="24"/>
                <w:szCs w:val="24"/>
              </w:rPr>
              <w:t>5</w:t>
            </w:r>
          </w:p>
        </w:tc>
        <w:tc>
          <w:tcPr>
            <w:tcW w:w="1800" w:type="dxa"/>
          </w:tcPr>
          <w:p w:rsidR="009D093B" w:rsidRPr="00FB2E50" w:rsidRDefault="009D093B" w:rsidP="00493A13">
            <w:pPr>
              <w:spacing w:line="360" w:lineRule="auto"/>
              <w:rPr>
                <w:sz w:val="24"/>
                <w:szCs w:val="24"/>
              </w:rPr>
            </w:pPr>
            <w:r w:rsidRPr="00FB2E50">
              <w:rPr>
                <w:rFonts w:hint="eastAsia"/>
                <w:sz w:val="24"/>
                <w:szCs w:val="24"/>
              </w:rPr>
              <w:t>6</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14.3.1.5</w:t>
      </w:r>
      <w:r w:rsidRPr="00FB2E50">
        <w:rPr>
          <w:sz w:val="24"/>
          <w:szCs w:val="24"/>
        </w:rPr>
        <w:t xml:space="preserve">　插接的环绳或绳套，其插接长度应不小于钢丝绳直径的</w:t>
      </w:r>
      <w:r w:rsidRPr="00FB2E50">
        <w:rPr>
          <w:sz w:val="24"/>
          <w:szCs w:val="24"/>
        </w:rPr>
        <w:t>15</w:t>
      </w:r>
      <w:r w:rsidRPr="00FB2E50">
        <w:rPr>
          <w:sz w:val="24"/>
          <w:szCs w:val="24"/>
        </w:rPr>
        <w:t>倍，且不得小于</w:t>
      </w:r>
      <w:r w:rsidRPr="00FB2E50">
        <w:rPr>
          <w:sz w:val="24"/>
          <w:szCs w:val="24"/>
        </w:rPr>
        <w:t>300mm</w:t>
      </w:r>
      <w:r w:rsidRPr="00FB2E50">
        <w:rPr>
          <w:sz w:val="24"/>
          <w:szCs w:val="24"/>
        </w:rPr>
        <w:t>。新插接的钢丝绳套应作</w:t>
      </w:r>
      <w:r w:rsidRPr="00FB2E50">
        <w:rPr>
          <w:sz w:val="24"/>
          <w:szCs w:val="24"/>
        </w:rPr>
        <w:t>125%</w:t>
      </w:r>
      <w:r w:rsidRPr="00FB2E50">
        <w:rPr>
          <w:sz w:val="24"/>
          <w:szCs w:val="24"/>
        </w:rPr>
        <w:t>允许负荷的抽样试验。</w:t>
      </w:r>
    </w:p>
    <w:p w:rsidR="009D093B" w:rsidRPr="00FB2E50" w:rsidRDefault="009D093B" w:rsidP="009D093B">
      <w:pPr>
        <w:spacing w:line="360" w:lineRule="auto"/>
        <w:rPr>
          <w:sz w:val="24"/>
          <w:szCs w:val="24"/>
        </w:rPr>
      </w:pPr>
      <w:r w:rsidRPr="00FB2E50">
        <w:rPr>
          <w:sz w:val="24"/>
          <w:szCs w:val="24"/>
        </w:rPr>
        <w:t>14.3.1.6</w:t>
      </w:r>
      <w:r w:rsidRPr="00FB2E50">
        <w:rPr>
          <w:sz w:val="24"/>
          <w:szCs w:val="24"/>
        </w:rPr>
        <w:t xml:space="preserve">　通过滑轮及卷筒的钢丝绳不得有接头。滑轮、卷筒的槽底或细腰部直径与钢丝绳直径之比应遵守下列规定</w:t>
      </w:r>
      <w:r w:rsidRPr="00FB2E50">
        <w:rPr>
          <w:sz w:val="24"/>
          <w:szCs w:val="24"/>
        </w:rPr>
        <w:t>:</w:t>
      </w:r>
      <w:r w:rsidRPr="00FB2E50">
        <w:rPr>
          <w:sz w:val="24"/>
          <w:szCs w:val="24"/>
        </w:rPr>
        <w:t>起重滑车</w:t>
      </w:r>
      <w:r w:rsidRPr="00FB2E50">
        <w:rPr>
          <w:sz w:val="24"/>
          <w:szCs w:val="24"/>
        </w:rPr>
        <w:t>:</w:t>
      </w:r>
      <w:r w:rsidRPr="00FB2E50">
        <w:rPr>
          <w:sz w:val="24"/>
          <w:szCs w:val="24"/>
        </w:rPr>
        <w:t>机械驱动时不应小于</w:t>
      </w:r>
      <w:r w:rsidRPr="00FB2E50">
        <w:rPr>
          <w:sz w:val="24"/>
          <w:szCs w:val="24"/>
        </w:rPr>
        <w:t>11;</w:t>
      </w:r>
      <w:r w:rsidRPr="00FB2E50">
        <w:rPr>
          <w:sz w:val="24"/>
          <w:szCs w:val="24"/>
        </w:rPr>
        <w:t>人力驱动时不应小于</w:t>
      </w:r>
      <w:r w:rsidRPr="00FB2E50">
        <w:rPr>
          <w:rFonts w:hint="eastAsia"/>
          <w:sz w:val="24"/>
          <w:szCs w:val="24"/>
        </w:rPr>
        <w:t>10</w:t>
      </w:r>
      <w:r w:rsidRPr="00FB2E50">
        <w:rPr>
          <w:rFonts w:hint="eastAsia"/>
          <w:sz w:val="24"/>
          <w:szCs w:val="24"/>
        </w:rPr>
        <w:t>。</w:t>
      </w:r>
    </w:p>
    <w:p w:rsidR="009D093B" w:rsidRPr="00FB2E50" w:rsidRDefault="009D093B" w:rsidP="009D093B">
      <w:pPr>
        <w:spacing w:line="360" w:lineRule="auto"/>
        <w:rPr>
          <w:sz w:val="24"/>
          <w:szCs w:val="24"/>
        </w:rPr>
      </w:pPr>
      <w:r w:rsidRPr="00FB2E50">
        <w:rPr>
          <w:sz w:val="24"/>
          <w:szCs w:val="24"/>
        </w:rPr>
        <w:t>14.3.2</w:t>
      </w:r>
      <w:r w:rsidRPr="00FB2E50">
        <w:rPr>
          <w:sz w:val="24"/>
          <w:szCs w:val="24"/>
        </w:rPr>
        <w:t xml:space="preserve">　千斤顶。</w:t>
      </w:r>
    </w:p>
    <w:p w:rsidR="009D093B" w:rsidRPr="00FB2E50" w:rsidRDefault="009D093B" w:rsidP="009D093B">
      <w:pPr>
        <w:spacing w:line="360" w:lineRule="auto"/>
        <w:rPr>
          <w:sz w:val="24"/>
          <w:szCs w:val="24"/>
        </w:rPr>
      </w:pPr>
      <w:r w:rsidRPr="00FB2E50">
        <w:rPr>
          <w:sz w:val="24"/>
          <w:szCs w:val="24"/>
        </w:rPr>
        <w:t>14.3.2.1</w:t>
      </w:r>
      <w:r w:rsidRPr="00FB2E50">
        <w:rPr>
          <w:sz w:val="24"/>
          <w:szCs w:val="24"/>
        </w:rPr>
        <w:t xml:space="preserve">　使用前应检查各部分是否完好。油压式千斤顶的安全栓有损坏、螺旋式千斤顶或齿条式千斤顶的螺纹或齿条的磨损量达</w:t>
      </w:r>
      <w:r w:rsidRPr="00FB2E50">
        <w:rPr>
          <w:sz w:val="24"/>
          <w:szCs w:val="24"/>
        </w:rPr>
        <w:t>20%</w:t>
      </w:r>
      <w:r w:rsidRPr="00FB2E50">
        <w:rPr>
          <w:sz w:val="24"/>
          <w:szCs w:val="24"/>
        </w:rPr>
        <w:t>时，禁止使用。</w:t>
      </w:r>
    </w:p>
    <w:p w:rsidR="009D093B" w:rsidRPr="00FB2E50" w:rsidRDefault="009D093B" w:rsidP="009D093B">
      <w:pPr>
        <w:spacing w:line="360" w:lineRule="auto"/>
        <w:rPr>
          <w:sz w:val="24"/>
          <w:szCs w:val="24"/>
        </w:rPr>
      </w:pPr>
      <w:r w:rsidRPr="00FB2E50">
        <w:rPr>
          <w:sz w:val="24"/>
          <w:szCs w:val="24"/>
        </w:rPr>
        <w:t>14.3.2.2</w:t>
      </w:r>
      <w:r w:rsidRPr="00FB2E50">
        <w:rPr>
          <w:sz w:val="24"/>
          <w:szCs w:val="24"/>
        </w:rPr>
        <w:t xml:space="preserve">　应设置在平整、坚实处，并用垫木垫平。千斤顶应与荷重面垂直，其顶部与重物的接触面间应加防滑垫层。</w:t>
      </w:r>
    </w:p>
    <w:p w:rsidR="009D093B" w:rsidRPr="00FB2E50" w:rsidRDefault="009D093B" w:rsidP="009D093B">
      <w:pPr>
        <w:spacing w:line="360" w:lineRule="auto"/>
        <w:rPr>
          <w:sz w:val="24"/>
          <w:szCs w:val="24"/>
        </w:rPr>
      </w:pPr>
      <w:r w:rsidRPr="00FB2E50">
        <w:rPr>
          <w:sz w:val="24"/>
          <w:szCs w:val="24"/>
        </w:rPr>
        <w:t>14.3.2.3</w:t>
      </w:r>
      <w:r w:rsidRPr="00FB2E50">
        <w:rPr>
          <w:sz w:val="24"/>
          <w:szCs w:val="24"/>
        </w:rPr>
        <w:t xml:space="preserve">　禁止超载使用，不得加长手柄或超过规定人数操作。</w:t>
      </w:r>
    </w:p>
    <w:p w:rsidR="009D093B" w:rsidRPr="00FB2E50" w:rsidRDefault="009D093B" w:rsidP="009D093B">
      <w:pPr>
        <w:spacing w:line="360" w:lineRule="auto"/>
        <w:rPr>
          <w:sz w:val="24"/>
          <w:szCs w:val="24"/>
        </w:rPr>
      </w:pPr>
      <w:r w:rsidRPr="00FB2E50">
        <w:rPr>
          <w:sz w:val="24"/>
          <w:szCs w:val="24"/>
        </w:rPr>
        <w:t>14.3.2.4</w:t>
      </w:r>
      <w:r w:rsidRPr="00FB2E50">
        <w:rPr>
          <w:sz w:val="24"/>
          <w:szCs w:val="24"/>
        </w:rPr>
        <w:t xml:space="preserve">　使用油压式千斤顶时，任何人不得站在安全栓的前面。</w:t>
      </w:r>
    </w:p>
    <w:p w:rsidR="009D093B" w:rsidRPr="00FB2E50" w:rsidRDefault="009D093B" w:rsidP="009D093B">
      <w:pPr>
        <w:spacing w:line="360" w:lineRule="auto"/>
        <w:rPr>
          <w:sz w:val="24"/>
          <w:szCs w:val="24"/>
        </w:rPr>
      </w:pPr>
      <w:r w:rsidRPr="00FB2E50">
        <w:rPr>
          <w:sz w:val="24"/>
          <w:szCs w:val="24"/>
        </w:rPr>
        <w:t>14.3.2.5</w:t>
      </w:r>
      <w:r w:rsidRPr="00FB2E50">
        <w:rPr>
          <w:sz w:val="24"/>
          <w:szCs w:val="24"/>
        </w:rPr>
        <w:t xml:space="preserve">　用两台及两台以上千斤顶同时顶升一个物体时，千斤顶的总起重能力应不小于荷重的两倍。顶升时应由专人统一指挥，确保各千斤顶的顶升速度及受力基本一致。</w:t>
      </w:r>
    </w:p>
    <w:p w:rsidR="009D093B" w:rsidRPr="00FB2E50" w:rsidRDefault="009D093B" w:rsidP="009D093B">
      <w:pPr>
        <w:spacing w:line="360" w:lineRule="auto"/>
        <w:rPr>
          <w:sz w:val="24"/>
          <w:szCs w:val="24"/>
        </w:rPr>
      </w:pPr>
      <w:r w:rsidRPr="00FB2E50">
        <w:rPr>
          <w:sz w:val="24"/>
          <w:szCs w:val="24"/>
        </w:rPr>
        <w:t>14.3.2.6</w:t>
      </w:r>
      <w:r w:rsidRPr="00FB2E50">
        <w:rPr>
          <w:sz w:val="24"/>
          <w:szCs w:val="24"/>
        </w:rPr>
        <w:t xml:space="preserve">　油压式千斤顶的顶升高度不得超过限位标志线；螺旋式及齿条式千斤顶的顶升高</w:t>
      </w:r>
      <w:r w:rsidRPr="00FB2E50">
        <w:rPr>
          <w:sz w:val="24"/>
          <w:szCs w:val="24"/>
        </w:rPr>
        <w:lastRenderedPageBreak/>
        <w:t>度不得超过螺杆或齿条高度的</w:t>
      </w:r>
      <w:r w:rsidRPr="00FB2E50">
        <w:rPr>
          <w:sz w:val="24"/>
          <w:szCs w:val="24"/>
        </w:rPr>
        <w:t>3/4</w:t>
      </w:r>
      <w:r w:rsidRPr="00FB2E50">
        <w:rPr>
          <w:sz w:val="24"/>
          <w:szCs w:val="24"/>
        </w:rPr>
        <w:t>。</w:t>
      </w:r>
    </w:p>
    <w:p w:rsidR="009D093B" w:rsidRPr="00FB2E50" w:rsidRDefault="009D093B" w:rsidP="009D093B">
      <w:pPr>
        <w:spacing w:line="360" w:lineRule="auto"/>
        <w:rPr>
          <w:sz w:val="24"/>
          <w:szCs w:val="24"/>
        </w:rPr>
      </w:pPr>
      <w:r w:rsidRPr="00FB2E50">
        <w:rPr>
          <w:sz w:val="24"/>
          <w:szCs w:val="24"/>
        </w:rPr>
        <w:t>14.3.2.7</w:t>
      </w:r>
      <w:r w:rsidRPr="00FB2E50">
        <w:rPr>
          <w:sz w:val="24"/>
          <w:szCs w:val="24"/>
        </w:rPr>
        <w:t xml:space="preserve">　禁止将千斤顶放在长期无人照料的荷重下面。</w:t>
      </w:r>
    </w:p>
    <w:p w:rsidR="009D093B" w:rsidRPr="00FB2E50" w:rsidRDefault="009D093B" w:rsidP="009D093B">
      <w:pPr>
        <w:spacing w:line="360" w:lineRule="auto"/>
        <w:rPr>
          <w:sz w:val="24"/>
          <w:szCs w:val="24"/>
        </w:rPr>
      </w:pPr>
      <w:r w:rsidRPr="00FB2E50">
        <w:rPr>
          <w:sz w:val="24"/>
          <w:szCs w:val="24"/>
        </w:rPr>
        <w:t>14.3.2.8</w:t>
      </w:r>
      <w:r w:rsidRPr="00FB2E50">
        <w:rPr>
          <w:sz w:val="24"/>
          <w:szCs w:val="24"/>
        </w:rPr>
        <w:t xml:space="preserve">　下降速度应缓慢，禁止在带负荷的情况下使其突然下降。</w:t>
      </w:r>
    </w:p>
    <w:p w:rsidR="009D093B" w:rsidRPr="00FB2E50" w:rsidRDefault="009D093B" w:rsidP="009D093B">
      <w:pPr>
        <w:spacing w:line="360" w:lineRule="auto"/>
        <w:rPr>
          <w:sz w:val="24"/>
          <w:szCs w:val="24"/>
        </w:rPr>
      </w:pPr>
      <w:r w:rsidRPr="00FB2E50">
        <w:rPr>
          <w:sz w:val="24"/>
          <w:szCs w:val="24"/>
        </w:rPr>
        <w:t>14.3.3</w:t>
      </w:r>
      <w:r w:rsidRPr="00FB2E50">
        <w:rPr>
          <w:sz w:val="24"/>
          <w:szCs w:val="24"/>
        </w:rPr>
        <w:t xml:space="preserve">　链条葫芦。</w:t>
      </w:r>
    </w:p>
    <w:p w:rsidR="009D093B" w:rsidRPr="00FB2E50" w:rsidRDefault="009D093B" w:rsidP="009D093B">
      <w:pPr>
        <w:spacing w:line="360" w:lineRule="auto"/>
        <w:rPr>
          <w:sz w:val="24"/>
          <w:szCs w:val="24"/>
        </w:rPr>
      </w:pPr>
      <w:r w:rsidRPr="00FB2E50">
        <w:rPr>
          <w:sz w:val="24"/>
          <w:szCs w:val="24"/>
        </w:rPr>
        <w:t>14.3.3.1</w:t>
      </w:r>
      <w:r w:rsidRPr="00FB2E50">
        <w:rPr>
          <w:sz w:val="24"/>
          <w:szCs w:val="24"/>
        </w:rPr>
        <w:t xml:space="preserve">　使用前应检查吊钩、链条、传动装置及刹车装置是否良好。吊钩、链轮、倒卡等有变形时，以及链条直径磨损量达</w:t>
      </w:r>
      <w:r w:rsidRPr="00FB2E50">
        <w:rPr>
          <w:sz w:val="24"/>
          <w:szCs w:val="24"/>
        </w:rPr>
        <w:t>10%</w:t>
      </w:r>
      <w:r w:rsidRPr="00FB2E50">
        <w:rPr>
          <w:sz w:val="24"/>
          <w:szCs w:val="24"/>
        </w:rPr>
        <w:t>时，禁止使用。</w:t>
      </w:r>
    </w:p>
    <w:p w:rsidR="009D093B" w:rsidRPr="00FB2E50" w:rsidRDefault="009D093B" w:rsidP="009D093B">
      <w:pPr>
        <w:spacing w:line="360" w:lineRule="auto"/>
        <w:rPr>
          <w:sz w:val="24"/>
          <w:szCs w:val="24"/>
        </w:rPr>
      </w:pPr>
      <w:r w:rsidRPr="00FB2E50">
        <w:rPr>
          <w:sz w:val="24"/>
          <w:szCs w:val="24"/>
        </w:rPr>
        <w:t>14.3.3.2</w:t>
      </w:r>
      <w:r w:rsidRPr="00FB2E50">
        <w:rPr>
          <w:sz w:val="24"/>
          <w:szCs w:val="24"/>
        </w:rPr>
        <w:t xml:space="preserve">　两台及两台以上链条葫芦起吊同一重物时，重物的重量应不大于每台链条葫芦的允许起重量。</w:t>
      </w:r>
    </w:p>
    <w:p w:rsidR="009D093B" w:rsidRPr="00FB2E50" w:rsidRDefault="009D093B" w:rsidP="009D093B">
      <w:pPr>
        <w:spacing w:line="360" w:lineRule="auto"/>
        <w:rPr>
          <w:sz w:val="24"/>
          <w:szCs w:val="24"/>
        </w:rPr>
      </w:pPr>
      <w:r w:rsidRPr="00FB2E50">
        <w:rPr>
          <w:sz w:val="24"/>
          <w:szCs w:val="24"/>
        </w:rPr>
        <w:t>14.3.3.3</w:t>
      </w:r>
      <w:r w:rsidRPr="00FB2E50">
        <w:rPr>
          <w:sz w:val="24"/>
          <w:szCs w:val="24"/>
        </w:rPr>
        <w:t xml:space="preserve">　起重链不得打扭，亦不得拆成单股使用。</w:t>
      </w:r>
    </w:p>
    <w:p w:rsidR="009D093B" w:rsidRPr="00FB2E50" w:rsidRDefault="009D093B" w:rsidP="009D093B">
      <w:pPr>
        <w:spacing w:line="360" w:lineRule="auto"/>
        <w:rPr>
          <w:sz w:val="24"/>
          <w:szCs w:val="24"/>
        </w:rPr>
      </w:pPr>
      <w:r w:rsidRPr="00FB2E50">
        <w:rPr>
          <w:sz w:val="24"/>
          <w:szCs w:val="24"/>
        </w:rPr>
        <w:t>14.3.3.4</w:t>
      </w:r>
      <w:r w:rsidRPr="00FB2E50">
        <w:rPr>
          <w:sz w:val="24"/>
          <w:szCs w:val="24"/>
        </w:rPr>
        <w:t xml:space="preserve">　不得超负荷使用，起重能力在</w:t>
      </w:r>
      <w:r w:rsidRPr="00FB2E50">
        <w:rPr>
          <w:sz w:val="24"/>
          <w:szCs w:val="24"/>
        </w:rPr>
        <w:t>5t</w:t>
      </w:r>
      <w:r w:rsidRPr="00FB2E50">
        <w:rPr>
          <w:sz w:val="24"/>
          <w:szCs w:val="24"/>
        </w:rPr>
        <w:t>以下的允许</w:t>
      </w:r>
      <w:r w:rsidRPr="00FB2E50">
        <w:rPr>
          <w:sz w:val="24"/>
          <w:szCs w:val="24"/>
        </w:rPr>
        <w:t>1</w:t>
      </w:r>
      <w:r w:rsidRPr="00FB2E50">
        <w:rPr>
          <w:sz w:val="24"/>
          <w:szCs w:val="24"/>
        </w:rPr>
        <w:t>人拉链，起重能力在</w:t>
      </w:r>
      <w:r w:rsidRPr="00FB2E50">
        <w:rPr>
          <w:sz w:val="24"/>
          <w:szCs w:val="24"/>
        </w:rPr>
        <w:t>5t</w:t>
      </w:r>
      <w:r w:rsidRPr="00FB2E50">
        <w:rPr>
          <w:sz w:val="24"/>
          <w:szCs w:val="24"/>
        </w:rPr>
        <w:t>以上的允许两人拉链，不得随意增加入数猛拉。操作时，人员不准站在链条葫芦的正下方。</w:t>
      </w:r>
    </w:p>
    <w:p w:rsidR="009D093B" w:rsidRPr="00FB2E50" w:rsidRDefault="009D093B" w:rsidP="009D093B">
      <w:pPr>
        <w:spacing w:line="360" w:lineRule="auto"/>
        <w:rPr>
          <w:sz w:val="24"/>
          <w:szCs w:val="24"/>
        </w:rPr>
      </w:pPr>
      <w:r w:rsidRPr="00FB2E50">
        <w:rPr>
          <w:sz w:val="24"/>
          <w:szCs w:val="24"/>
        </w:rPr>
        <w:t>14.3.3.5</w:t>
      </w:r>
      <w:r w:rsidRPr="00FB2E50">
        <w:rPr>
          <w:sz w:val="24"/>
          <w:szCs w:val="24"/>
        </w:rPr>
        <w:t xml:space="preserve">　吊起的重物如需在空中停留较长时间，应将手拉链拴在起重链上，并在重物上加设保险绳。</w:t>
      </w:r>
    </w:p>
    <w:p w:rsidR="009D093B" w:rsidRPr="00FB2E50" w:rsidRDefault="009D093B" w:rsidP="009D093B">
      <w:pPr>
        <w:spacing w:line="360" w:lineRule="auto"/>
        <w:rPr>
          <w:sz w:val="24"/>
          <w:szCs w:val="24"/>
        </w:rPr>
      </w:pPr>
      <w:r w:rsidRPr="00FB2E50">
        <w:rPr>
          <w:sz w:val="24"/>
          <w:szCs w:val="24"/>
        </w:rPr>
        <w:t>14.3.3.6</w:t>
      </w:r>
      <w:r w:rsidRPr="00FB2E50">
        <w:rPr>
          <w:sz w:val="24"/>
          <w:szCs w:val="24"/>
        </w:rPr>
        <w:t xml:space="preserve">　在使用中如发生卡链情况，应将重物垫好后方可进行检修。</w:t>
      </w:r>
    </w:p>
    <w:p w:rsidR="009D093B" w:rsidRPr="00FB2E50" w:rsidRDefault="009D093B" w:rsidP="009D093B">
      <w:pPr>
        <w:spacing w:line="360" w:lineRule="auto"/>
        <w:rPr>
          <w:sz w:val="24"/>
          <w:szCs w:val="24"/>
        </w:rPr>
      </w:pPr>
      <w:r w:rsidRPr="00FB2E50">
        <w:rPr>
          <w:sz w:val="24"/>
          <w:szCs w:val="24"/>
        </w:rPr>
        <w:t>14.3.3.7</w:t>
      </w:r>
      <w:r w:rsidRPr="00FB2E50">
        <w:rPr>
          <w:sz w:val="24"/>
          <w:szCs w:val="24"/>
        </w:rPr>
        <w:t xml:space="preserve">　悬挂链条葫芦的架梁或建筑物，应经过计算，否则不得悬挂。禁止用链条葫芦长时间悬吊重物。</w:t>
      </w:r>
    </w:p>
    <w:p w:rsidR="009D093B" w:rsidRPr="00FB2E50" w:rsidRDefault="009D093B" w:rsidP="009D093B">
      <w:pPr>
        <w:spacing w:line="360" w:lineRule="auto"/>
        <w:rPr>
          <w:sz w:val="24"/>
          <w:szCs w:val="24"/>
        </w:rPr>
      </w:pPr>
      <w:r w:rsidRPr="00FB2E50">
        <w:rPr>
          <w:sz w:val="24"/>
          <w:szCs w:val="24"/>
        </w:rPr>
        <w:t>14.3.4</w:t>
      </w:r>
      <w:r w:rsidRPr="00FB2E50">
        <w:rPr>
          <w:sz w:val="24"/>
          <w:szCs w:val="24"/>
        </w:rPr>
        <w:t xml:space="preserve">　合成纤维吊装带。</w:t>
      </w:r>
    </w:p>
    <w:p w:rsidR="009D093B" w:rsidRPr="00FB2E50" w:rsidRDefault="009D093B" w:rsidP="009D093B">
      <w:pPr>
        <w:spacing w:line="360" w:lineRule="auto"/>
        <w:rPr>
          <w:sz w:val="24"/>
          <w:szCs w:val="24"/>
        </w:rPr>
      </w:pPr>
      <w:r w:rsidRPr="00FB2E50">
        <w:rPr>
          <w:sz w:val="24"/>
          <w:szCs w:val="24"/>
        </w:rPr>
        <w:t>14.3.4.1</w:t>
      </w:r>
      <w:r w:rsidRPr="00FB2E50">
        <w:rPr>
          <w:sz w:val="24"/>
          <w:szCs w:val="24"/>
        </w:rPr>
        <w:t xml:space="preserve">　合成纤维吊装带应按出厂数据使用，无数据时禁止使用。使用中应避免与尖锐棱角接触，如无法避免应装设必要的护套。</w:t>
      </w:r>
    </w:p>
    <w:p w:rsidR="009D093B" w:rsidRPr="00FB2E50" w:rsidRDefault="009D093B" w:rsidP="009D093B">
      <w:pPr>
        <w:spacing w:line="360" w:lineRule="auto"/>
        <w:rPr>
          <w:sz w:val="24"/>
          <w:szCs w:val="24"/>
        </w:rPr>
      </w:pPr>
      <w:r w:rsidRPr="00FB2E50">
        <w:rPr>
          <w:sz w:val="24"/>
          <w:szCs w:val="24"/>
        </w:rPr>
        <w:t>14.3.4.2</w:t>
      </w:r>
      <w:r w:rsidRPr="00FB2E50">
        <w:rPr>
          <w:sz w:val="24"/>
          <w:szCs w:val="24"/>
        </w:rPr>
        <w:t xml:space="preserve">　使用环境温度</w:t>
      </w:r>
      <w:r w:rsidRPr="00FB2E50">
        <w:rPr>
          <w:sz w:val="24"/>
          <w:szCs w:val="24"/>
        </w:rPr>
        <w:t>:</w:t>
      </w:r>
      <w:r w:rsidRPr="00FB2E50">
        <w:rPr>
          <w:sz w:val="24"/>
          <w:szCs w:val="24"/>
        </w:rPr>
        <w:t>畸</w:t>
      </w:r>
      <w:r w:rsidRPr="00FB2E50">
        <w:rPr>
          <w:sz w:val="24"/>
          <w:szCs w:val="24"/>
        </w:rPr>
        <w:t>40</w:t>
      </w:r>
      <w:r w:rsidRPr="00FB2E50">
        <w:rPr>
          <w:sz w:val="24"/>
          <w:szCs w:val="24"/>
        </w:rPr>
        <w:t>一</w:t>
      </w:r>
      <w:r w:rsidRPr="00FB2E50">
        <w:rPr>
          <w:sz w:val="24"/>
          <w:szCs w:val="24"/>
        </w:rPr>
        <w:t>100</w:t>
      </w:r>
      <w:r w:rsidRPr="00FB2E50">
        <w:rPr>
          <w:rFonts w:hint="eastAsia"/>
          <w:sz w:val="24"/>
          <w:szCs w:val="24"/>
        </w:rPr>
        <w:t>℃</w:t>
      </w:r>
      <w:r w:rsidRPr="00FB2E50">
        <w:rPr>
          <w:sz w:val="24"/>
          <w:szCs w:val="24"/>
        </w:rPr>
        <w:t>。</w:t>
      </w:r>
    </w:p>
    <w:p w:rsidR="009D093B" w:rsidRPr="00FB2E50" w:rsidRDefault="009D093B" w:rsidP="009D093B">
      <w:pPr>
        <w:spacing w:line="360" w:lineRule="auto"/>
        <w:rPr>
          <w:sz w:val="24"/>
          <w:szCs w:val="24"/>
        </w:rPr>
      </w:pPr>
      <w:r w:rsidRPr="00FB2E50">
        <w:rPr>
          <w:sz w:val="24"/>
          <w:szCs w:val="24"/>
        </w:rPr>
        <w:t>14.3.4.3</w:t>
      </w:r>
      <w:r w:rsidRPr="00FB2E50">
        <w:rPr>
          <w:sz w:val="24"/>
          <w:szCs w:val="24"/>
        </w:rPr>
        <w:t xml:space="preserve">　吊装带用于不同承重方式时，应严格按照标签给予定值使用。</w:t>
      </w:r>
    </w:p>
    <w:p w:rsidR="009D093B" w:rsidRPr="00FB2E50" w:rsidRDefault="009D093B" w:rsidP="009D093B">
      <w:pPr>
        <w:spacing w:line="360" w:lineRule="auto"/>
        <w:rPr>
          <w:sz w:val="24"/>
          <w:szCs w:val="24"/>
        </w:rPr>
      </w:pPr>
      <w:r w:rsidRPr="00FB2E50">
        <w:rPr>
          <w:sz w:val="24"/>
          <w:szCs w:val="24"/>
        </w:rPr>
        <w:t>14.3.4.4</w:t>
      </w:r>
      <w:r w:rsidRPr="00FB2E50">
        <w:rPr>
          <w:sz w:val="24"/>
          <w:szCs w:val="24"/>
        </w:rPr>
        <w:t xml:space="preserve">　发现外部护套破损显露出内芯时，应立即停止使用。</w:t>
      </w:r>
    </w:p>
    <w:p w:rsidR="009D093B" w:rsidRPr="00FB2E50" w:rsidRDefault="009D093B" w:rsidP="009D093B">
      <w:pPr>
        <w:spacing w:line="360" w:lineRule="auto"/>
        <w:rPr>
          <w:sz w:val="24"/>
          <w:szCs w:val="24"/>
        </w:rPr>
      </w:pPr>
      <w:r w:rsidRPr="00FB2E50">
        <w:rPr>
          <w:sz w:val="24"/>
          <w:szCs w:val="24"/>
        </w:rPr>
        <w:t>14.3.5</w:t>
      </w:r>
      <w:r w:rsidRPr="00FB2E50">
        <w:rPr>
          <w:sz w:val="24"/>
          <w:szCs w:val="24"/>
        </w:rPr>
        <w:t xml:space="preserve">　纤维绳。</w:t>
      </w:r>
    </w:p>
    <w:p w:rsidR="009D093B" w:rsidRPr="00FB2E50" w:rsidRDefault="009D093B" w:rsidP="009D093B">
      <w:pPr>
        <w:spacing w:line="360" w:lineRule="auto"/>
        <w:rPr>
          <w:sz w:val="24"/>
          <w:szCs w:val="24"/>
        </w:rPr>
      </w:pPr>
      <w:r w:rsidRPr="00FB2E50">
        <w:rPr>
          <w:sz w:val="24"/>
          <w:szCs w:val="24"/>
        </w:rPr>
        <w:t>14.3.5.1</w:t>
      </w:r>
      <w:r w:rsidRPr="00FB2E50">
        <w:rPr>
          <w:sz w:val="24"/>
          <w:szCs w:val="24"/>
        </w:rPr>
        <w:t xml:space="preserve">　麻绳、纤维绳用作吊绳时，其许用应力不准大于</w:t>
      </w:r>
      <w:r w:rsidRPr="00FB2E50">
        <w:rPr>
          <w:rFonts w:hint="eastAsia"/>
          <w:sz w:val="24"/>
          <w:szCs w:val="24"/>
        </w:rPr>
        <w:t>0</w:t>
      </w:r>
      <w:r w:rsidRPr="00FB2E50">
        <w:rPr>
          <w:sz w:val="24"/>
          <w:szCs w:val="24"/>
        </w:rPr>
        <w:t>.98kN/cm</w:t>
      </w:r>
      <w:r w:rsidRPr="00FB2E50">
        <w:rPr>
          <w:rFonts w:hint="eastAsia"/>
          <w:sz w:val="24"/>
          <w:szCs w:val="24"/>
        </w:rPr>
        <w:t>2</w:t>
      </w:r>
      <w:r w:rsidRPr="00FB2E50">
        <w:rPr>
          <w:sz w:val="24"/>
          <w:szCs w:val="24"/>
        </w:rPr>
        <w:t>。用作绑扎绳时，许用应力应降低</w:t>
      </w:r>
      <w:r w:rsidRPr="00FB2E50">
        <w:rPr>
          <w:sz w:val="24"/>
          <w:szCs w:val="24"/>
        </w:rPr>
        <w:t>50%</w:t>
      </w:r>
      <w:r w:rsidRPr="00FB2E50">
        <w:rPr>
          <w:sz w:val="24"/>
          <w:szCs w:val="24"/>
        </w:rPr>
        <w:t>。有霉烂、腐蚀、损伤者不准用于起重作业，纤维绳出现松股、散股、严重磨损、断股者禁止使用。</w:t>
      </w:r>
    </w:p>
    <w:p w:rsidR="009D093B" w:rsidRPr="00FB2E50" w:rsidRDefault="009D093B" w:rsidP="009D093B">
      <w:pPr>
        <w:spacing w:line="360" w:lineRule="auto"/>
        <w:rPr>
          <w:sz w:val="24"/>
          <w:szCs w:val="24"/>
        </w:rPr>
      </w:pPr>
      <w:r w:rsidRPr="00FB2E50">
        <w:rPr>
          <w:sz w:val="24"/>
          <w:szCs w:val="24"/>
        </w:rPr>
        <w:t>14.3.5.2</w:t>
      </w:r>
      <w:r w:rsidRPr="00FB2E50">
        <w:rPr>
          <w:sz w:val="24"/>
          <w:szCs w:val="24"/>
        </w:rPr>
        <w:t xml:space="preserve">　纤维绳在潮湿状态下的允许荷重应减少一半，涂沥青的纤维绳应降低</w:t>
      </w:r>
      <w:r w:rsidRPr="00FB2E50">
        <w:rPr>
          <w:sz w:val="24"/>
          <w:szCs w:val="24"/>
        </w:rPr>
        <w:t>20%</w:t>
      </w:r>
      <w:r w:rsidRPr="00FB2E50">
        <w:rPr>
          <w:sz w:val="24"/>
          <w:szCs w:val="24"/>
        </w:rPr>
        <w:t>使用。一般纤维绳禁止在机械驱动的情况下使用。</w:t>
      </w:r>
    </w:p>
    <w:p w:rsidR="009D093B" w:rsidRPr="00FB2E50" w:rsidRDefault="009D093B" w:rsidP="009D093B">
      <w:pPr>
        <w:spacing w:line="360" w:lineRule="auto"/>
        <w:rPr>
          <w:sz w:val="24"/>
          <w:szCs w:val="24"/>
        </w:rPr>
      </w:pPr>
      <w:r w:rsidRPr="00FB2E50">
        <w:rPr>
          <w:sz w:val="24"/>
          <w:szCs w:val="24"/>
        </w:rPr>
        <w:lastRenderedPageBreak/>
        <w:t>14.3.5.3</w:t>
      </w:r>
      <w:r w:rsidRPr="00FB2E50">
        <w:rPr>
          <w:sz w:val="24"/>
          <w:szCs w:val="24"/>
        </w:rPr>
        <w:t xml:space="preserve">　切断绳索时，应先将预定切断的两边用软钢丝扎结，以免切断后绳索松散，断头应编结处理。</w:t>
      </w:r>
    </w:p>
    <w:p w:rsidR="009D093B" w:rsidRPr="00FB2E50" w:rsidRDefault="009D093B" w:rsidP="009D093B">
      <w:pPr>
        <w:spacing w:line="360" w:lineRule="auto"/>
        <w:rPr>
          <w:sz w:val="24"/>
          <w:szCs w:val="24"/>
        </w:rPr>
      </w:pPr>
      <w:r w:rsidRPr="00FB2E50">
        <w:rPr>
          <w:sz w:val="24"/>
          <w:szCs w:val="24"/>
        </w:rPr>
        <w:t>14.3.6</w:t>
      </w:r>
      <w:r w:rsidRPr="00FB2E50">
        <w:rPr>
          <w:sz w:val="24"/>
          <w:szCs w:val="24"/>
        </w:rPr>
        <w:t xml:space="preserve">　卸扣</w:t>
      </w:r>
    </w:p>
    <w:p w:rsidR="009D093B" w:rsidRPr="00FB2E50" w:rsidRDefault="009D093B" w:rsidP="009D093B">
      <w:pPr>
        <w:spacing w:line="360" w:lineRule="auto"/>
        <w:rPr>
          <w:sz w:val="24"/>
          <w:szCs w:val="24"/>
        </w:rPr>
      </w:pPr>
      <w:r w:rsidRPr="00FB2E50">
        <w:rPr>
          <w:sz w:val="24"/>
          <w:szCs w:val="24"/>
        </w:rPr>
        <w:t>14.3.6.1</w:t>
      </w:r>
      <w:r w:rsidRPr="00FB2E50">
        <w:rPr>
          <w:sz w:val="24"/>
          <w:szCs w:val="24"/>
        </w:rPr>
        <w:t xml:space="preserve">　卸扣应是锻造的。卸扣不准横向受力。</w:t>
      </w:r>
    </w:p>
    <w:p w:rsidR="009D093B" w:rsidRPr="00FB2E50" w:rsidRDefault="009D093B" w:rsidP="009D093B">
      <w:pPr>
        <w:spacing w:line="360" w:lineRule="auto"/>
        <w:rPr>
          <w:sz w:val="24"/>
          <w:szCs w:val="24"/>
        </w:rPr>
      </w:pPr>
      <w:r w:rsidRPr="00FB2E50">
        <w:rPr>
          <w:sz w:val="24"/>
          <w:szCs w:val="24"/>
        </w:rPr>
        <w:t>14.3.6.2</w:t>
      </w:r>
      <w:r w:rsidRPr="00FB2E50">
        <w:rPr>
          <w:sz w:val="24"/>
          <w:szCs w:val="24"/>
        </w:rPr>
        <w:t xml:space="preserve">　卸扣的销子不准扣在活动性较大的索具内。</w:t>
      </w:r>
    </w:p>
    <w:p w:rsidR="009D093B" w:rsidRPr="00FB2E50" w:rsidRDefault="009D093B" w:rsidP="009D093B">
      <w:pPr>
        <w:spacing w:line="360" w:lineRule="auto"/>
        <w:rPr>
          <w:sz w:val="24"/>
          <w:szCs w:val="24"/>
        </w:rPr>
      </w:pPr>
      <w:r w:rsidRPr="00FB2E50">
        <w:rPr>
          <w:sz w:val="24"/>
          <w:szCs w:val="24"/>
        </w:rPr>
        <w:t>14.3.6.3</w:t>
      </w:r>
      <w:r w:rsidRPr="00FB2E50">
        <w:rPr>
          <w:sz w:val="24"/>
          <w:szCs w:val="24"/>
        </w:rPr>
        <w:t xml:space="preserve">　不准使卸扣处于吊件的转角处。</w:t>
      </w:r>
    </w:p>
    <w:p w:rsidR="009D093B" w:rsidRPr="00FB2E50" w:rsidRDefault="009D093B" w:rsidP="009D093B">
      <w:pPr>
        <w:spacing w:line="360" w:lineRule="auto"/>
        <w:rPr>
          <w:sz w:val="24"/>
          <w:szCs w:val="24"/>
        </w:rPr>
      </w:pPr>
      <w:r w:rsidRPr="00FB2E50">
        <w:rPr>
          <w:sz w:val="24"/>
          <w:szCs w:val="24"/>
        </w:rPr>
        <w:t>14.3.7</w:t>
      </w:r>
      <w:r w:rsidRPr="00FB2E50">
        <w:rPr>
          <w:sz w:val="24"/>
          <w:szCs w:val="24"/>
        </w:rPr>
        <w:t xml:space="preserve">　滑车及滑车组。</w:t>
      </w:r>
      <w:r w:rsidRPr="00FB2E50">
        <w:rPr>
          <w:sz w:val="24"/>
          <w:szCs w:val="24"/>
        </w:rPr>
        <w:t xml:space="preserve"> </w:t>
      </w:r>
      <w:r w:rsidRPr="00FB2E50">
        <w:rPr>
          <w:sz w:val="24"/>
          <w:szCs w:val="24"/>
        </w:rPr>
        <w:br/>
        <w:t>14.3.7.1</w:t>
      </w:r>
      <w:r w:rsidRPr="00FB2E50">
        <w:rPr>
          <w:sz w:val="24"/>
          <w:szCs w:val="24"/>
        </w:rPr>
        <w:t xml:space="preserve">　滑车及滑车组使用前应进行检查，发现有裂纹、轮沿破损等情况者，不准使用。滑车组使用中，两滑车滑轮中心间的最小距离不准小于表</w:t>
      </w:r>
      <w:r w:rsidRPr="00FB2E50">
        <w:rPr>
          <w:sz w:val="24"/>
          <w:szCs w:val="24"/>
        </w:rPr>
        <w:t>14-5</w:t>
      </w:r>
      <w:r w:rsidRPr="00FB2E50">
        <w:rPr>
          <w:sz w:val="24"/>
          <w:szCs w:val="24"/>
        </w:rPr>
        <w:t>的规定。</w:t>
      </w:r>
    </w:p>
    <w:p w:rsidR="009D093B" w:rsidRPr="00FB2E50" w:rsidRDefault="009D093B" w:rsidP="009D093B">
      <w:pPr>
        <w:spacing w:line="360" w:lineRule="auto"/>
        <w:rPr>
          <w:sz w:val="24"/>
          <w:szCs w:val="24"/>
        </w:rPr>
      </w:pPr>
      <w:r w:rsidRPr="00FB2E50">
        <w:rPr>
          <w:sz w:val="24"/>
          <w:szCs w:val="24"/>
        </w:rPr>
        <w:t>表</w:t>
      </w:r>
      <w:r w:rsidRPr="00FB2E50">
        <w:rPr>
          <w:sz w:val="24"/>
          <w:szCs w:val="24"/>
        </w:rPr>
        <w:t>14-5</w:t>
      </w:r>
      <w:r w:rsidRPr="00FB2E50">
        <w:rPr>
          <w:sz w:val="24"/>
          <w:szCs w:val="24"/>
        </w:rPr>
        <w:t xml:space="preserve">　　滑车组两滑车滑轮中心最小允许距离</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900"/>
        <w:gridCol w:w="720"/>
        <w:gridCol w:w="1080"/>
        <w:gridCol w:w="1080"/>
      </w:tblGrid>
      <w:tr w:rsidR="009D093B" w:rsidRPr="00FB2E50" w:rsidTr="00493A13">
        <w:tc>
          <w:tcPr>
            <w:tcW w:w="3240" w:type="dxa"/>
          </w:tcPr>
          <w:p w:rsidR="009D093B" w:rsidRPr="00FB2E50" w:rsidRDefault="009D093B" w:rsidP="00493A13">
            <w:pPr>
              <w:spacing w:line="360" w:lineRule="auto"/>
              <w:rPr>
                <w:sz w:val="24"/>
                <w:szCs w:val="24"/>
              </w:rPr>
            </w:pPr>
            <w:r w:rsidRPr="00FB2E50">
              <w:rPr>
                <w:rFonts w:hint="eastAsia"/>
                <w:sz w:val="24"/>
                <w:szCs w:val="24"/>
              </w:rPr>
              <w:t>滑车起重量（</w:t>
            </w:r>
            <w:r w:rsidRPr="00FB2E50">
              <w:rPr>
                <w:rFonts w:hint="eastAsia"/>
                <w:sz w:val="24"/>
                <w:szCs w:val="24"/>
              </w:rPr>
              <w:t>t</w:t>
            </w:r>
            <w:r w:rsidRPr="00FB2E50">
              <w:rPr>
                <w:rFonts w:hint="eastAsia"/>
                <w:sz w:val="24"/>
                <w:szCs w:val="24"/>
              </w:rPr>
              <w:t>）</w:t>
            </w:r>
          </w:p>
        </w:tc>
        <w:tc>
          <w:tcPr>
            <w:tcW w:w="900" w:type="dxa"/>
          </w:tcPr>
          <w:p w:rsidR="009D093B" w:rsidRPr="00FB2E50" w:rsidRDefault="009D093B" w:rsidP="00493A13">
            <w:pPr>
              <w:spacing w:line="360" w:lineRule="auto"/>
              <w:rPr>
                <w:sz w:val="24"/>
                <w:szCs w:val="24"/>
              </w:rPr>
            </w:pPr>
            <w:r w:rsidRPr="00FB2E50">
              <w:rPr>
                <w:rFonts w:hint="eastAsia"/>
                <w:sz w:val="24"/>
                <w:szCs w:val="24"/>
              </w:rPr>
              <w:t>1</w:t>
            </w:r>
          </w:p>
        </w:tc>
        <w:tc>
          <w:tcPr>
            <w:tcW w:w="720" w:type="dxa"/>
          </w:tcPr>
          <w:p w:rsidR="009D093B" w:rsidRPr="00FB2E50" w:rsidRDefault="009D093B" w:rsidP="00493A13">
            <w:pPr>
              <w:spacing w:line="360" w:lineRule="auto"/>
              <w:rPr>
                <w:sz w:val="24"/>
                <w:szCs w:val="24"/>
              </w:rPr>
            </w:pPr>
            <w:r w:rsidRPr="00FB2E50">
              <w:rPr>
                <w:rFonts w:hint="eastAsia"/>
                <w:sz w:val="24"/>
                <w:szCs w:val="24"/>
              </w:rPr>
              <w:t>5</w:t>
            </w:r>
          </w:p>
        </w:tc>
        <w:tc>
          <w:tcPr>
            <w:tcW w:w="1080" w:type="dxa"/>
          </w:tcPr>
          <w:p w:rsidR="009D093B" w:rsidRPr="00FB2E50" w:rsidRDefault="009D093B" w:rsidP="00493A13">
            <w:pPr>
              <w:spacing w:line="360" w:lineRule="auto"/>
              <w:rPr>
                <w:sz w:val="24"/>
                <w:szCs w:val="24"/>
              </w:rPr>
            </w:pPr>
            <w:r w:rsidRPr="00FB2E50">
              <w:rPr>
                <w:rFonts w:hint="eastAsia"/>
                <w:sz w:val="24"/>
                <w:szCs w:val="24"/>
              </w:rPr>
              <w:t>10</w:t>
            </w:r>
            <w:r w:rsidRPr="00FB2E50">
              <w:rPr>
                <w:rFonts w:hint="eastAsia"/>
                <w:sz w:val="24"/>
                <w:szCs w:val="24"/>
              </w:rPr>
              <w:t>～</w:t>
            </w:r>
            <w:r w:rsidRPr="00FB2E50">
              <w:rPr>
                <w:rFonts w:hint="eastAsia"/>
                <w:sz w:val="24"/>
                <w:szCs w:val="24"/>
              </w:rPr>
              <w:t>20</w:t>
            </w:r>
          </w:p>
        </w:tc>
        <w:tc>
          <w:tcPr>
            <w:tcW w:w="1080" w:type="dxa"/>
          </w:tcPr>
          <w:p w:rsidR="009D093B" w:rsidRPr="00FB2E50" w:rsidRDefault="009D093B" w:rsidP="00493A13">
            <w:pPr>
              <w:spacing w:line="360" w:lineRule="auto"/>
              <w:rPr>
                <w:sz w:val="24"/>
                <w:szCs w:val="24"/>
              </w:rPr>
            </w:pPr>
            <w:r w:rsidRPr="00FB2E50">
              <w:rPr>
                <w:rFonts w:hint="eastAsia"/>
                <w:sz w:val="24"/>
                <w:szCs w:val="24"/>
              </w:rPr>
              <w:t>32</w:t>
            </w:r>
            <w:r w:rsidRPr="00FB2E50">
              <w:rPr>
                <w:rFonts w:hint="eastAsia"/>
                <w:sz w:val="24"/>
                <w:szCs w:val="24"/>
              </w:rPr>
              <w:t>～</w:t>
            </w:r>
            <w:r w:rsidRPr="00FB2E50">
              <w:rPr>
                <w:rFonts w:hint="eastAsia"/>
                <w:sz w:val="24"/>
                <w:szCs w:val="24"/>
              </w:rPr>
              <w:t>50</w:t>
            </w:r>
          </w:p>
        </w:tc>
      </w:tr>
      <w:tr w:rsidR="009D093B" w:rsidRPr="00FB2E50" w:rsidTr="00493A13">
        <w:tc>
          <w:tcPr>
            <w:tcW w:w="3240" w:type="dxa"/>
          </w:tcPr>
          <w:p w:rsidR="009D093B" w:rsidRPr="00FB2E50" w:rsidRDefault="009D093B" w:rsidP="00493A13">
            <w:pPr>
              <w:spacing w:line="360" w:lineRule="auto"/>
              <w:rPr>
                <w:sz w:val="24"/>
                <w:szCs w:val="24"/>
              </w:rPr>
            </w:pPr>
            <w:r w:rsidRPr="00FB2E50">
              <w:rPr>
                <w:rFonts w:hint="eastAsia"/>
                <w:sz w:val="24"/>
                <w:szCs w:val="24"/>
              </w:rPr>
              <w:t>滑轮中心最小允许距离（</w:t>
            </w:r>
            <w:r w:rsidRPr="00FB2E50">
              <w:rPr>
                <w:rFonts w:hint="eastAsia"/>
                <w:sz w:val="24"/>
                <w:szCs w:val="24"/>
              </w:rPr>
              <w:t>mm</w:t>
            </w:r>
            <w:r w:rsidRPr="00FB2E50">
              <w:rPr>
                <w:rFonts w:hint="eastAsia"/>
                <w:sz w:val="24"/>
                <w:szCs w:val="24"/>
              </w:rPr>
              <w:t>）</w:t>
            </w:r>
          </w:p>
        </w:tc>
        <w:tc>
          <w:tcPr>
            <w:tcW w:w="900" w:type="dxa"/>
          </w:tcPr>
          <w:p w:rsidR="009D093B" w:rsidRPr="00FB2E50" w:rsidRDefault="009D093B" w:rsidP="00493A13">
            <w:pPr>
              <w:spacing w:line="360" w:lineRule="auto"/>
              <w:rPr>
                <w:sz w:val="24"/>
                <w:szCs w:val="24"/>
              </w:rPr>
            </w:pPr>
            <w:r w:rsidRPr="00FB2E50">
              <w:rPr>
                <w:rFonts w:hint="eastAsia"/>
                <w:sz w:val="24"/>
                <w:szCs w:val="24"/>
              </w:rPr>
              <w:t>700</w:t>
            </w:r>
          </w:p>
        </w:tc>
        <w:tc>
          <w:tcPr>
            <w:tcW w:w="720" w:type="dxa"/>
          </w:tcPr>
          <w:p w:rsidR="009D093B" w:rsidRPr="00FB2E50" w:rsidRDefault="009D093B" w:rsidP="00493A13">
            <w:pPr>
              <w:spacing w:line="360" w:lineRule="auto"/>
              <w:rPr>
                <w:sz w:val="24"/>
                <w:szCs w:val="24"/>
              </w:rPr>
            </w:pPr>
            <w:r w:rsidRPr="00FB2E50">
              <w:rPr>
                <w:rFonts w:hint="eastAsia"/>
                <w:sz w:val="24"/>
                <w:szCs w:val="24"/>
              </w:rPr>
              <w:t>900</w:t>
            </w:r>
          </w:p>
        </w:tc>
        <w:tc>
          <w:tcPr>
            <w:tcW w:w="1080" w:type="dxa"/>
          </w:tcPr>
          <w:p w:rsidR="009D093B" w:rsidRPr="00FB2E50" w:rsidRDefault="009D093B" w:rsidP="00493A13">
            <w:pPr>
              <w:spacing w:line="360" w:lineRule="auto"/>
              <w:rPr>
                <w:sz w:val="24"/>
                <w:szCs w:val="24"/>
              </w:rPr>
            </w:pPr>
            <w:r w:rsidRPr="00FB2E50">
              <w:rPr>
                <w:rFonts w:hint="eastAsia"/>
                <w:sz w:val="24"/>
                <w:szCs w:val="24"/>
              </w:rPr>
              <w:t>1000</w:t>
            </w:r>
          </w:p>
        </w:tc>
        <w:tc>
          <w:tcPr>
            <w:tcW w:w="1080" w:type="dxa"/>
          </w:tcPr>
          <w:p w:rsidR="009D093B" w:rsidRPr="00FB2E50" w:rsidRDefault="009D093B" w:rsidP="00493A13">
            <w:pPr>
              <w:spacing w:line="360" w:lineRule="auto"/>
              <w:rPr>
                <w:sz w:val="24"/>
                <w:szCs w:val="24"/>
              </w:rPr>
            </w:pPr>
            <w:r w:rsidRPr="00FB2E50">
              <w:rPr>
                <w:rFonts w:hint="eastAsia"/>
                <w:sz w:val="24"/>
                <w:szCs w:val="24"/>
              </w:rPr>
              <w:t>1200</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sz w:val="24"/>
          <w:szCs w:val="24"/>
        </w:rPr>
        <w:t>14.3.7.2</w:t>
      </w:r>
      <w:r w:rsidRPr="00FB2E50">
        <w:rPr>
          <w:sz w:val="24"/>
          <w:szCs w:val="24"/>
        </w:rPr>
        <w:t xml:space="preserve">　滑车不准拴挂在不牢固的结构物上。线路作业中使用的滑车应有防止脱钩的保险装置，否则必须采取封口措施。使用开门滑车时，应将开门勾环扣紧，防止绳索自动跑出。</w:t>
      </w:r>
    </w:p>
    <w:p w:rsidR="009D093B" w:rsidRPr="00FB2E50" w:rsidRDefault="009D093B" w:rsidP="009D093B">
      <w:pPr>
        <w:spacing w:line="360" w:lineRule="auto"/>
        <w:rPr>
          <w:sz w:val="24"/>
          <w:szCs w:val="24"/>
        </w:rPr>
      </w:pPr>
      <w:r w:rsidRPr="00FB2E50">
        <w:rPr>
          <w:sz w:val="24"/>
          <w:szCs w:val="24"/>
        </w:rPr>
        <w:t>14.3.7.3</w:t>
      </w:r>
      <w:r w:rsidRPr="00FB2E50">
        <w:rPr>
          <w:sz w:val="24"/>
          <w:szCs w:val="24"/>
        </w:rPr>
        <w:t xml:space="preserve">　拴挂固定滑车的桩或锚，应按土质不同情况加以计算，使之埋设牢固可靠。如使用的滑车可能着地，则应在滑车底下垫以木板，防止垃圾窜入滑车。</w:t>
      </w:r>
    </w:p>
    <w:p w:rsidR="009D093B" w:rsidRPr="00FB2E50" w:rsidRDefault="009D093B" w:rsidP="009D093B">
      <w:pPr>
        <w:spacing w:line="360" w:lineRule="auto"/>
        <w:rPr>
          <w:sz w:val="24"/>
          <w:szCs w:val="24"/>
        </w:rPr>
      </w:pPr>
      <w:r w:rsidRPr="00FB2E50">
        <w:rPr>
          <w:sz w:val="24"/>
          <w:szCs w:val="24"/>
        </w:rPr>
        <w:t>14.4</w:t>
      </w:r>
      <w:r w:rsidRPr="00FB2E50">
        <w:rPr>
          <w:sz w:val="24"/>
          <w:szCs w:val="24"/>
        </w:rPr>
        <w:t xml:space="preserve">　人工搬运。</w:t>
      </w:r>
    </w:p>
    <w:p w:rsidR="009D093B" w:rsidRPr="00FB2E50" w:rsidRDefault="009D093B" w:rsidP="009D093B">
      <w:pPr>
        <w:spacing w:line="360" w:lineRule="auto"/>
        <w:rPr>
          <w:sz w:val="24"/>
          <w:szCs w:val="24"/>
        </w:rPr>
      </w:pPr>
      <w:r w:rsidRPr="00FB2E50">
        <w:rPr>
          <w:sz w:val="24"/>
          <w:szCs w:val="24"/>
        </w:rPr>
        <w:t>14.4.l</w:t>
      </w:r>
      <w:r w:rsidRPr="00FB2E50">
        <w:rPr>
          <w:sz w:val="24"/>
          <w:szCs w:val="24"/>
        </w:rPr>
        <w:t xml:space="preserve">　搬运的过道应当平坦畅通，如在夜间搬运应有足够的照明。如需经过山地陡坡或凹凸不平之处，应预先制定运输方案，采取必要的安全措施。</w:t>
      </w:r>
    </w:p>
    <w:p w:rsidR="009D093B" w:rsidRPr="00FB2E50" w:rsidRDefault="009D093B" w:rsidP="009D093B">
      <w:pPr>
        <w:spacing w:line="360" w:lineRule="auto"/>
        <w:rPr>
          <w:sz w:val="24"/>
          <w:szCs w:val="24"/>
        </w:rPr>
      </w:pPr>
      <w:r w:rsidRPr="00FB2E50">
        <w:rPr>
          <w:sz w:val="24"/>
          <w:szCs w:val="24"/>
        </w:rPr>
        <w:t>14.4.2</w:t>
      </w:r>
      <w:r w:rsidRPr="00FB2E50">
        <w:rPr>
          <w:sz w:val="24"/>
          <w:szCs w:val="24"/>
        </w:rPr>
        <w:t xml:space="preserve">　用管子滚动搬运应遵守下列规定</w:t>
      </w:r>
      <w:r w:rsidRPr="00FB2E50">
        <w:rPr>
          <w:sz w:val="24"/>
          <w:szCs w:val="24"/>
        </w:rPr>
        <w:t xml:space="preserve">: </w:t>
      </w:r>
    </w:p>
    <w:p w:rsidR="009D093B" w:rsidRPr="00FB2E50" w:rsidRDefault="009D093B" w:rsidP="009D093B">
      <w:pPr>
        <w:spacing w:line="360" w:lineRule="auto"/>
        <w:rPr>
          <w:sz w:val="24"/>
          <w:szCs w:val="24"/>
        </w:rPr>
      </w:pPr>
      <w:r w:rsidRPr="00FB2E50">
        <w:rPr>
          <w:sz w:val="24"/>
          <w:szCs w:val="24"/>
        </w:rPr>
        <w:t>14.4.2.1</w:t>
      </w:r>
      <w:r w:rsidRPr="00FB2E50">
        <w:rPr>
          <w:sz w:val="24"/>
          <w:szCs w:val="24"/>
        </w:rPr>
        <w:t xml:space="preserve">　应由专人负责指挥。</w:t>
      </w:r>
    </w:p>
    <w:p w:rsidR="009D093B" w:rsidRPr="00FB2E50" w:rsidRDefault="009D093B" w:rsidP="009D093B">
      <w:pPr>
        <w:spacing w:line="360" w:lineRule="auto"/>
        <w:rPr>
          <w:sz w:val="24"/>
          <w:szCs w:val="24"/>
        </w:rPr>
      </w:pPr>
      <w:r w:rsidRPr="00FB2E50">
        <w:rPr>
          <w:sz w:val="24"/>
          <w:szCs w:val="24"/>
        </w:rPr>
        <w:t>14.4.2.2</w:t>
      </w:r>
      <w:r w:rsidRPr="00FB2E50">
        <w:rPr>
          <w:sz w:val="24"/>
          <w:szCs w:val="24"/>
        </w:rPr>
        <w:t xml:space="preserve">　管子承受重物后两端各露出约</w:t>
      </w:r>
      <w:r w:rsidRPr="00FB2E50">
        <w:rPr>
          <w:sz w:val="24"/>
          <w:szCs w:val="24"/>
        </w:rPr>
        <w:t>30cm</w:t>
      </w:r>
      <w:r w:rsidRPr="00FB2E50">
        <w:rPr>
          <w:sz w:val="24"/>
          <w:szCs w:val="24"/>
        </w:rPr>
        <w:t>，以便调节转向。手动调节管子时，应注意防止手指压伤。</w:t>
      </w:r>
    </w:p>
    <w:p w:rsidR="009D093B" w:rsidRPr="00FB2E50" w:rsidRDefault="009D093B" w:rsidP="009D093B">
      <w:pPr>
        <w:spacing w:line="360" w:lineRule="auto"/>
        <w:rPr>
          <w:sz w:val="24"/>
          <w:szCs w:val="24"/>
        </w:rPr>
      </w:pPr>
      <w:r w:rsidRPr="00FB2E50">
        <w:rPr>
          <w:sz w:val="24"/>
          <w:szCs w:val="24"/>
        </w:rPr>
        <w:t>14.4.2.3</w:t>
      </w:r>
      <w:r w:rsidRPr="00FB2E50">
        <w:rPr>
          <w:sz w:val="24"/>
          <w:szCs w:val="24"/>
        </w:rPr>
        <w:t xml:space="preserve">　上坡时应用木楔垫牢管子，以防管子滚下</w:t>
      </w:r>
      <w:r w:rsidRPr="00FB2E50">
        <w:rPr>
          <w:sz w:val="24"/>
          <w:szCs w:val="24"/>
        </w:rPr>
        <w:t>:</w:t>
      </w:r>
      <w:r w:rsidRPr="00FB2E50">
        <w:rPr>
          <w:sz w:val="24"/>
          <w:szCs w:val="24"/>
        </w:rPr>
        <w:t>同时，无论上坡、下坡，均应对重物采取防止下滑的措施。</w:t>
      </w:r>
    </w:p>
    <w:p w:rsidR="009D093B" w:rsidRPr="00FB2E50" w:rsidRDefault="009D093B" w:rsidP="009D093B">
      <w:pPr>
        <w:spacing w:line="360" w:lineRule="auto"/>
        <w:rPr>
          <w:sz w:val="24"/>
          <w:szCs w:val="24"/>
        </w:rPr>
      </w:pPr>
      <w:r w:rsidRPr="00FB2E50">
        <w:rPr>
          <w:sz w:val="24"/>
          <w:szCs w:val="24"/>
        </w:rPr>
        <w:t>15</w:t>
      </w:r>
      <w:r w:rsidRPr="00FB2E50">
        <w:rPr>
          <w:sz w:val="24"/>
          <w:szCs w:val="24"/>
        </w:rPr>
        <w:t xml:space="preserve">　高　处　作　业</w:t>
      </w:r>
    </w:p>
    <w:p w:rsidR="009D093B" w:rsidRPr="00FB2E50" w:rsidRDefault="009D093B" w:rsidP="009D093B">
      <w:pPr>
        <w:spacing w:line="360" w:lineRule="auto"/>
        <w:rPr>
          <w:sz w:val="24"/>
          <w:szCs w:val="24"/>
        </w:rPr>
      </w:pPr>
      <w:r w:rsidRPr="00FB2E50">
        <w:rPr>
          <w:sz w:val="24"/>
          <w:szCs w:val="24"/>
        </w:rPr>
        <w:t>15.1</w:t>
      </w:r>
      <w:r w:rsidRPr="00FB2E50">
        <w:rPr>
          <w:sz w:val="24"/>
          <w:szCs w:val="24"/>
        </w:rPr>
        <w:t xml:space="preserve">　一般注意事项。</w:t>
      </w:r>
    </w:p>
    <w:p w:rsidR="009D093B" w:rsidRPr="00FB2E50" w:rsidRDefault="009D093B" w:rsidP="009D093B">
      <w:pPr>
        <w:spacing w:line="360" w:lineRule="auto"/>
        <w:rPr>
          <w:sz w:val="24"/>
          <w:szCs w:val="24"/>
        </w:rPr>
      </w:pPr>
      <w:r w:rsidRPr="00FB2E50">
        <w:rPr>
          <w:sz w:val="24"/>
          <w:szCs w:val="24"/>
        </w:rPr>
        <w:lastRenderedPageBreak/>
        <w:t>15.1.1</w:t>
      </w:r>
      <w:r w:rsidRPr="00FB2E50">
        <w:rPr>
          <w:sz w:val="24"/>
          <w:szCs w:val="24"/>
        </w:rPr>
        <w:t xml:space="preserve">　凡在坠落高度基准面</w:t>
      </w:r>
      <w:r w:rsidRPr="00FB2E50">
        <w:rPr>
          <w:sz w:val="24"/>
          <w:szCs w:val="24"/>
        </w:rPr>
        <w:t>2m</w:t>
      </w:r>
      <w:r w:rsidRPr="00FB2E50">
        <w:rPr>
          <w:sz w:val="24"/>
          <w:szCs w:val="24"/>
        </w:rPr>
        <w:t>及以上的高处进行的作业，都应视作高处作业。</w:t>
      </w:r>
      <w:r w:rsidRPr="00FB2E50">
        <w:rPr>
          <w:sz w:val="24"/>
          <w:szCs w:val="24"/>
        </w:rPr>
        <w:t>15.1.2</w:t>
      </w:r>
      <w:r w:rsidRPr="00FB2E50">
        <w:rPr>
          <w:sz w:val="24"/>
          <w:szCs w:val="24"/>
        </w:rPr>
        <w:t xml:space="preserve">　凡参加高处作业的人员，应每年进行一次体检。</w:t>
      </w:r>
    </w:p>
    <w:p w:rsidR="009D093B" w:rsidRPr="00FB2E50" w:rsidRDefault="009D093B" w:rsidP="009D093B">
      <w:pPr>
        <w:spacing w:line="360" w:lineRule="auto"/>
        <w:rPr>
          <w:sz w:val="24"/>
          <w:szCs w:val="24"/>
        </w:rPr>
      </w:pPr>
      <w:r w:rsidRPr="00FB2E50">
        <w:rPr>
          <w:sz w:val="24"/>
          <w:szCs w:val="24"/>
        </w:rPr>
        <w:t>15.1.3</w:t>
      </w:r>
      <w:r w:rsidRPr="00FB2E50">
        <w:rPr>
          <w:sz w:val="24"/>
          <w:szCs w:val="24"/>
        </w:rPr>
        <w:t xml:space="preserve">　高处作业均应先搭设脚手架、使用高空作业车、升降平台或采取其他防止坠落措施，方可进行。</w:t>
      </w:r>
    </w:p>
    <w:p w:rsidR="009D093B" w:rsidRPr="00FB2E50" w:rsidRDefault="009D093B" w:rsidP="009D093B">
      <w:pPr>
        <w:spacing w:line="360" w:lineRule="auto"/>
        <w:rPr>
          <w:sz w:val="24"/>
          <w:szCs w:val="24"/>
        </w:rPr>
      </w:pPr>
      <w:r w:rsidRPr="00FB2E50">
        <w:rPr>
          <w:sz w:val="24"/>
          <w:szCs w:val="24"/>
        </w:rPr>
        <w:t>15.1.4</w:t>
      </w:r>
      <w:r w:rsidRPr="00FB2E50">
        <w:rPr>
          <w:sz w:val="24"/>
          <w:szCs w:val="24"/>
        </w:rPr>
        <w:t xml:space="preserve">　在屋顶以及其他危险的边沿进行工作，临空一面应装设安全网或防护栏杆，否则，作业人员应使用安全带。</w:t>
      </w:r>
    </w:p>
    <w:p w:rsidR="009D093B" w:rsidRPr="00FB2E50" w:rsidRDefault="009D093B" w:rsidP="009D093B">
      <w:pPr>
        <w:spacing w:line="360" w:lineRule="auto"/>
        <w:rPr>
          <w:sz w:val="24"/>
          <w:szCs w:val="24"/>
        </w:rPr>
      </w:pPr>
      <w:r w:rsidRPr="00FB2E50">
        <w:rPr>
          <w:sz w:val="24"/>
          <w:szCs w:val="24"/>
        </w:rPr>
        <w:t>15.1.5</w:t>
      </w:r>
      <w:r w:rsidRPr="00FB2E50">
        <w:rPr>
          <w:sz w:val="24"/>
          <w:szCs w:val="24"/>
        </w:rPr>
        <w:t xml:space="preserve">　在没有脚手架或者在没有栏杆的脚手架上工作，高度超过</w:t>
      </w:r>
      <w:r w:rsidRPr="00FB2E50">
        <w:rPr>
          <w:sz w:val="24"/>
          <w:szCs w:val="24"/>
        </w:rPr>
        <w:t>1.5m</w:t>
      </w:r>
      <w:r w:rsidRPr="00FB2E50">
        <w:rPr>
          <w:sz w:val="24"/>
          <w:szCs w:val="24"/>
        </w:rPr>
        <w:t>时，应使用安全带，或采取其他可靠的安全措施。</w:t>
      </w:r>
    </w:p>
    <w:p w:rsidR="009D093B" w:rsidRPr="00FB2E50" w:rsidRDefault="009D093B" w:rsidP="009D093B">
      <w:pPr>
        <w:spacing w:line="360" w:lineRule="auto"/>
        <w:rPr>
          <w:sz w:val="24"/>
          <w:szCs w:val="24"/>
        </w:rPr>
      </w:pPr>
      <w:r w:rsidRPr="00FB2E50">
        <w:rPr>
          <w:sz w:val="24"/>
          <w:szCs w:val="24"/>
        </w:rPr>
        <w:t>15.1.6</w:t>
      </w:r>
      <w:r w:rsidRPr="00FB2E50">
        <w:rPr>
          <w:sz w:val="24"/>
          <w:szCs w:val="24"/>
        </w:rPr>
        <w:t xml:space="preserve">　安全带和专作固定安全带的绳索在使用前应进行外观检查。安全带应按附录</w:t>
      </w:r>
      <w:r w:rsidRPr="00FB2E50">
        <w:rPr>
          <w:sz w:val="24"/>
          <w:szCs w:val="24"/>
        </w:rPr>
        <w:t>L</w:t>
      </w:r>
      <w:r w:rsidRPr="00FB2E50">
        <w:rPr>
          <w:sz w:val="24"/>
          <w:szCs w:val="24"/>
        </w:rPr>
        <w:t>定期抽查检验，不合格的不准使用。</w:t>
      </w:r>
    </w:p>
    <w:p w:rsidR="009D093B" w:rsidRPr="00FB2E50" w:rsidRDefault="009D093B" w:rsidP="009D093B">
      <w:pPr>
        <w:spacing w:line="360" w:lineRule="auto"/>
        <w:rPr>
          <w:sz w:val="24"/>
          <w:szCs w:val="24"/>
        </w:rPr>
      </w:pPr>
      <w:r w:rsidRPr="00FB2E50">
        <w:rPr>
          <w:sz w:val="24"/>
          <w:szCs w:val="24"/>
        </w:rPr>
        <w:t>15.1.7</w:t>
      </w:r>
      <w:r w:rsidRPr="00FB2E50">
        <w:rPr>
          <w:sz w:val="24"/>
          <w:szCs w:val="24"/>
        </w:rPr>
        <w:t xml:space="preserve">　在电焊作业或其他有火花、熔融源等的场所使用的安全带或安全绳应有隔热防磨套。</w:t>
      </w:r>
    </w:p>
    <w:p w:rsidR="009D093B" w:rsidRPr="00FB2E50" w:rsidRDefault="009D093B" w:rsidP="009D093B">
      <w:pPr>
        <w:spacing w:line="360" w:lineRule="auto"/>
        <w:rPr>
          <w:sz w:val="24"/>
          <w:szCs w:val="24"/>
        </w:rPr>
      </w:pPr>
      <w:r w:rsidRPr="00FB2E50">
        <w:rPr>
          <w:sz w:val="24"/>
          <w:szCs w:val="24"/>
        </w:rPr>
        <w:t>15.1.8</w:t>
      </w:r>
      <w:r w:rsidRPr="00FB2E50">
        <w:rPr>
          <w:sz w:val="24"/>
          <w:szCs w:val="24"/>
        </w:rPr>
        <w:t xml:space="preserve">　安全带的挂钩或绳子应挂在结实牢固的构件上，或专为挂安全带用的钢丝绳上，并应采用高挂低用的方式。禁止挂在移动或不牢固的物件上</w:t>
      </w:r>
      <w:r w:rsidRPr="00FB2E50">
        <w:rPr>
          <w:sz w:val="24"/>
          <w:szCs w:val="24"/>
        </w:rPr>
        <w:t>L</w:t>
      </w:r>
      <w:r w:rsidRPr="00FB2E50">
        <w:rPr>
          <w:sz w:val="24"/>
          <w:szCs w:val="24"/>
        </w:rPr>
        <w:t>如隔离开关</w:t>
      </w:r>
      <w:r w:rsidRPr="00FB2E50">
        <w:rPr>
          <w:sz w:val="24"/>
          <w:szCs w:val="24"/>
        </w:rPr>
        <w:t>(</w:t>
      </w:r>
      <w:r w:rsidRPr="00FB2E50">
        <w:rPr>
          <w:sz w:val="24"/>
          <w:szCs w:val="24"/>
        </w:rPr>
        <w:t>刀闸</w:t>
      </w:r>
      <w:r w:rsidRPr="00FB2E50">
        <w:rPr>
          <w:sz w:val="24"/>
          <w:szCs w:val="24"/>
        </w:rPr>
        <w:t>)</w:t>
      </w:r>
      <w:r w:rsidRPr="00FB2E50">
        <w:rPr>
          <w:sz w:val="24"/>
          <w:szCs w:val="24"/>
        </w:rPr>
        <w:t>支持绝缘子、</w:t>
      </w:r>
      <w:r w:rsidRPr="00FB2E50">
        <w:rPr>
          <w:sz w:val="24"/>
          <w:szCs w:val="24"/>
        </w:rPr>
        <w:t>CVT</w:t>
      </w:r>
      <w:r w:rsidRPr="00FB2E50">
        <w:rPr>
          <w:sz w:val="24"/>
          <w:szCs w:val="24"/>
        </w:rPr>
        <w:t>绝缘子、母线支柱绝缘子、避雷器支柱绝缘子等。</w:t>
      </w:r>
    </w:p>
    <w:p w:rsidR="009D093B" w:rsidRPr="00FB2E50" w:rsidRDefault="009D093B" w:rsidP="009D093B">
      <w:pPr>
        <w:spacing w:line="360" w:lineRule="auto"/>
        <w:rPr>
          <w:sz w:val="24"/>
          <w:szCs w:val="24"/>
        </w:rPr>
      </w:pPr>
      <w:r w:rsidRPr="00FB2E50">
        <w:rPr>
          <w:sz w:val="24"/>
          <w:szCs w:val="24"/>
        </w:rPr>
        <w:t>15.1.9</w:t>
      </w:r>
      <w:r w:rsidRPr="00FB2E50">
        <w:rPr>
          <w:sz w:val="24"/>
          <w:szCs w:val="24"/>
        </w:rPr>
        <w:t xml:space="preserve">　高处作业人员在作业过程中，应随时检查安全带是否拴牢。高处作业人员在转移作业位置时不得失去安全保护。</w:t>
      </w:r>
    </w:p>
    <w:p w:rsidR="009D093B" w:rsidRPr="00FB2E50" w:rsidRDefault="009D093B" w:rsidP="009D093B">
      <w:pPr>
        <w:spacing w:line="360" w:lineRule="auto"/>
        <w:rPr>
          <w:sz w:val="24"/>
          <w:szCs w:val="24"/>
        </w:rPr>
      </w:pPr>
      <w:r w:rsidRPr="00FB2E50">
        <w:rPr>
          <w:sz w:val="24"/>
          <w:szCs w:val="24"/>
        </w:rPr>
        <w:t>15.1.10</w:t>
      </w:r>
      <w:r w:rsidRPr="00FB2E50">
        <w:rPr>
          <w:sz w:val="24"/>
          <w:szCs w:val="24"/>
        </w:rPr>
        <w:t xml:space="preserve">　高处作业使用的脚手架应经验收合格后方可使用。上下脚手架应走斜道或梯子，作业人员不准沿脚手杆或栏杆等攀爬。</w:t>
      </w:r>
    </w:p>
    <w:p w:rsidR="009D093B" w:rsidRPr="00FB2E50" w:rsidRDefault="009D093B" w:rsidP="009D093B">
      <w:pPr>
        <w:spacing w:line="360" w:lineRule="auto"/>
        <w:rPr>
          <w:sz w:val="24"/>
          <w:szCs w:val="24"/>
        </w:rPr>
      </w:pPr>
      <w:r w:rsidRPr="00FB2E50">
        <w:rPr>
          <w:sz w:val="24"/>
          <w:szCs w:val="24"/>
        </w:rPr>
        <w:t>15.1.11</w:t>
      </w:r>
      <w:r w:rsidRPr="00FB2E50">
        <w:rPr>
          <w:sz w:val="24"/>
          <w:szCs w:val="24"/>
        </w:rPr>
        <w:t xml:space="preserve">　高处作业应一律使用工具袋。较大的工具应用绳拴在牢固的构件上，工件、边角余料应放置在牢靠的地方或用铁丝扣牢并有防止坠落的措施，不准随便乱放，以防止从高空坠落发生事故。</w:t>
      </w:r>
    </w:p>
    <w:p w:rsidR="009D093B" w:rsidRPr="00FB2E50" w:rsidRDefault="009D093B" w:rsidP="009D093B">
      <w:pPr>
        <w:spacing w:line="360" w:lineRule="auto"/>
        <w:rPr>
          <w:sz w:val="24"/>
          <w:szCs w:val="24"/>
        </w:rPr>
      </w:pPr>
      <w:r w:rsidRPr="00FB2E50">
        <w:rPr>
          <w:sz w:val="24"/>
          <w:szCs w:val="24"/>
        </w:rPr>
        <w:t>15.1.12</w:t>
      </w:r>
      <w:r w:rsidRPr="00FB2E50">
        <w:rPr>
          <w:sz w:val="24"/>
          <w:szCs w:val="24"/>
        </w:rPr>
        <w:t xml:space="preserve">　在进行高处作业时，除有关人员外，不准他人在工作地点的下面通行或逗留，工作地点下面应有围栏或装设其他保护装置，防止落物伤人。如在格栅式的平台上工作，为了防止工具和器材掉落，应采取有效隔离措施，如铺设木板等。</w:t>
      </w:r>
    </w:p>
    <w:p w:rsidR="009D093B" w:rsidRPr="00FB2E50" w:rsidRDefault="009D093B" w:rsidP="009D093B">
      <w:pPr>
        <w:spacing w:line="360" w:lineRule="auto"/>
        <w:rPr>
          <w:sz w:val="24"/>
          <w:szCs w:val="24"/>
        </w:rPr>
      </w:pPr>
      <w:r w:rsidRPr="00FB2E50">
        <w:rPr>
          <w:sz w:val="24"/>
          <w:szCs w:val="24"/>
        </w:rPr>
        <w:t>15.1.13</w:t>
      </w:r>
      <w:r w:rsidRPr="00FB2E50">
        <w:rPr>
          <w:sz w:val="24"/>
          <w:szCs w:val="24"/>
        </w:rPr>
        <w:t xml:space="preserve">　禁止将工具及材料上下投掷，应用绳索拴牢传递，以免打伤下方工作人员或击毁脚手架。</w:t>
      </w:r>
    </w:p>
    <w:p w:rsidR="009D093B" w:rsidRPr="00FB2E50" w:rsidRDefault="009D093B" w:rsidP="009D093B">
      <w:pPr>
        <w:spacing w:line="360" w:lineRule="auto"/>
        <w:rPr>
          <w:sz w:val="24"/>
          <w:szCs w:val="24"/>
        </w:rPr>
      </w:pPr>
      <w:r w:rsidRPr="00FB2E50">
        <w:rPr>
          <w:sz w:val="24"/>
          <w:szCs w:val="24"/>
        </w:rPr>
        <w:t>15.1.14</w:t>
      </w:r>
      <w:r w:rsidRPr="00FB2E50">
        <w:rPr>
          <w:sz w:val="24"/>
          <w:szCs w:val="24"/>
        </w:rPr>
        <w:t xml:space="preserve">　高处作业区周围的孔洞、沟道等应设盖板、安全网或围栏并有固定其位置的措施。</w:t>
      </w:r>
      <w:r w:rsidRPr="00FB2E50">
        <w:rPr>
          <w:sz w:val="24"/>
          <w:szCs w:val="24"/>
        </w:rPr>
        <w:lastRenderedPageBreak/>
        <w:t>同时，应设置安全标志，夜间还应设红灯示警。</w:t>
      </w:r>
    </w:p>
    <w:p w:rsidR="009D093B" w:rsidRPr="00FB2E50" w:rsidRDefault="009D093B" w:rsidP="009D093B">
      <w:pPr>
        <w:spacing w:line="360" w:lineRule="auto"/>
        <w:rPr>
          <w:sz w:val="24"/>
          <w:szCs w:val="24"/>
        </w:rPr>
      </w:pPr>
      <w:r w:rsidRPr="00FB2E50">
        <w:rPr>
          <w:sz w:val="24"/>
          <w:szCs w:val="24"/>
        </w:rPr>
        <w:t>15.1.15</w:t>
      </w:r>
      <w:r w:rsidRPr="00FB2E50">
        <w:rPr>
          <w:sz w:val="24"/>
          <w:szCs w:val="24"/>
        </w:rPr>
        <w:t xml:space="preserve">　低温或高温环境下作业，应采取保暖和防暑降温措施，作业时间不宜过长。</w:t>
      </w:r>
      <w:r w:rsidRPr="00FB2E50">
        <w:rPr>
          <w:sz w:val="24"/>
          <w:szCs w:val="24"/>
        </w:rPr>
        <w:t>15.1.16</w:t>
      </w:r>
      <w:r w:rsidRPr="00FB2E50">
        <w:rPr>
          <w:sz w:val="24"/>
          <w:szCs w:val="24"/>
        </w:rPr>
        <w:t xml:space="preserve">　在</w:t>
      </w:r>
      <w:r w:rsidRPr="00FB2E50">
        <w:rPr>
          <w:sz w:val="24"/>
          <w:szCs w:val="24"/>
        </w:rPr>
        <w:t>6</w:t>
      </w:r>
      <w:r w:rsidRPr="00FB2E50">
        <w:rPr>
          <w:sz w:val="24"/>
          <w:szCs w:val="24"/>
        </w:rPr>
        <w:t>级及以上的大风以及暴雨、雷电、冰雹、大雾、沙尘暴等恶劣天气下，应停止露天高处作业。特殊情况下，确需在恶劣天气进行抢修时，应组织人员充分讨论必要的安全措施，经本单位分管生产的领导</w:t>
      </w:r>
      <w:r w:rsidRPr="00FB2E50">
        <w:rPr>
          <w:sz w:val="24"/>
          <w:szCs w:val="24"/>
        </w:rPr>
        <w:t>(</w:t>
      </w:r>
      <w:r w:rsidRPr="00FB2E50">
        <w:rPr>
          <w:sz w:val="24"/>
          <w:szCs w:val="24"/>
        </w:rPr>
        <w:t>总工程师</w:t>
      </w:r>
      <w:r w:rsidRPr="00FB2E50">
        <w:rPr>
          <w:sz w:val="24"/>
          <w:szCs w:val="24"/>
        </w:rPr>
        <w:t>)</w:t>
      </w:r>
      <w:r w:rsidRPr="00FB2E50">
        <w:rPr>
          <w:sz w:val="24"/>
          <w:szCs w:val="24"/>
        </w:rPr>
        <w:t>批准后方可进行。</w:t>
      </w:r>
    </w:p>
    <w:p w:rsidR="009D093B" w:rsidRPr="00FB2E50" w:rsidRDefault="009D093B" w:rsidP="009D093B">
      <w:pPr>
        <w:spacing w:line="360" w:lineRule="auto"/>
        <w:rPr>
          <w:sz w:val="24"/>
          <w:szCs w:val="24"/>
        </w:rPr>
      </w:pPr>
      <w:r w:rsidRPr="00FB2E50">
        <w:rPr>
          <w:sz w:val="24"/>
          <w:szCs w:val="24"/>
        </w:rPr>
        <w:t>15.1.17</w:t>
      </w:r>
      <w:r w:rsidRPr="00FB2E50">
        <w:rPr>
          <w:sz w:val="24"/>
          <w:szCs w:val="24"/>
        </w:rPr>
        <w:t xml:space="preserve">　脚手架的安装、拆除和使用，应执行《国家电网公司电力安全工作规程</w:t>
      </w:r>
      <w:r w:rsidRPr="00FB2E50">
        <w:rPr>
          <w:rFonts w:hint="eastAsia"/>
          <w:sz w:val="24"/>
          <w:szCs w:val="24"/>
        </w:rPr>
        <w:t>【</w:t>
      </w:r>
      <w:r w:rsidRPr="00FB2E50">
        <w:rPr>
          <w:sz w:val="24"/>
          <w:szCs w:val="24"/>
        </w:rPr>
        <w:t>火</w:t>
      </w:r>
      <w:r w:rsidRPr="00FB2E50">
        <w:rPr>
          <w:sz w:val="24"/>
          <w:szCs w:val="24"/>
        </w:rPr>
        <w:t>(</w:t>
      </w:r>
      <w:r w:rsidRPr="00FB2E50">
        <w:rPr>
          <w:sz w:val="24"/>
          <w:szCs w:val="24"/>
        </w:rPr>
        <w:t>水</w:t>
      </w:r>
      <w:r w:rsidRPr="00FB2E50">
        <w:rPr>
          <w:sz w:val="24"/>
          <w:szCs w:val="24"/>
        </w:rPr>
        <w:t>)</w:t>
      </w:r>
      <w:r w:rsidRPr="00FB2E50">
        <w:rPr>
          <w:sz w:val="24"/>
          <w:szCs w:val="24"/>
        </w:rPr>
        <w:t>电厂</w:t>
      </w:r>
      <w:r w:rsidRPr="00FB2E50">
        <w:rPr>
          <w:sz w:val="24"/>
          <w:szCs w:val="24"/>
        </w:rPr>
        <w:t>(</w:t>
      </w:r>
      <w:r w:rsidRPr="00FB2E50">
        <w:rPr>
          <w:sz w:val="24"/>
          <w:szCs w:val="24"/>
        </w:rPr>
        <w:t>动力部分</w:t>
      </w:r>
      <w:r w:rsidRPr="00FB2E50">
        <w:rPr>
          <w:sz w:val="24"/>
          <w:szCs w:val="24"/>
        </w:rPr>
        <w:t>)</w:t>
      </w:r>
      <w:r w:rsidRPr="00FB2E50">
        <w:rPr>
          <w:rFonts w:hint="eastAsia"/>
          <w:sz w:val="24"/>
          <w:szCs w:val="24"/>
        </w:rPr>
        <w:t>】</w:t>
      </w:r>
      <w:r w:rsidRPr="00FB2E50">
        <w:rPr>
          <w:sz w:val="24"/>
          <w:szCs w:val="24"/>
        </w:rPr>
        <w:t>》中的有关规定及国家相关规程规定。</w:t>
      </w:r>
    </w:p>
    <w:p w:rsidR="009D093B" w:rsidRPr="00FB2E50" w:rsidRDefault="009D093B" w:rsidP="009D093B">
      <w:pPr>
        <w:spacing w:line="360" w:lineRule="auto"/>
        <w:rPr>
          <w:sz w:val="24"/>
          <w:szCs w:val="24"/>
        </w:rPr>
      </w:pPr>
      <w:r w:rsidRPr="00FB2E50">
        <w:rPr>
          <w:sz w:val="24"/>
          <w:szCs w:val="24"/>
        </w:rPr>
        <w:t>15.1.18</w:t>
      </w:r>
      <w:r w:rsidRPr="00FB2E50">
        <w:rPr>
          <w:sz w:val="24"/>
          <w:szCs w:val="24"/>
        </w:rPr>
        <w:t xml:space="preserve">　利用高空作业车、带电作业车、叉车、高处作业平台等进行高处作业时，高处作业平台应处于稳定状态，需要移动车辆时，作业平台上不得载人。</w:t>
      </w:r>
    </w:p>
    <w:p w:rsidR="009D093B" w:rsidRPr="00FB2E50" w:rsidRDefault="009D093B" w:rsidP="009D093B">
      <w:pPr>
        <w:spacing w:line="360" w:lineRule="auto"/>
        <w:rPr>
          <w:sz w:val="24"/>
          <w:szCs w:val="24"/>
        </w:rPr>
      </w:pPr>
      <w:r w:rsidRPr="00FB2E50">
        <w:rPr>
          <w:sz w:val="24"/>
          <w:szCs w:val="24"/>
        </w:rPr>
        <w:t>15.2</w:t>
      </w:r>
      <w:r w:rsidRPr="00FB2E50">
        <w:rPr>
          <w:sz w:val="24"/>
          <w:szCs w:val="24"/>
        </w:rPr>
        <w:t xml:space="preserve">　梯子。</w:t>
      </w:r>
    </w:p>
    <w:p w:rsidR="009D093B" w:rsidRPr="00FB2E50" w:rsidRDefault="009D093B" w:rsidP="009D093B">
      <w:pPr>
        <w:spacing w:line="360" w:lineRule="auto"/>
        <w:rPr>
          <w:sz w:val="24"/>
          <w:szCs w:val="24"/>
        </w:rPr>
      </w:pPr>
      <w:r w:rsidRPr="00FB2E50">
        <w:rPr>
          <w:sz w:val="24"/>
          <w:szCs w:val="24"/>
        </w:rPr>
        <w:t>15.2.1</w:t>
      </w:r>
      <w:r w:rsidRPr="00FB2E50">
        <w:rPr>
          <w:sz w:val="24"/>
          <w:szCs w:val="24"/>
        </w:rPr>
        <w:t xml:space="preserve">　梯子应坚固完整，有防滑措施。梯子的支柱应能承受作业人员及所携带的工具、材料攀登时的总重量。</w:t>
      </w:r>
    </w:p>
    <w:p w:rsidR="009D093B" w:rsidRPr="00FB2E50" w:rsidRDefault="009D093B" w:rsidP="009D093B">
      <w:pPr>
        <w:spacing w:line="360" w:lineRule="auto"/>
        <w:rPr>
          <w:sz w:val="24"/>
          <w:szCs w:val="24"/>
        </w:rPr>
      </w:pPr>
      <w:r w:rsidRPr="00FB2E50">
        <w:rPr>
          <w:sz w:val="24"/>
          <w:szCs w:val="24"/>
        </w:rPr>
        <w:t>15.2.2</w:t>
      </w:r>
      <w:r w:rsidRPr="00FB2E50">
        <w:rPr>
          <w:sz w:val="24"/>
          <w:szCs w:val="24"/>
        </w:rPr>
        <w:t xml:space="preserve">　硬质梯子的横档应嵌在支柱上，梯阶的距离不应大于</w:t>
      </w:r>
      <w:r w:rsidRPr="00FB2E50">
        <w:rPr>
          <w:sz w:val="24"/>
          <w:szCs w:val="24"/>
        </w:rPr>
        <w:t>40cm</w:t>
      </w:r>
      <w:r w:rsidRPr="00FB2E50">
        <w:rPr>
          <w:sz w:val="24"/>
          <w:szCs w:val="24"/>
        </w:rPr>
        <w:t>，并在距梯顶</w:t>
      </w:r>
      <w:r w:rsidRPr="00FB2E50">
        <w:rPr>
          <w:rFonts w:hint="eastAsia"/>
          <w:sz w:val="24"/>
          <w:szCs w:val="24"/>
        </w:rPr>
        <w:t>1</w:t>
      </w:r>
      <w:r w:rsidRPr="00FB2E50">
        <w:rPr>
          <w:sz w:val="24"/>
          <w:szCs w:val="24"/>
        </w:rPr>
        <w:t>m</w:t>
      </w:r>
      <w:r w:rsidRPr="00FB2E50">
        <w:rPr>
          <w:sz w:val="24"/>
          <w:szCs w:val="24"/>
        </w:rPr>
        <w:t>处设限高标志。使用单梯工作时，梯与地面的斜角度约为</w:t>
      </w:r>
      <w:r w:rsidRPr="00FB2E50">
        <w:rPr>
          <w:sz w:val="24"/>
          <w:szCs w:val="24"/>
        </w:rPr>
        <w:t>60°</w:t>
      </w:r>
      <w:r w:rsidRPr="00FB2E50">
        <w:rPr>
          <w:sz w:val="24"/>
          <w:szCs w:val="24"/>
        </w:rPr>
        <w:t>。</w:t>
      </w:r>
    </w:p>
    <w:p w:rsidR="009D093B" w:rsidRPr="00FB2E50" w:rsidRDefault="009D093B" w:rsidP="009D093B">
      <w:pPr>
        <w:spacing w:line="360" w:lineRule="auto"/>
        <w:rPr>
          <w:sz w:val="24"/>
          <w:szCs w:val="24"/>
        </w:rPr>
      </w:pPr>
      <w:r w:rsidRPr="00FB2E50">
        <w:rPr>
          <w:sz w:val="24"/>
          <w:szCs w:val="24"/>
        </w:rPr>
        <w:t>梯子不宜绑接使用。人字梯应有限制开度的措施。</w:t>
      </w:r>
    </w:p>
    <w:p w:rsidR="009D093B" w:rsidRPr="00FB2E50" w:rsidRDefault="009D093B" w:rsidP="009D093B">
      <w:pPr>
        <w:spacing w:line="360" w:lineRule="auto"/>
        <w:rPr>
          <w:sz w:val="24"/>
          <w:szCs w:val="24"/>
        </w:rPr>
      </w:pPr>
      <w:r w:rsidRPr="00FB2E50">
        <w:rPr>
          <w:sz w:val="24"/>
          <w:szCs w:val="24"/>
        </w:rPr>
        <w:t>人在梯子上时，禁止移动梯子。</w:t>
      </w:r>
    </w:p>
    <w:p w:rsidR="009D093B" w:rsidRPr="00FB2E50" w:rsidRDefault="009D093B" w:rsidP="009D093B">
      <w:pPr>
        <w:spacing w:line="360" w:lineRule="auto"/>
        <w:rPr>
          <w:sz w:val="24"/>
          <w:szCs w:val="24"/>
        </w:rPr>
      </w:pPr>
      <w:r w:rsidRPr="00FB2E50">
        <w:rPr>
          <w:sz w:val="24"/>
          <w:szCs w:val="24"/>
        </w:rPr>
        <w:t>15.3</w:t>
      </w:r>
      <w:r w:rsidRPr="00FB2E50">
        <w:rPr>
          <w:sz w:val="24"/>
          <w:szCs w:val="24"/>
        </w:rPr>
        <w:t xml:space="preserve">　阀厅的工作。</w:t>
      </w:r>
    </w:p>
    <w:p w:rsidR="009D093B" w:rsidRPr="00FB2E50" w:rsidRDefault="009D093B" w:rsidP="009D093B">
      <w:pPr>
        <w:spacing w:line="360" w:lineRule="auto"/>
        <w:rPr>
          <w:sz w:val="24"/>
          <w:szCs w:val="24"/>
        </w:rPr>
      </w:pPr>
      <w:r w:rsidRPr="00FB2E50">
        <w:rPr>
          <w:sz w:val="24"/>
          <w:szCs w:val="24"/>
        </w:rPr>
        <w:t>15.3.1</w:t>
      </w:r>
      <w:r w:rsidRPr="00FB2E50">
        <w:rPr>
          <w:sz w:val="24"/>
          <w:szCs w:val="24"/>
        </w:rPr>
        <w:t xml:space="preserve">　阀体工作使用升降车上下时，升降车应可靠接地，在升降车上应使用安全帽，正确使用安全带，进入阀体前，应取下安全帽和安全带上的保险钩，防止金属打击造成元件、光缆的损坏，但应注意防止高处坠落。</w:t>
      </w:r>
    </w:p>
    <w:p w:rsidR="009D093B" w:rsidRPr="00FB2E50" w:rsidRDefault="009D093B" w:rsidP="009D093B">
      <w:pPr>
        <w:spacing w:line="360" w:lineRule="auto"/>
        <w:rPr>
          <w:sz w:val="24"/>
          <w:szCs w:val="24"/>
        </w:rPr>
      </w:pPr>
      <w:r w:rsidRPr="00FB2E50">
        <w:rPr>
          <w:sz w:val="24"/>
          <w:szCs w:val="24"/>
        </w:rPr>
        <w:t>15.3.2</w:t>
      </w:r>
      <w:r w:rsidRPr="00FB2E50">
        <w:rPr>
          <w:sz w:val="24"/>
          <w:szCs w:val="24"/>
        </w:rPr>
        <w:t xml:space="preserve">　阀体工作不得坐在阀体工作层的边缘，以防高空坠落。</w:t>
      </w:r>
      <w:r w:rsidRPr="00FB2E50">
        <w:rPr>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A   </w:t>
      </w:r>
      <w:r w:rsidRPr="00FB2E50">
        <w:rPr>
          <w:rFonts w:hint="eastAsia"/>
          <w:sz w:val="24"/>
          <w:szCs w:val="24"/>
        </w:rPr>
        <w:t>变电站（发电厂）倒闸操作票格式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变电站（发电厂）倒闸操作票</w:t>
      </w:r>
    </w:p>
    <w:p w:rsidR="009D093B" w:rsidRPr="00FB2E50" w:rsidRDefault="009D093B" w:rsidP="009D093B">
      <w:pPr>
        <w:spacing w:line="360" w:lineRule="auto"/>
        <w:rPr>
          <w:sz w:val="24"/>
          <w:szCs w:val="24"/>
        </w:rPr>
      </w:pP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900"/>
        <w:gridCol w:w="900"/>
        <w:gridCol w:w="1260"/>
        <w:gridCol w:w="1080"/>
        <w:gridCol w:w="2340"/>
        <w:gridCol w:w="720"/>
      </w:tblGrid>
      <w:tr w:rsidR="009D093B" w:rsidRPr="00FB2E50" w:rsidTr="00493A13">
        <w:trPr>
          <w:trHeight w:val="420"/>
        </w:trPr>
        <w:tc>
          <w:tcPr>
            <w:tcW w:w="900" w:type="dxa"/>
          </w:tcPr>
          <w:p w:rsidR="009D093B" w:rsidRPr="00FB2E50" w:rsidRDefault="009D093B" w:rsidP="00493A13">
            <w:pPr>
              <w:spacing w:line="360" w:lineRule="auto"/>
              <w:rPr>
                <w:sz w:val="24"/>
                <w:szCs w:val="24"/>
              </w:rPr>
            </w:pPr>
            <w:r w:rsidRPr="00FB2E50">
              <w:rPr>
                <w:rFonts w:hint="eastAsia"/>
                <w:sz w:val="24"/>
                <w:szCs w:val="24"/>
              </w:rPr>
              <w:t>发令人</w:t>
            </w:r>
          </w:p>
        </w:tc>
        <w:tc>
          <w:tcPr>
            <w:tcW w:w="900" w:type="dxa"/>
          </w:tcPr>
          <w:p w:rsidR="009D093B" w:rsidRPr="00FB2E50" w:rsidRDefault="009D093B" w:rsidP="00493A13">
            <w:pPr>
              <w:spacing w:line="360" w:lineRule="auto"/>
              <w:rPr>
                <w:sz w:val="24"/>
                <w:szCs w:val="24"/>
              </w:rPr>
            </w:pPr>
          </w:p>
        </w:tc>
        <w:tc>
          <w:tcPr>
            <w:tcW w:w="900" w:type="dxa"/>
          </w:tcPr>
          <w:p w:rsidR="009D093B" w:rsidRPr="00FB2E50" w:rsidRDefault="009D093B" w:rsidP="00493A13">
            <w:pPr>
              <w:spacing w:line="360" w:lineRule="auto"/>
              <w:rPr>
                <w:sz w:val="24"/>
                <w:szCs w:val="24"/>
              </w:rPr>
            </w:pPr>
            <w:r w:rsidRPr="00FB2E50">
              <w:rPr>
                <w:rFonts w:hint="eastAsia"/>
                <w:sz w:val="24"/>
                <w:szCs w:val="24"/>
              </w:rPr>
              <w:t>受令人</w:t>
            </w:r>
          </w:p>
        </w:tc>
        <w:tc>
          <w:tcPr>
            <w:tcW w:w="1260" w:type="dxa"/>
          </w:tcPr>
          <w:p w:rsidR="009D093B" w:rsidRPr="00FB2E50" w:rsidRDefault="009D093B" w:rsidP="00493A13">
            <w:pPr>
              <w:spacing w:line="360" w:lineRule="auto"/>
              <w:rPr>
                <w:sz w:val="24"/>
                <w:szCs w:val="24"/>
              </w:rPr>
            </w:pPr>
          </w:p>
        </w:tc>
        <w:tc>
          <w:tcPr>
            <w:tcW w:w="1080" w:type="dxa"/>
          </w:tcPr>
          <w:p w:rsidR="009D093B" w:rsidRPr="00FB2E50" w:rsidRDefault="009D093B" w:rsidP="00493A13">
            <w:pPr>
              <w:spacing w:line="360" w:lineRule="auto"/>
              <w:rPr>
                <w:sz w:val="24"/>
                <w:szCs w:val="24"/>
              </w:rPr>
            </w:pPr>
            <w:r w:rsidRPr="00FB2E50">
              <w:rPr>
                <w:rFonts w:hint="eastAsia"/>
                <w:sz w:val="24"/>
                <w:szCs w:val="24"/>
              </w:rPr>
              <w:t>发令时间</w:t>
            </w:r>
          </w:p>
        </w:tc>
        <w:tc>
          <w:tcPr>
            <w:tcW w:w="3060" w:type="dxa"/>
            <w:gridSpan w:val="2"/>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tc>
      </w:tr>
      <w:tr w:rsidR="009D093B" w:rsidRPr="00FB2E50" w:rsidTr="00493A13">
        <w:trPr>
          <w:trHeight w:val="780"/>
        </w:trPr>
        <w:tc>
          <w:tcPr>
            <w:tcW w:w="3960" w:type="dxa"/>
            <w:gridSpan w:val="4"/>
          </w:tcPr>
          <w:p w:rsidR="009D093B" w:rsidRPr="00FB2E50" w:rsidRDefault="009D093B" w:rsidP="00493A13">
            <w:pPr>
              <w:spacing w:line="360" w:lineRule="auto"/>
              <w:rPr>
                <w:sz w:val="24"/>
                <w:szCs w:val="24"/>
              </w:rPr>
            </w:pPr>
            <w:r w:rsidRPr="00FB2E50">
              <w:rPr>
                <w:rFonts w:hint="eastAsia"/>
                <w:sz w:val="24"/>
                <w:szCs w:val="24"/>
              </w:rPr>
              <w:t>操作开始时间：</w:t>
            </w:r>
          </w:p>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tc>
        <w:tc>
          <w:tcPr>
            <w:tcW w:w="4140" w:type="dxa"/>
            <w:gridSpan w:val="3"/>
          </w:tcPr>
          <w:p w:rsidR="009D093B" w:rsidRPr="00FB2E50" w:rsidRDefault="009D093B" w:rsidP="00493A13">
            <w:pPr>
              <w:spacing w:line="360" w:lineRule="auto"/>
              <w:rPr>
                <w:sz w:val="24"/>
                <w:szCs w:val="24"/>
              </w:rPr>
            </w:pPr>
            <w:r w:rsidRPr="00FB2E50">
              <w:rPr>
                <w:rFonts w:hint="eastAsia"/>
                <w:sz w:val="24"/>
                <w:szCs w:val="24"/>
              </w:rPr>
              <w:t>操作结束时间：</w:t>
            </w:r>
          </w:p>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tc>
      </w:tr>
      <w:tr w:rsidR="009D093B" w:rsidRPr="00FB2E50" w:rsidTr="00493A13">
        <w:trPr>
          <w:trHeight w:val="765"/>
        </w:trPr>
        <w:tc>
          <w:tcPr>
            <w:tcW w:w="8100" w:type="dxa"/>
            <w:gridSpan w:val="7"/>
          </w:tcPr>
          <w:p w:rsidR="009D093B" w:rsidRPr="00FB2E50" w:rsidRDefault="009D093B" w:rsidP="00493A13">
            <w:pPr>
              <w:spacing w:line="360" w:lineRule="auto"/>
              <w:rPr>
                <w:sz w:val="24"/>
                <w:szCs w:val="24"/>
              </w:rPr>
            </w:pPr>
            <w:r w:rsidRPr="00FB2E50">
              <w:rPr>
                <w:rFonts w:hint="eastAsia"/>
                <w:sz w:val="24"/>
                <w:szCs w:val="24"/>
              </w:rPr>
              <w:t>操作任务：</w:t>
            </w: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r w:rsidRPr="00FB2E50">
              <w:rPr>
                <w:rFonts w:hint="eastAsia"/>
                <w:sz w:val="24"/>
                <w:szCs w:val="24"/>
              </w:rPr>
              <w:t>顺序</w:t>
            </w:r>
          </w:p>
        </w:tc>
        <w:tc>
          <w:tcPr>
            <w:tcW w:w="6480" w:type="dxa"/>
            <w:gridSpan w:val="5"/>
          </w:tcPr>
          <w:p w:rsidR="009D093B" w:rsidRPr="00FB2E50" w:rsidRDefault="009D093B" w:rsidP="00493A13">
            <w:pPr>
              <w:spacing w:line="360" w:lineRule="auto"/>
              <w:rPr>
                <w:sz w:val="24"/>
                <w:szCs w:val="24"/>
              </w:rPr>
            </w:pPr>
            <w:r w:rsidRPr="00FB2E50">
              <w:rPr>
                <w:rFonts w:hint="eastAsia"/>
                <w:sz w:val="24"/>
                <w:szCs w:val="24"/>
              </w:rPr>
              <w:t>操</w:t>
            </w:r>
            <w:r w:rsidRPr="00FB2E50">
              <w:rPr>
                <w:rFonts w:hint="eastAsia"/>
                <w:sz w:val="24"/>
                <w:szCs w:val="24"/>
              </w:rPr>
              <w:t xml:space="preserve">    </w:t>
            </w:r>
            <w:r w:rsidRPr="00FB2E50">
              <w:rPr>
                <w:rFonts w:hint="eastAsia"/>
                <w:sz w:val="24"/>
                <w:szCs w:val="24"/>
              </w:rPr>
              <w:t>作</w:t>
            </w:r>
            <w:r w:rsidRPr="00FB2E50">
              <w:rPr>
                <w:rFonts w:hint="eastAsia"/>
                <w:sz w:val="24"/>
                <w:szCs w:val="24"/>
              </w:rPr>
              <w:t xml:space="preserve">    </w:t>
            </w:r>
            <w:r w:rsidRPr="00FB2E50">
              <w:rPr>
                <w:rFonts w:hint="eastAsia"/>
                <w:sz w:val="24"/>
                <w:szCs w:val="24"/>
              </w:rPr>
              <w:t>项</w:t>
            </w:r>
            <w:r w:rsidRPr="00FB2E50">
              <w:rPr>
                <w:rFonts w:hint="eastAsia"/>
                <w:sz w:val="24"/>
                <w:szCs w:val="24"/>
              </w:rPr>
              <w:t xml:space="preserve">    </w:t>
            </w:r>
            <w:r w:rsidRPr="00FB2E50">
              <w:rPr>
                <w:rFonts w:hint="eastAsia"/>
                <w:sz w:val="24"/>
                <w:szCs w:val="24"/>
              </w:rPr>
              <w:t>目</w:t>
            </w:r>
          </w:p>
        </w:tc>
        <w:tc>
          <w:tcPr>
            <w:tcW w:w="720" w:type="dxa"/>
            <w:vAlign w:val="center"/>
          </w:tcPr>
          <w:p w:rsidR="009D093B" w:rsidRPr="00FB2E50" w:rsidRDefault="009D093B" w:rsidP="00493A13">
            <w:pPr>
              <w:spacing w:line="360" w:lineRule="auto"/>
              <w:rPr>
                <w:sz w:val="24"/>
                <w:szCs w:val="24"/>
              </w:rPr>
            </w:pPr>
            <w:r w:rsidRPr="00FB2E50">
              <w:rPr>
                <w:rFonts w:hint="eastAsia"/>
                <w:sz w:val="24"/>
                <w:szCs w:val="24"/>
              </w:rPr>
              <w:t>√</w:t>
            </w: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8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13"/>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67"/>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35"/>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8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05"/>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900" w:type="dxa"/>
            <w:vAlign w:val="center"/>
          </w:tcPr>
          <w:p w:rsidR="009D093B" w:rsidRPr="00FB2E50" w:rsidRDefault="009D093B" w:rsidP="00493A13">
            <w:pPr>
              <w:spacing w:line="360" w:lineRule="auto"/>
              <w:rPr>
                <w:sz w:val="24"/>
                <w:szCs w:val="24"/>
              </w:rPr>
            </w:pPr>
          </w:p>
        </w:tc>
        <w:tc>
          <w:tcPr>
            <w:tcW w:w="6480" w:type="dxa"/>
            <w:gridSpan w:val="5"/>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8100" w:type="dxa"/>
            <w:gridSpan w:val="7"/>
          </w:tcPr>
          <w:p w:rsidR="009D093B" w:rsidRPr="00FB2E50" w:rsidRDefault="009D093B" w:rsidP="00493A13">
            <w:pPr>
              <w:spacing w:line="360" w:lineRule="auto"/>
              <w:rPr>
                <w:sz w:val="24"/>
                <w:szCs w:val="24"/>
              </w:rPr>
            </w:pPr>
            <w:r w:rsidRPr="00FB2E50">
              <w:rPr>
                <w:rFonts w:hint="eastAsia"/>
                <w:sz w:val="24"/>
                <w:szCs w:val="24"/>
              </w:rPr>
              <w:t>备注：</w:t>
            </w:r>
          </w:p>
        </w:tc>
      </w:tr>
      <w:tr w:rsidR="009D093B" w:rsidRPr="00FB2E50" w:rsidTr="00493A13">
        <w:trPr>
          <w:trHeight w:val="420"/>
        </w:trPr>
        <w:tc>
          <w:tcPr>
            <w:tcW w:w="8100" w:type="dxa"/>
            <w:gridSpan w:val="7"/>
            <w:tcBorders>
              <w:bottom w:val="single" w:sz="4" w:space="0" w:color="auto"/>
            </w:tcBorders>
          </w:tcPr>
          <w:p w:rsidR="009D093B" w:rsidRPr="00FB2E50" w:rsidRDefault="009D093B" w:rsidP="00493A13">
            <w:pPr>
              <w:spacing w:line="360" w:lineRule="auto"/>
              <w:rPr>
                <w:sz w:val="24"/>
                <w:szCs w:val="24"/>
              </w:rPr>
            </w:pPr>
            <w:r w:rsidRPr="00FB2E50">
              <w:rPr>
                <w:rFonts w:hint="eastAsia"/>
                <w:sz w:val="24"/>
                <w:szCs w:val="24"/>
              </w:rPr>
              <w:t>操作人：</w:t>
            </w:r>
            <w:r w:rsidRPr="00FB2E50">
              <w:rPr>
                <w:rFonts w:hint="eastAsia"/>
                <w:sz w:val="24"/>
                <w:szCs w:val="24"/>
              </w:rPr>
              <w:t xml:space="preserve">               </w:t>
            </w:r>
            <w:r w:rsidRPr="00FB2E50">
              <w:rPr>
                <w:rFonts w:hint="eastAsia"/>
                <w:sz w:val="24"/>
                <w:szCs w:val="24"/>
              </w:rPr>
              <w:t>监护人：</w:t>
            </w:r>
            <w:r w:rsidRPr="00FB2E50">
              <w:rPr>
                <w:rFonts w:hint="eastAsia"/>
                <w:sz w:val="24"/>
                <w:szCs w:val="24"/>
              </w:rPr>
              <w:t xml:space="preserve">            </w:t>
            </w:r>
            <w:r w:rsidRPr="00FB2E50">
              <w:rPr>
                <w:rFonts w:hint="eastAsia"/>
                <w:sz w:val="24"/>
                <w:szCs w:val="24"/>
              </w:rPr>
              <w:t>值班负责人（值长）：</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B   </w:t>
      </w:r>
      <w:r w:rsidRPr="00FB2E50">
        <w:rPr>
          <w:rFonts w:hint="eastAsia"/>
          <w:sz w:val="24"/>
          <w:szCs w:val="24"/>
        </w:rPr>
        <w:t>变电站（发电厂）</w:t>
      </w:r>
    </w:p>
    <w:p w:rsidR="009D093B" w:rsidRPr="00FB2E50" w:rsidRDefault="009D093B" w:rsidP="009D093B">
      <w:pPr>
        <w:spacing w:line="360" w:lineRule="auto"/>
        <w:rPr>
          <w:sz w:val="24"/>
          <w:szCs w:val="24"/>
        </w:rPr>
      </w:pPr>
      <w:r w:rsidRPr="00FB2E50">
        <w:rPr>
          <w:rFonts w:hint="eastAsia"/>
          <w:sz w:val="24"/>
          <w:szCs w:val="24"/>
        </w:rPr>
        <w:t>第一种工作票格式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变电站（发电厂）第一种工作票</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工作负责人（监护人）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工作班成员（不包括工作负责人）</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共</w:t>
      </w:r>
      <w:r w:rsidRPr="00FB2E50">
        <w:rPr>
          <w:rFonts w:hint="eastAsia"/>
          <w:sz w:val="24"/>
          <w:szCs w:val="24"/>
        </w:rPr>
        <w:t xml:space="preserve">           </w:t>
      </w:r>
      <w:r w:rsidRPr="00FB2E50">
        <w:rPr>
          <w:rFonts w:hint="eastAsia"/>
          <w:sz w:val="24"/>
          <w:szCs w:val="24"/>
        </w:rPr>
        <w:t>人</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工作的变、配电站名称及设备双重名称</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工作任务</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5"/>
        <w:gridCol w:w="4388"/>
      </w:tblGrid>
      <w:tr w:rsidR="009D093B" w:rsidRPr="00FB2E50" w:rsidTr="00493A13">
        <w:trPr>
          <w:trHeight w:val="450"/>
        </w:trPr>
        <w:tc>
          <w:tcPr>
            <w:tcW w:w="4005" w:type="dxa"/>
            <w:vAlign w:val="center"/>
          </w:tcPr>
          <w:p w:rsidR="009D093B" w:rsidRPr="00FB2E50" w:rsidRDefault="009D093B" w:rsidP="00493A13">
            <w:pPr>
              <w:spacing w:line="360" w:lineRule="auto"/>
              <w:rPr>
                <w:sz w:val="24"/>
                <w:szCs w:val="24"/>
              </w:rPr>
            </w:pPr>
            <w:r w:rsidRPr="00FB2E50">
              <w:rPr>
                <w:rFonts w:hint="eastAsia"/>
                <w:sz w:val="24"/>
                <w:szCs w:val="24"/>
              </w:rPr>
              <w:t>工作地点及设备双重名称</w:t>
            </w:r>
          </w:p>
        </w:tc>
        <w:tc>
          <w:tcPr>
            <w:tcW w:w="4388" w:type="dxa"/>
            <w:vAlign w:val="center"/>
          </w:tcPr>
          <w:p w:rsidR="009D093B" w:rsidRPr="00FB2E50" w:rsidRDefault="009D093B" w:rsidP="00493A13">
            <w:pPr>
              <w:spacing w:line="360" w:lineRule="auto"/>
              <w:rPr>
                <w:sz w:val="24"/>
                <w:szCs w:val="24"/>
              </w:rPr>
            </w:pPr>
            <w:r w:rsidRPr="00FB2E50">
              <w:rPr>
                <w:rFonts w:hint="eastAsia"/>
                <w:sz w:val="24"/>
                <w:szCs w:val="24"/>
              </w:rPr>
              <w:t>工作内容</w:t>
            </w:r>
          </w:p>
        </w:tc>
      </w:tr>
      <w:tr w:rsidR="009D093B" w:rsidRPr="00FB2E50" w:rsidTr="00493A13">
        <w:trPr>
          <w:trHeight w:val="360"/>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30"/>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计划工作时间：</w:t>
      </w:r>
    </w:p>
    <w:p w:rsidR="009D093B" w:rsidRPr="00FB2E50" w:rsidRDefault="009D093B" w:rsidP="009D093B">
      <w:pPr>
        <w:spacing w:line="360" w:lineRule="auto"/>
        <w:rPr>
          <w:sz w:val="24"/>
          <w:szCs w:val="24"/>
        </w:rPr>
      </w:pP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至</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安全措施（必要时可附页绘图说明）：</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51"/>
        <w:gridCol w:w="1942"/>
      </w:tblGrid>
      <w:tr w:rsidR="009D093B" w:rsidRPr="00FB2E50" w:rsidTr="00493A13">
        <w:trPr>
          <w:trHeight w:val="405"/>
        </w:trPr>
        <w:tc>
          <w:tcPr>
            <w:tcW w:w="6451" w:type="dxa"/>
            <w:vAlign w:val="center"/>
          </w:tcPr>
          <w:p w:rsidR="009D093B" w:rsidRPr="00FB2E50" w:rsidRDefault="009D093B" w:rsidP="00493A13">
            <w:pPr>
              <w:spacing w:line="360" w:lineRule="auto"/>
              <w:rPr>
                <w:sz w:val="24"/>
                <w:szCs w:val="24"/>
              </w:rPr>
            </w:pPr>
            <w:r w:rsidRPr="00FB2E50">
              <w:rPr>
                <w:rFonts w:hint="eastAsia"/>
                <w:sz w:val="24"/>
                <w:szCs w:val="24"/>
              </w:rPr>
              <w:t>应拉断路器（开关）、隔离开关（刀闸）</w:t>
            </w:r>
          </w:p>
        </w:tc>
        <w:tc>
          <w:tcPr>
            <w:tcW w:w="1942" w:type="dxa"/>
            <w:vAlign w:val="center"/>
          </w:tcPr>
          <w:p w:rsidR="009D093B" w:rsidRPr="00FB2E50" w:rsidRDefault="009D093B" w:rsidP="00493A13">
            <w:pPr>
              <w:spacing w:line="360" w:lineRule="auto"/>
              <w:rPr>
                <w:sz w:val="24"/>
                <w:szCs w:val="24"/>
              </w:rPr>
            </w:pPr>
            <w:r w:rsidRPr="00FB2E50">
              <w:rPr>
                <w:rFonts w:hint="eastAsia"/>
                <w:sz w:val="24"/>
                <w:szCs w:val="24"/>
              </w:rPr>
              <w:t>已执行﹡</w:t>
            </w:r>
          </w:p>
        </w:tc>
      </w:tr>
      <w:tr w:rsidR="009D093B" w:rsidRPr="00FB2E50" w:rsidTr="00493A13">
        <w:trPr>
          <w:trHeight w:val="360"/>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45"/>
        </w:trPr>
        <w:tc>
          <w:tcPr>
            <w:tcW w:w="6451" w:type="dxa"/>
            <w:tcBorders>
              <w:bottom w:val="single" w:sz="4" w:space="0" w:color="auto"/>
            </w:tcBorders>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10"/>
        </w:trPr>
        <w:tc>
          <w:tcPr>
            <w:tcW w:w="6451" w:type="dxa"/>
            <w:tcBorders>
              <w:top w:val="single" w:sz="4" w:space="0" w:color="auto"/>
            </w:tcBorders>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60"/>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45"/>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97"/>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700"/>
        </w:trPr>
        <w:tc>
          <w:tcPr>
            <w:tcW w:w="6451" w:type="dxa"/>
            <w:vAlign w:val="center"/>
          </w:tcPr>
          <w:p w:rsidR="009D093B" w:rsidRPr="00FB2E50" w:rsidRDefault="009D093B" w:rsidP="00493A13">
            <w:pPr>
              <w:spacing w:line="360" w:lineRule="auto"/>
              <w:rPr>
                <w:sz w:val="24"/>
                <w:szCs w:val="24"/>
              </w:rPr>
            </w:pPr>
            <w:r w:rsidRPr="00FB2E50">
              <w:rPr>
                <w:rFonts w:hint="eastAsia"/>
                <w:sz w:val="24"/>
                <w:szCs w:val="24"/>
              </w:rPr>
              <w:t>应装接地线、应合接地刀闸（注明确实地点、名称及接地线编号﹡）</w:t>
            </w:r>
          </w:p>
        </w:tc>
        <w:tc>
          <w:tcPr>
            <w:tcW w:w="1942" w:type="dxa"/>
            <w:vAlign w:val="center"/>
          </w:tcPr>
          <w:p w:rsidR="009D093B" w:rsidRPr="00FB2E50" w:rsidRDefault="009D093B" w:rsidP="00493A13">
            <w:pPr>
              <w:spacing w:line="360" w:lineRule="auto"/>
              <w:rPr>
                <w:sz w:val="24"/>
                <w:szCs w:val="24"/>
              </w:rPr>
            </w:pPr>
            <w:r w:rsidRPr="00FB2E50">
              <w:rPr>
                <w:rFonts w:hint="eastAsia"/>
                <w:sz w:val="24"/>
                <w:szCs w:val="24"/>
              </w:rPr>
              <w:t>已执行</w:t>
            </w:r>
          </w:p>
        </w:tc>
      </w:tr>
      <w:tr w:rsidR="009D093B" w:rsidRPr="00FB2E50" w:rsidTr="00493A13">
        <w:trPr>
          <w:trHeight w:val="345"/>
        </w:trPr>
        <w:tc>
          <w:tcPr>
            <w:tcW w:w="6451" w:type="dxa"/>
            <w:tcBorders>
              <w:top w:val="nil"/>
            </w:tcBorders>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33"/>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75"/>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435"/>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464"/>
        </w:trPr>
        <w:tc>
          <w:tcPr>
            <w:tcW w:w="6451" w:type="dxa"/>
            <w:vAlign w:val="center"/>
          </w:tcPr>
          <w:p w:rsidR="009D093B" w:rsidRPr="00FB2E50" w:rsidRDefault="009D093B" w:rsidP="00493A13">
            <w:pPr>
              <w:spacing w:line="360" w:lineRule="auto"/>
              <w:rPr>
                <w:sz w:val="24"/>
                <w:szCs w:val="24"/>
              </w:rPr>
            </w:pPr>
            <w:r w:rsidRPr="00FB2E50">
              <w:rPr>
                <w:rFonts w:hint="eastAsia"/>
                <w:sz w:val="24"/>
                <w:szCs w:val="24"/>
              </w:rPr>
              <w:t>应设遮拦、应挂标示牌及防止二次回路误碰等措施</w:t>
            </w:r>
          </w:p>
        </w:tc>
        <w:tc>
          <w:tcPr>
            <w:tcW w:w="1942" w:type="dxa"/>
            <w:vAlign w:val="center"/>
          </w:tcPr>
          <w:p w:rsidR="009D093B" w:rsidRPr="00FB2E50" w:rsidRDefault="009D093B" w:rsidP="00493A13">
            <w:pPr>
              <w:spacing w:line="360" w:lineRule="auto"/>
              <w:rPr>
                <w:sz w:val="24"/>
                <w:szCs w:val="24"/>
              </w:rPr>
            </w:pPr>
            <w:r w:rsidRPr="00FB2E50">
              <w:rPr>
                <w:rFonts w:hint="eastAsia"/>
                <w:sz w:val="24"/>
                <w:szCs w:val="24"/>
              </w:rPr>
              <w:t>已执行</w:t>
            </w:r>
          </w:p>
        </w:tc>
      </w:tr>
      <w:tr w:rsidR="009D093B" w:rsidRPr="00FB2E50" w:rsidTr="00493A13">
        <w:trPr>
          <w:trHeight w:val="429"/>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6451" w:type="dxa"/>
            <w:vAlign w:val="center"/>
          </w:tcPr>
          <w:p w:rsidR="009D093B" w:rsidRPr="00FB2E50" w:rsidRDefault="009D093B" w:rsidP="00493A13">
            <w:pPr>
              <w:spacing w:line="360" w:lineRule="auto"/>
              <w:rPr>
                <w:sz w:val="24"/>
                <w:szCs w:val="24"/>
              </w:rPr>
            </w:pPr>
          </w:p>
        </w:tc>
        <w:tc>
          <w:tcPr>
            <w:tcW w:w="1942" w:type="dxa"/>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﹡已执行栏目及接地线编号由工作许可人填写。</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2"/>
        <w:gridCol w:w="4331"/>
      </w:tblGrid>
      <w:tr w:rsidR="009D093B" w:rsidRPr="00FB2E50" w:rsidTr="00493A13">
        <w:trPr>
          <w:trHeight w:val="859"/>
        </w:trPr>
        <w:tc>
          <w:tcPr>
            <w:tcW w:w="4062" w:type="dxa"/>
            <w:vAlign w:val="center"/>
          </w:tcPr>
          <w:p w:rsidR="009D093B" w:rsidRPr="00FB2E50" w:rsidRDefault="009D093B" w:rsidP="00493A13">
            <w:pPr>
              <w:spacing w:line="360" w:lineRule="auto"/>
              <w:rPr>
                <w:sz w:val="24"/>
                <w:szCs w:val="24"/>
              </w:rPr>
            </w:pPr>
            <w:r w:rsidRPr="00FB2E50">
              <w:rPr>
                <w:rFonts w:hint="eastAsia"/>
                <w:sz w:val="24"/>
                <w:szCs w:val="24"/>
              </w:rPr>
              <w:t>工作地点保留带电部分或注意事项</w:t>
            </w:r>
          </w:p>
          <w:p w:rsidR="009D093B" w:rsidRPr="00FB2E50" w:rsidRDefault="009D093B" w:rsidP="00493A13">
            <w:pPr>
              <w:spacing w:line="360" w:lineRule="auto"/>
              <w:rPr>
                <w:sz w:val="24"/>
                <w:szCs w:val="24"/>
              </w:rPr>
            </w:pPr>
            <w:r w:rsidRPr="00FB2E50">
              <w:rPr>
                <w:rFonts w:hint="eastAsia"/>
                <w:sz w:val="24"/>
                <w:szCs w:val="24"/>
              </w:rPr>
              <w:t>（由工作票签人填写）</w:t>
            </w:r>
          </w:p>
        </w:tc>
        <w:tc>
          <w:tcPr>
            <w:tcW w:w="4331" w:type="dxa"/>
            <w:vAlign w:val="center"/>
          </w:tcPr>
          <w:p w:rsidR="009D093B" w:rsidRPr="00FB2E50" w:rsidRDefault="009D093B" w:rsidP="00493A13">
            <w:pPr>
              <w:spacing w:line="360" w:lineRule="auto"/>
              <w:rPr>
                <w:sz w:val="24"/>
                <w:szCs w:val="24"/>
              </w:rPr>
            </w:pPr>
            <w:r w:rsidRPr="00FB2E50">
              <w:rPr>
                <w:rFonts w:hint="eastAsia"/>
                <w:sz w:val="24"/>
                <w:szCs w:val="24"/>
              </w:rPr>
              <w:t>补充工作地点保留带电部分和安全措施</w:t>
            </w:r>
          </w:p>
          <w:p w:rsidR="009D093B" w:rsidRPr="00FB2E50" w:rsidRDefault="009D093B" w:rsidP="00493A13">
            <w:pPr>
              <w:spacing w:line="360" w:lineRule="auto"/>
              <w:rPr>
                <w:sz w:val="24"/>
                <w:szCs w:val="24"/>
              </w:rPr>
            </w:pPr>
            <w:r w:rsidRPr="00FB2E50">
              <w:rPr>
                <w:rFonts w:hint="eastAsia"/>
                <w:sz w:val="24"/>
                <w:szCs w:val="24"/>
              </w:rPr>
              <w:t>（由工作许可人填写）</w:t>
            </w:r>
          </w:p>
        </w:tc>
      </w:tr>
      <w:tr w:rsidR="009D093B" w:rsidRPr="00FB2E50" w:rsidTr="00493A13">
        <w:trPr>
          <w:trHeight w:val="315"/>
        </w:trPr>
        <w:tc>
          <w:tcPr>
            <w:tcW w:w="4062" w:type="dxa"/>
            <w:vAlign w:val="center"/>
          </w:tcPr>
          <w:p w:rsidR="009D093B" w:rsidRPr="00FB2E50" w:rsidRDefault="009D093B" w:rsidP="00493A13">
            <w:pPr>
              <w:spacing w:line="360" w:lineRule="auto"/>
              <w:rPr>
                <w:sz w:val="24"/>
                <w:szCs w:val="24"/>
              </w:rPr>
            </w:pPr>
          </w:p>
        </w:tc>
        <w:tc>
          <w:tcPr>
            <w:tcW w:w="4331" w:type="dxa"/>
            <w:vAlign w:val="center"/>
          </w:tcPr>
          <w:p w:rsidR="009D093B" w:rsidRPr="00FB2E50" w:rsidRDefault="009D093B" w:rsidP="00493A13">
            <w:pPr>
              <w:spacing w:line="360" w:lineRule="auto"/>
              <w:rPr>
                <w:sz w:val="24"/>
                <w:szCs w:val="24"/>
              </w:rPr>
            </w:pPr>
          </w:p>
        </w:tc>
      </w:tr>
      <w:tr w:rsidR="009D093B" w:rsidRPr="00FB2E50" w:rsidTr="00493A13">
        <w:trPr>
          <w:trHeight w:val="165"/>
        </w:trPr>
        <w:tc>
          <w:tcPr>
            <w:tcW w:w="4062" w:type="dxa"/>
            <w:vAlign w:val="center"/>
          </w:tcPr>
          <w:p w:rsidR="009D093B" w:rsidRPr="00FB2E50" w:rsidRDefault="009D093B" w:rsidP="00493A13">
            <w:pPr>
              <w:spacing w:line="360" w:lineRule="auto"/>
              <w:rPr>
                <w:sz w:val="24"/>
                <w:szCs w:val="24"/>
              </w:rPr>
            </w:pPr>
          </w:p>
        </w:tc>
        <w:tc>
          <w:tcPr>
            <w:tcW w:w="4331" w:type="dxa"/>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4062" w:type="dxa"/>
            <w:vAlign w:val="center"/>
          </w:tcPr>
          <w:p w:rsidR="009D093B" w:rsidRPr="00FB2E50" w:rsidRDefault="009D093B" w:rsidP="00493A13">
            <w:pPr>
              <w:spacing w:line="360" w:lineRule="auto"/>
              <w:rPr>
                <w:sz w:val="24"/>
                <w:szCs w:val="24"/>
              </w:rPr>
            </w:pPr>
          </w:p>
        </w:tc>
        <w:tc>
          <w:tcPr>
            <w:tcW w:w="4331"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4062" w:type="dxa"/>
            <w:tcBorders>
              <w:bottom w:val="single" w:sz="4" w:space="0" w:color="auto"/>
            </w:tcBorders>
            <w:vAlign w:val="center"/>
          </w:tcPr>
          <w:p w:rsidR="009D093B" w:rsidRPr="00FB2E50" w:rsidRDefault="009D093B" w:rsidP="00493A13">
            <w:pPr>
              <w:spacing w:line="360" w:lineRule="auto"/>
              <w:rPr>
                <w:sz w:val="24"/>
                <w:szCs w:val="24"/>
              </w:rPr>
            </w:pPr>
          </w:p>
        </w:tc>
        <w:tc>
          <w:tcPr>
            <w:tcW w:w="4331" w:type="dxa"/>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工作票签发人签名</w:t>
      </w:r>
      <w:r w:rsidRPr="00FB2E50">
        <w:rPr>
          <w:rFonts w:hint="eastAsia"/>
          <w:sz w:val="24"/>
          <w:szCs w:val="24"/>
        </w:rPr>
        <w:t xml:space="preserve">             </w:t>
      </w:r>
      <w:r w:rsidRPr="00FB2E50">
        <w:rPr>
          <w:rFonts w:hint="eastAsia"/>
          <w:sz w:val="24"/>
          <w:szCs w:val="24"/>
        </w:rPr>
        <w:t>签发日期：</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7.</w:t>
      </w:r>
      <w:r w:rsidRPr="00FB2E50">
        <w:rPr>
          <w:rFonts w:hint="eastAsia"/>
          <w:sz w:val="24"/>
          <w:szCs w:val="24"/>
        </w:rPr>
        <w:t>收到工作票时间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运行值班人员签名</w:t>
      </w: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8. </w:t>
      </w:r>
      <w:r w:rsidRPr="00FB2E50">
        <w:rPr>
          <w:rFonts w:hint="eastAsia"/>
          <w:sz w:val="24"/>
          <w:szCs w:val="24"/>
        </w:rPr>
        <w:t>确认本工作票</w:t>
      </w:r>
      <w:r w:rsidRPr="00FB2E50">
        <w:rPr>
          <w:rFonts w:hint="eastAsia"/>
          <w:sz w:val="24"/>
          <w:szCs w:val="24"/>
        </w:rPr>
        <w:t>1</w:t>
      </w:r>
      <w:r w:rsidRPr="00FB2E50">
        <w:rPr>
          <w:rFonts w:hint="eastAsia"/>
          <w:sz w:val="24"/>
          <w:szCs w:val="24"/>
        </w:rPr>
        <w:t>～</w:t>
      </w:r>
      <w:r w:rsidRPr="00FB2E50">
        <w:rPr>
          <w:rFonts w:hint="eastAsia"/>
          <w:sz w:val="24"/>
          <w:szCs w:val="24"/>
        </w:rPr>
        <w:t>7</w:t>
      </w:r>
      <w:r w:rsidRPr="00FB2E50">
        <w:rPr>
          <w:rFonts w:hint="eastAsia"/>
          <w:sz w:val="24"/>
          <w:szCs w:val="24"/>
        </w:rPr>
        <w:t>项</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许可开始工作时间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确认工作负责人布置的工作任务和安全措施</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工作班人员签名：</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10.</w:t>
      </w:r>
      <w:r w:rsidRPr="00FB2E50">
        <w:rPr>
          <w:rFonts w:hint="eastAsia"/>
          <w:sz w:val="24"/>
          <w:szCs w:val="24"/>
        </w:rPr>
        <w:t>工作负责人变动情况</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原工作负责人</w:t>
      </w:r>
      <w:r w:rsidRPr="00FB2E50">
        <w:rPr>
          <w:rFonts w:hint="eastAsia"/>
          <w:sz w:val="24"/>
          <w:szCs w:val="24"/>
        </w:rPr>
        <w:t xml:space="preserve">       </w:t>
      </w:r>
      <w:r w:rsidRPr="00FB2E50">
        <w:rPr>
          <w:rFonts w:hint="eastAsia"/>
          <w:sz w:val="24"/>
          <w:szCs w:val="24"/>
        </w:rPr>
        <w:t>离去，变更</w:t>
      </w:r>
      <w:r w:rsidRPr="00FB2E50">
        <w:rPr>
          <w:rFonts w:hint="eastAsia"/>
          <w:sz w:val="24"/>
          <w:szCs w:val="24"/>
        </w:rPr>
        <w:t xml:space="preserve">        </w:t>
      </w:r>
      <w:r w:rsidRPr="00FB2E50">
        <w:rPr>
          <w:rFonts w:hint="eastAsia"/>
          <w:sz w:val="24"/>
          <w:szCs w:val="24"/>
        </w:rPr>
        <w:t>为工作负责人。</w:t>
      </w:r>
    </w:p>
    <w:p w:rsidR="009D093B" w:rsidRPr="00FB2E50" w:rsidRDefault="009D093B" w:rsidP="009D093B">
      <w:pPr>
        <w:spacing w:line="360" w:lineRule="auto"/>
        <w:rPr>
          <w:sz w:val="24"/>
          <w:szCs w:val="24"/>
        </w:rPr>
      </w:pPr>
      <w:r w:rsidRPr="00FB2E50">
        <w:rPr>
          <w:rFonts w:hint="eastAsia"/>
          <w:sz w:val="24"/>
          <w:szCs w:val="24"/>
        </w:rPr>
        <w:t>工作票签发人</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11.</w:t>
      </w:r>
      <w:r w:rsidRPr="00FB2E50">
        <w:rPr>
          <w:rFonts w:hint="eastAsia"/>
          <w:sz w:val="24"/>
          <w:szCs w:val="24"/>
        </w:rPr>
        <w:t>工作人员变动情况（变动人员姓名、日期及时间）</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lastRenderedPageBreak/>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12.</w:t>
      </w:r>
      <w:r w:rsidRPr="00FB2E50">
        <w:rPr>
          <w:rFonts w:hint="eastAsia"/>
          <w:sz w:val="24"/>
          <w:szCs w:val="24"/>
        </w:rPr>
        <w:t>工作票延期：</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有效期延长到</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13.</w:t>
      </w:r>
      <w:r w:rsidRPr="00FB2E50">
        <w:rPr>
          <w:rFonts w:hint="eastAsia"/>
          <w:sz w:val="24"/>
          <w:szCs w:val="24"/>
        </w:rPr>
        <w:t>每日开工和收工时间（使用一天的工作票不必填写）</w:t>
      </w:r>
    </w:p>
    <w:tbl>
      <w:tblPr>
        <w:tblW w:w="0" w:type="auto"/>
        <w:tblInd w:w="93" w:type="dxa"/>
        <w:tblLayout w:type="fixed"/>
        <w:tblLook w:val="0000"/>
      </w:tblPr>
      <w:tblGrid>
        <w:gridCol w:w="460"/>
        <w:gridCol w:w="460"/>
        <w:gridCol w:w="460"/>
        <w:gridCol w:w="460"/>
        <w:gridCol w:w="780"/>
        <w:gridCol w:w="780"/>
        <w:gridCol w:w="460"/>
        <w:gridCol w:w="460"/>
        <w:gridCol w:w="460"/>
        <w:gridCol w:w="460"/>
        <w:gridCol w:w="780"/>
        <w:gridCol w:w="780"/>
      </w:tblGrid>
      <w:tr w:rsidR="009D093B" w:rsidRPr="00FB2E50" w:rsidTr="00493A13">
        <w:trPr>
          <w:trHeight w:val="468"/>
        </w:trPr>
        <w:tc>
          <w:tcPr>
            <w:tcW w:w="1840" w:type="dxa"/>
            <w:gridSpan w:val="4"/>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收工时间</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工作负责人</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工作许可人</w:t>
            </w:r>
          </w:p>
        </w:tc>
        <w:tc>
          <w:tcPr>
            <w:tcW w:w="1840" w:type="dxa"/>
            <w:gridSpan w:val="4"/>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开工时间</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工作许可人</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工作负责人</w:t>
            </w:r>
          </w:p>
        </w:tc>
      </w:tr>
      <w:tr w:rsidR="009D093B" w:rsidRPr="00FB2E50" w:rsidTr="00493A13">
        <w:trPr>
          <w:trHeight w:val="468"/>
        </w:trPr>
        <w:tc>
          <w:tcPr>
            <w:tcW w:w="1840" w:type="dxa"/>
            <w:gridSpan w:val="4"/>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840" w:type="dxa"/>
            <w:gridSpan w:val="4"/>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月</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日</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时</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分</w:t>
            </w: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月</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日</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时</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分</w:t>
            </w: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14.</w:t>
      </w:r>
      <w:r w:rsidRPr="00FB2E50">
        <w:rPr>
          <w:rFonts w:hint="eastAsia"/>
          <w:sz w:val="24"/>
          <w:szCs w:val="24"/>
        </w:rPr>
        <w:t>工作结</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全部工作于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分结束，设备及安全措施已恢复至开工前状态，工作人员已全部撤离，材料工具已清理完毕，工作已终结。</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15.</w:t>
      </w:r>
      <w:r w:rsidRPr="00FB2E50">
        <w:rPr>
          <w:rFonts w:hint="eastAsia"/>
          <w:sz w:val="24"/>
          <w:szCs w:val="24"/>
        </w:rPr>
        <w:t>工作票终结</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临时遮拦、标示牌已拆除，常设遮拦已恢复。未拆除或未拉开的接地线编号</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等共</w:t>
      </w:r>
      <w:r w:rsidRPr="00FB2E50">
        <w:rPr>
          <w:rFonts w:hint="eastAsia"/>
          <w:sz w:val="24"/>
          <w:szCs w:val="24"/>
        </w:rPr>
        <w:t xml:space="preserve">    </w:t>
      </w:r>
      <w:r w:rsidRPr="00FB2E50">
        <w:rPr>
          <w:rFonts w:hint="eastAsia"/>
          <w:sz w:val="24"/>
          <w:szCs w:val="24"/>
        </w:rPr>
        <w:t>组、接地刀闸（小车）共</w:t>
      </w:r>
      <w:r w:rsidRPr="00FB2E50">
        <w:rPr>
          <w:rFonts w:hint="eastAsia"/>
          <w:sz w:val="24"/>
          <w:szCs w:val="24"/>
        </w:rPr>
        <w:t xml:space="preserve">    </w:t>
      </w:r>
      <w:r w:rsidRPr="00FB2E50">
        <w:rPr>
          <w:rFonts w:hint="eastAsia"/>
          <w:sz w:val="24"/>
          <w:szCs w:val="24"/>
        </w:rPr>
        <w:t>副（台），已汇报调度值班员。</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16.</w:t>
      </w:r>
      <w:r w:rsidRPr="00FB2E50">
        <w:rPr>
          <w:rFonts w:hint="eastAsia"/>
          <w:sz w:val="24"/>
          <w:szCs w:val="24"/>
        </w:rPr>
        <w:t>备注：</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）指定专职监护人</w:t>
      </w:r>
      <w:r w:rsidRPr="00FB2E50">
        <w:rPr>
          <w:rFonts w:hint="eastAsia"/>
          <w:sz w:val="24"/>
          <w:szCs w:val="24"/>
        </w:rPr>
        <w:t xml:space="preserve">             </w:t>
      </w:r>
      <w:r w:rsidRPr="00FB2E50">
        <w:rPr>
          <w:rFonts w:hint="eastAsia"/>
          <w:sz w:val="24"/>
          <w:szCs w:val="24"/>
        </w:rPr>
        <w:t>负责监护</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（地点及具体工作）</w:t>
      </w:r>
    </w:p>
    <w:p w:rsidR="009D093B" w:rsidRPr="00FB2E50" w:rsidRDefault="009D093B" w:rsidP="009D093B">
      <w:pPr>
        <w:spacing w:line="360" w:lineRule="auto"/>
        <w:rPr>
          <w:sz w:val="24"/>
          <w:szCs w:val="24"/>
        </w:rPr>
      </w:pPr>
      <w:r w:rsidRPr="00FB2E50">
        <w:rPr>
          <w:rFonts w:hint="eastAsia"/>
          <w:sz w:val="24"/>
          <w:szCs w:val="24"/>
        </w:rPr>
        <w:lastRenderedPageBreak/>
        <w:t>（</w:t>
      </w:r>
      <w:r w:rsidRPr="00FB2E50">
        <w:rPr>
          <w:rFonts w:hint="eastAsia"/>
          <w:sz w:val="24"/>
          <w:szCs w:val="24"/>
        </w:rPr>
        <w:t>2</w:t>
      </w:r>
      <w:r w:rsidRPr="00FB2E50">
        <w:rPr>
          <w:rFonts w:hint="eastAsia"/>
          <w:sz w:val="24"/>
          <w:szCs w:val="24"/>
        </w:rPr>
        <w:t>）其他事项</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注</w:t>
      </w:r>
      <w:r w:rsidRPr="00FB2E50">
        <w:rPr>
          <w:rFonts w:hint="eastAsia"/>
          <w:sz w:val="24"/>
          <w:szCs w:val="24"/>
        </w:rPr>
        <w:t xml:space="preserve">   </w:t>
      </w:r>
      <w:r w:rsidRPr="00FB2E50">
        <w:rPr>
          <w:rFonts w:hint="eastAsia"/>
          <w:sz w:val="24"/>
          <w:szCs w:val="24"/>
        </w:rPr>
        <w:t>若使用总、分票，总票的编号上前缀“总（</w:t>
      </w:r>
      <w:r w:rsidRPr="00FB2E50">
        <w:rPr>
          <w:rFonts w:hint="eastAsia"/>
          <w:sz w:val="24"/>
          <w:szCs w:val="24"/>
        </w:rPr>
        <w:t>n</w:t>
      </w:r>
      <w:r w:rsidRPr="00FB2E50">
        <w:rPr>
          <w:rFonts w:hint="eastAsia"/>
          <w:sz w:val="24"/>
          <w:szCs w:val="24"/>
        </w:rPr>
        <w:t>）号含分（</w:t>
      </w:r>
      <w:r w:rsidRPr="00FB2E50">
        <w:rPr>
          <w:rFonts w:hint="eastAsia"/>
          <w:sz w:val="24"/>
          <w:szCs w:val="24"/>
        </w:rPr>
        <w:t>m</w:t>
      </w:r>
      <w:r w:rsidRPr="00FB2E50">
        <w:rPr>
          <w:rFonts w:hint="eastAsia"/>
          <w:sz w:val="24"/>
          <w:szCs w:val="24"/>
        </w:rPr>
        <w:t>）”，分票的编号上前缀“总（</w:t>
      </w:r>
      <w:r w:rsidRPr="00FB2E50">
        <w:rPr>
          <w:rFonts w:hint="eastAsia"/>
          <w:sz w:val="24"/>
          <w:szCs w:val="24"/>
        </w:rPr>
        <w:t>n</w:t>
      </w:r>
      <w:r w:rsidRPr="00FB2E50">
        <w:rPr>
          <w:rFonts w:hint="eastAsia"/>
          <w:sz w:val="24"/>
          <w:szCs w:val="24"/>
        </w:rPr>
        <w:t>）号第分（</w:t>
      </w:r>
      <w:r w:rsidRPr="00FB2E50">
        <w:rPr>
          <w:rFonts w:hint="eastAsia"/>
          <w:sz w:val="24"/>
          <w:szCs w:val="24"/>
        </w:rPr>
        <w:t>n</w:t>
      </w:r>
      <w:r w:rsidRPr="00FB2E50">
        <w:rPr>
          <w:rFonts w:hint="eastAsia"/>
          <w:sz w:val="24"/>
          <w:szCs w:val="24"/>
        </w:rPr>
        <w:t>）”。</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C   </w:t>
      </w:r>
      <w:r w:rsidRPr="00FB2E50">
        <w:rPr>
          <w:rFonts w:hint="eastAsia"/>
          <w:sz w:val="24"/>
          <w:szCs w:val="24"/>
        </w:rPr>
        <w:t>电力电缆第一种工作票格式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lastRenderedPageBreak/>
        <w:t>电力电缆第一种工作票</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工作负责人（监护人）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工作班成员（不包括工作负责人）</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共</w:t>
      </w:r>
      <w:r w:rsidRPr="00FB2E50">
        <w:rPr>
          <w:rFonts w:hint="eastAsia"/>
          <w:sz w:val="24"/>
          <w:szCs w:val="24"/>
        </w:rPr>
        <w:t xml:space="preserve">           </w:t>
      </w:r>
      <w:r w:rsidRPr="00FB2E50">
        <w:rPr>
          <w:rFonts w:hint="eastAsia"/>
          <w:sz w:val="24"/>
          <w:szCs w:val="24"/>
        </w:rPr>
        <w:t>人</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电力电缆双重名称</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工作任务</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5"/>
        <w:gridCol w:w="4388"/>
      </w:tblGrid>
      <w:tr w:rsidR="009D093B" w:rsidRPr="00FB2E50" w:rsidTr="00493A13">
        <w:trPr>
          <w:trHeight w:val="450"/>
        </w:trPr>
        <w:tc>
          <w:tcPr>
            <w:tcW w:w="4005" w:type="dxa"/>
            <w:vAlign w:val="center"/>
          </w:tcPr>
          <w:p w:rsidR="009D093B" w:rsidRPr="00FB2E50" w:rsidRDefault="009D093B" w:rsidP="00493A13">
            <w:pPr>
              <w:spacing w:line="360" w:lineRule="auto"/>
              <w:rPr>
                <w:sz w:val="24"/>
                <w:szCs w:val="24"/>
              </w:rPr>
            </w:pPr>
            <w:r w:rsidRPr="00FB2E50">
              <w:rPr>
                <w:rFonts w:hint="eastAsia"/>
                <w:sz w:val="24"/>
                <w:szCs w:val="24"/>
              </w:rPr>
              <w:t>工作地点或地段</w:t>
            </w:r>
          </w:p>
        </w:tc>
        <w:tc>
          <w:tcPr>
            <w:tcW w:w="4388" w:type="dxa"/>
            <w:vAlign w:val="center"/>
          </w:tcPr>
          <w:p w:rsidR="009D093B" w:rsidRPr="00FB2E50" w:rsidRDefault="009D093B" w:rsidP="00493A13">
            <w:pPr>
              <w:spacing w:line="360" w:lineRule="auto"/>
              <w:rPr>
                <w:sz w:val="24"/>
                <w:szCs w:val="24"/>
              </w:rPr>
            </w:pPr>
            <w:r w:rsidRPr="00FB2E50">
              <w:rPr>
                <w:rFonts w:hint="eastAsia"/>
                <w:sz w:val="24"/>
                <w:szCs w:val="24"/>
              </w:rPr>
              <w:t>工作内容</w:t>
            </w:r>
          </w:p>
        </w:tc>
      </w:tr>
      <w:tr w:rsidR="009D093B" w:rsidRPr="00FB2E50" w:rsidTr="00493A13">
        <w:trPr>
          <w:trHeight w:val="360"/>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30"/>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4005" w:type="dxa"/>
            <w:vAlign w:val="center"/>
          </w:tcPr>
          <w:p w:rsidR="009D093B" w:rsidRPr="00FB2E50" w:rsidRDefault="009D093B" w:rsidP="00493A13">
            <w:pPr>
              <w:spacing w:line="360" w:lineRule="auto"/>
              <w:rPr>
                <w:sz w:val="24"/>
                <w:szCs w:val="24"/>
              </w:rPr>
            </w:pPr>
          </w:p>
        </w:tc>
        <w:tc>
          <w:tcPr>
            <w:tcW w:w="4388" w:type="dxa"/>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计划工作时间：</w:t>
      </w:r>
    </w:p>
    <w:p w:rsidR="009D093B" w:rsidRPr="00FB2E50" w:rsidRDefault="009D093B" w:rsidP="009D093B">
      <w:pPr>
        <w:spacing w:line="360" w:lineRule="auto"/>
        <w:rPr>
          <w:sz w:val="24"/>
          <w:szCs w:val="24"/>
        </w:rPr>
      </w:pP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至</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安全措施（必要时可附页绘图说明）：</w:t>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9"/>
        <w:gridCol w:w="3231"/>
        <w:gridCol w:w="1621"/>
        <w:gridCol w:w="1088"/>
        <w:gridCol w:w="1080"/>
      </w:tblGrid>
      <w:tr w:rsidR="009D093B" w:rsidRPr="00FB2E50" w:rsidTr="00493A13">
        <w:trPr>
          <w:trHeight w:val="405"/>
        </w:trPr>
        <w:tc>
          <w:tcPr>
            <w:tcW w:w="8619" w:type="dxa"/>
            <w:gridSpan w:val="5"/>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）应拉断路器（开关）、隔离开关（刀闸）</w:t>
            </w:r>
          </w:p>
        </w:tc>
      </w:tr>
      <w:tr w:rsidR="009D093B" w:rsidRPr="00FB2E50" w:rsidTr="00493A13">
        <w:trPr>
          <w:trHeight w:val="360"/>
        </w:trPr>
        <w:tc>
          <w:tcPr>
            <w:tcW w:w="1599" w:type="dxa"/>
            <w:vAlign w:val="center"/>
          </w:tcPr>
          <w:p w:rsidR="009D093B" w:rsidRPr="00FB2E50" w:rsidRDefault="009D093B" w:rsidP="00493A13">
            <w:pPr>
              <w:spacing w:line="360" w:lineRule="auto"/>
              <w:rPr>
                <w:sz w:val="24"/>
                <w:szCs w:val="24"/>
              </w:rPr>
            </w:pPr>
            <w:r w:rsidRPr="00FB2E50">
              <w:rPr>
                <w:rFonts w:hint="eastAsia"/>
                <w:sz w:val="24"/>
                <w:szCs w:val="24"/>
              </w:rPr>
              <w:t>变、配电站或线路名称</w:t>
            </w:r>
          </w:p>
        </w:tc>
        <w:tc>
          <w:tcPr>
            <w:tcW w:w="4852" w:type="dxa"/>
            <w:gridSpan w:val="2"/>
            <w:vAlign w:val="center"/>
          </w:tcPr>
          <w:p w:rsidR="009D093B" w:rsidRPr="00FB2E50" w:rsidRDefault="009D093B" w:rsidP="00493A13">
            <w:pPr>
              <w:spacing w:line="360" w:lineRule="auto"/>
              <w:rPr>
                <w:sz w:val="24"/>
                <w:szCs w:val="24"/>
              </w:rPr>
            </w:pPr>
            <w:r w:rsidRPr="00FB2E50">
              <w:rPr>
                <w:rFonts w:hint="eastAsia"/>
                <w:sz w:val="24"/>
                <w:szCs w:val="24"/>
              </w:rPr>
              <w:t>应拉开的断路器（开关）、隔离开关（刀闸）、熔断器以及应装设的绝缘隔板（注明设备双重名称）</w:t>
            </w:r>
          </w:p>
        </w:tc>
        <w:tc>
          <w:tcPr>
            <w:tcW w:w="1088" w:type="dxa"/>
            <w:vAlign w:val="center"/>
          </w:tcPr>
          <w:p w:rsidR="009D093B" w:rsidRPr="00FB2E50" w:rsidRDefault="009D093B" w:rsidP="00493A13">
            <w:pPr>
              <w:spacing w:line="360" w:lineRule="auto"/>
              <w:rPr>
                <w:sz w:val="24"/>
                <w:szCs w:val="24"/>
              </w:rPr>
            </w:pPr>
            <w:r w:rsidRPr="00FB2E50">
              <w:rPr>
                <w:rFonts w:hint="eastAsia"/>
                <w:sz w:val="24"/>
                <w:szCs w:val="24"/>
              </w:rPr>
              <w:t>执行人</w:t>
            </w:r>
          </w:p>
        </w:tc>
        <w:tc>
          <w:tcPr>
            <w:tcW w:w="1080" w:type="dxa"/>
            <w:vAlign w:val="center"/>
          </w:tcPr>
          <w:p w:rsidR="009D093B" w:rsidRPr="00FB2E50" w:rsidRDefault="009D093B" w:rsidP="00493A13">
            <w:pPr>
              <w:spacing w:line="360" w:lineRule="auto"/>
              <w:rPr>
                <w:sz w:val="24"/>
                <w:szCs w:val="24"/>
              </w:rPr>
            </w:pPr>
            <w:r w:rsidRPr="00FB2E50">
              <w:rPr>
                <w:rFonts w:hint="eastAsia"/>
                <w:sz w:val="24"/>
                <w:szCs w:val="24"/>
              </w:rPr>
              <w:t>已执行</w:t>
            </w:r>
          </w:p>
        </w:tc>
      </w:tr>
      <w:tr w:rsidR="009D093B" w:rsidRPr="00FB2E50" w:rsidTr="00493A13">
        <w:trPr>
          <w:trHeight w:val="345"/>
        </w:trPr>
        <w:tc>
          <w:tcPr>
            <w:tcW w:w="1599" w:type="dxa"/>
            <w:tcBorders>
              <w:bottom w:val="single" w:sz="4" w:space="0" w:color="auto"/>
            </w:tcBorders>
            <w:vAlign w:val="center"/>
          </w:tcPr>
          <w:p w:rsidR="009D093B" w:rsidRPr="00FB2E50" w:rsidRDefault="009D093B" w:rsidP="00493A13">
            <w:pPr>
              <w:spacing w:line="360" w:lineRule="auto"/>
              <w:rPr>
                <w:sz w:val="24"/>
                <w:szCs w:val="24"/>
              </w:rPr>
            </w:pPr>
          </w:p>
        </w:tc>
        <w:tc>
          <w:tcPr>
            <w:tcW w:w="4852" w:type="dxa"/>
            <w:gridSpan w:val="2"/>
            <w:tcBorders>
              <w:bottom w:val="single" w:sz="4" w:space="0" w:color="auto"/>
            </w:tcBorders>
            <w:vAlign w:val="center"/>
          </w:tcPr>
          <w:p w:rsidR="009D093B" w:rsidRPr="00FB2E50" w:rsidRDefault="009D093B" w:rsidP="00493A13">
            <w:pPr>
              <w:spacing w:line="360" w:lineRule="auto"/>
              <w:rPr>
                <w:sz w:val="24"/>
                <w:szCs w:val="24"/>
              </w:rPr>
            </w:pPr>
          </w:p>
        </w:tc>
        <w:tc>
          <w:tcPr>
            <w:tcW w:w="1088" w:type="dxa"/>
            <w:vAlign w:val="center"/>
          </w:tcPr>
          <w:p w:rsidR="009D093B" w:rsidRPr="00FB2E50" w:rsidRDefault="009D093B" w:rsidP="00493A13">
            <w:pPr>
              <w:spacing w:line="360" w:lineRule="auto"/>
              <w:rPr>
                <w:sz w:val="24"/>
                <w:szCs w:val="24"/>
              </w:rPr>
            </w:pPr>
          </w:p>
        </w:tc>
        <w:tc>
          <w:tcPr>
            <w:tcW w:w="1080" w:type="dxa"/>
            <w:vAlign w:val="center"/>
          </w:tcPr>
          <w:p w:rsidR="009D093B" w:rsidRPr="00FB2E50" w:rsidRDefault="009D093B" w:rsidP="00493A13">
            <w:pPr>
              <w:spacing w:line="360" w:lineRule="auto"/>
              <w:rPr>
                <w:sz w:val="24"/>
                <w:szCs w:val="24"/>
              </w:rPr>
            </w:pPr>
          </w:p>
        </w:tc>
      </w:tr>
      <w:tr w:rsidR="009D093B" w:rsidRPr="00FB2E50" w:rsidTr="00493A13">
        <w:trPr>
          <w:trHeight w:val="310"/>
        </w:trPr>
        <w:tc>
          <w:tcPr>
            <w:tcW w:w="1599" w:type="dxa"/>
            <w:tcBorders>
              <w:top w:val="single" w:sz="4" w:space="0" w:color="auto"/>
            </w:tcBorders>
            <w:vAlign w:val="center"/>
          </w:tcPr>
          <w:p w:rsidR="009D093B" w:rsidRPr="00FB2E50" w:rsidRDefault="009D093B" w:rsidP="00493A13">
            <w:pPr>
              <w:spacing w:line="360" w:lineRule="auto"/>
              <w:rPr>
                <w:sz w:val="24"/>
                <w:szCs w:val="24"/>
              </w:rPr>
            </w:pPr>
          </w:p>
        </w:tc>
        <w:tc>
          <w:tcPr>
            <w:tcW w:w="4852" w:type="dxa"/>
            <w:gridSpan w:val="2"/>
            <w:tcBorders>
              <w:top w:val="single" w:sz="4" w:space="0" w:color="auto"/>
            </w:tcBorders>
            <w:vAlign w:val="center"/>
          </w:tcPr>
          <w:p w:rsidR="009D093B" w:rsidRPr="00FB2E50" w:rsidRDefault="009D093B" w:rsidP="00493A13">
            <w:pPr>
              <w:spacing w:line="360" w:lineRule="auto"/>
              <w:rPr>
                <w:sz w:val="24"/>
                <w:szCs w:val="24"/>
              </w:rPr>
            </w:pPr>
          </w:p>
        </w:tc>
        <w:tc>
          <w:tcPr>
            <w:tcW w:w="1088" w:type="dxa"/>
            <w:vAlign w:val="center"/>
          </w:tcPr>
          <w:p w:rsidR="009D093B" w:rsidRPr="00FB2E50" w:rsidRDefault="009D093B" w:rsidP="00493A13">
            <w:pPr>
              <w:spacing w:line="360" w:lineRule="auto"/>
              <w:rPr>
                <w:sz w:val="24"/>
                <w:szCs w:val="24"/>
              </w:rPr>
            </w:pPr>
          </w:p>
        </w:tc>
        <w:tc>
          <w:tcPr>
            <w:tcW w:w="1080" w:type="dxa"/>
            <w:vAlign w:val="center"/>
          </w:tcPr>
          <w:p w:rsidR="009D093B" w:rsidRPr="00FB2E50" w:rsidRDefault="009D093B" w:rsidP="00493A13">
            <w:pPr>
              <w:spacing w:line="360" w:lineRule="auto"/>
              <w:rPr>
                <w:sz w:val="24"/>
                <w:szCs w:val="24"/>
              </w:rPr>
            </w:pPr>
          </w:p>
        </w:tc>
      </w:tr>
      <w:tr w:rsidR="009D093B" w:rsidRPr="00FB2E50" w:rsidTr="00493A13">
        <w:trPr>
          <w:trHeight w:val="360"/>
        </w:trPr>
        <w:tc>
          <w:tcPr>
            <w:tcW w:w="1599" w:type="dxa"/>
            <w:vAlign w:val="center"/>
          </w:tcPr>
          <w:p w:rsidR="009D093B" w:rsidRPr="00FB2E50" w:rsidRDefault="009D093B" w:rsidP="00493A13">
            <w:pPr>
              <w:spacing w:line="360" w:lineRule="auto"/>
              <w:rPr>
                <w:sz w:val="24"/>
                <w:szCs w:val="24"/>
              </w:rPr>
            </w:pPr>
          </w:p>
        </w:tc>
        <w:tc>
          <w:tcPr>
            <w:tcW w:w="4852" w:type="dxa"/>
            <w:gridSpan w:val="2"/>
            <w:vAlign w:val="center"/>
          </w:tcPr>
          <w:p w:rsidR="009D093B" w:rsidRPr="00FB2E50" w:rsidRDefault="009D093B" w:rsidP="00493A13">
            <w:pPr>
              <w:spacing w:line="360" w:lineRule="auto"/>
              <w:rPr>
                <w:sz w:val="24"/>
                <w:szCs w:val="24"/>
              </w:rPr>
            </w:pPr>
          </w:p>
        </w:tc>
        <w:tc>
          <w:tcPr>
            <w:tcW w:w="1088" w:type="dxa"/>
            <w:vAlign w:val="center"/>
          </w:tcPr>
          <w:p w:rsidR="009D093B" w:rsidRPr="00FB2E50" w:rsidRDefault="009D093B" w:rsidP="00493A13">
            <w:pPr>
              <w:spacing w:line="360" w:lineRule="auto"/>
              <w:rPr>
                <w:sz w:val="24"/>
                <w:szCs w:val="24"/>
              </w:rPr>
            </w:pPr>
          </w:p>
        </w:tc>
        <w:tc>
          <w:tcPr>
            <w:tcW w:w="1080" w:type="dxa"/>
            <w:vAlign w:val="center"/>
          </w:tcPr>
          <w:p w:rsidR="009D093B" w:rsidRPr="00FB2E50" w:rsidRDefault="009D093B" w:rsidP="00493A13">
            <w:pPr>
              <w:spacing w:line="360" w:lineRule="auto"/>
              <w:rPr>
                <w:sz w:val="24"/>
                <w:szCs w:val="24"/>
              </w:rPr>
            </w:pPr>
          </w:p>
        </w:tc>
      </w:tr>
      <w:tr w:rsidR="009D093B" w:rsidRPr="00FB2E50" w:rsidTr="00493A13">
        <w:trPr>
          <w:trHeight w:val="345"/>
        </w:trPr>
        <w:tc>
          <w:tcPr>
            <w:tcW w:w="1599" w:type="dxa"/>
            <w:vAlign w:val="center"/>
          </w:tcPr>
          <w:p w:rsidR="009D093B" w:rsidRPr="00FB2E50" w:rsidRDefault="009D093B" w:rsidP="00493A13">
            <w:pPr>
              <w:spacing w:line="360" w:lineRule="auto"/>
              <w:rPr>
                <w:sz w:val="24"/>
                <w:szCs w:val="24"/>
              </w:rPr>
            </w:pPr>
          </w:p>
        </w:tc>
        <w:tc>
          <w:tcPr>
            <w:tcW w:w="4852" w:type="dxa"/>
            <w:gridSpan w:val="2"/>
            <w:vAlign w:val="center"/>
          </w:tcPr>
          <w:p w:rsidR="009D093B" w:rsidRPr="00FB2E50" w:rsidRDefault="009D093B" w:rsidP="00493A13">
            <w:pPr>
              <w:spacing w:line="360" w:lineRule="auto"/>
              <w:rPr>
                <w:sz w:val="24"/>
                <w:szCs w:val="24"/>
              </w:rPr>
            </w:pPr>
          </w:p>
        </w:tc>
        <w:tc>
          <w:tcPr>
            <w:tcW w:w="1088" w:type="dxa"/>
            <w:vAlign w:val="center"/>
          </w:tcPr>
          <w:p w:rsidR="009D093B" w:rsidRPr="00FB2E50" w:rsidRDefault="009D093B" w:rsidP="00493A13">
            <w:pPr>
              <w:spacing w:line="360" w:lineRule="auto"/>
              <w:rPr>
                <w:sz w:val="24"/>
                <w:szCs w:val="24"/>
              </w:rPr>
            </w:pPr>
          </w:p>
        </w:tc>
        <w:tc>
          <w:tcPr>
            <w:tcW w:w="1080" w:type="dxa"/>
            <w:vAlign w:val="center"/>
          </w:tcPr>
          <w:p w:rsidR="009D093B" w:rsidRPr="00FB2E50" w:rsidRDefault="009D093B" w:rsidP="00493A13">
            <w:pPr>
              <w:spacing w:line="360" w:lineRule="auto"/>
              <w:rPr>
                <w:sz w:val="24"/>
                <w:szCs w:val="24"/>
              </w:rPr>
            </w:pPr>
          </w:p>
        </w:tc>
      </w:tr>
      <w:tr w:rsidR="009D093B" w:rsidRPr="00FB2E50" w:rsidTr="00493A13">
        <w:trPr>
          <w:trHeight w:val="360"/>
        </w:trPr>
        <w:tc>
          <w:tcPr>
            <w:tcW w:w="1599" w:type="dxa"/>
            <w:vAlign w:val="center"/>
          </w:tcPr>
          <w:p w:rsidR="009D093B" w:rsidRPr="00FB2E50" w:rsidRDefault="009D093B" w:rsidP="00493A13">
            <w:pPr>
              <w:spacing w:line="360" w:lineRule="auto"/>
              <w:rPr>
                <w:sz w:val="24"/>
                <w:szCs w:val="24"/>
              </w:rPr>
            </w:pPr>
          </w:p>
        </w:tc>
        <w:tc>
          <w:tcPr>
            <w:tcW w:w="4852" w:type="dxa"/>
            <w:gridSpan w:val="2"/>
            <w:vAlign w:val="center"/>
          </w:tcPr>
          <w:p w:rsidR="009D093B" w:rsidRPr="00FB2E50" w:rsidRDefault="009D093B" w:rsidP="00493A13">
            <w:pPr>
              <w:spacing w:line="360" w:lineRule="auto"/>
              <w:rPr>
                <w:sz w:val="24"/>
                <w:szCs w:val="24"/>
              </w:rPr>
            </w:pPr>
          </w:p>
        </w:tc>
        <w:tc>
          <w:tcPr>
            <w:tcW w:w="1088" w:type="dxa"/>
            <w:vAlign w:val="center"/>
          </w:tcPr>
          <w:p w:rsidR="009D093B" w:rsidRPr="00FB2E50" w:rsidRDefault="009D093B" w:rsidP="00493A13">
            <w:pPr>
              <w:spacing w:line="360" w:lineRule="auto"/>
              <w:rPr>
                <w:sz w:val="24"/>
                <w:szCs w:val="24"/>
              </w:rPr>
            </w:pPr>
          </w:p>
        </w:tc>
        <w:tc>
          <w:tcPr>
            <w:tcW w:w="1080" w:type="dxa"/>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1599" w:type="dxa"/>
            <w:vAlign w:val="center"/>
          </w:tcPr>
          <w:p w:rsidR="009D093B" w:rsidRPr="00FB2E50" w:rsidRDefault="009D093B" w:rsidP="00493A13">
            <w:pPr>
              <w:spacing w:line="360" w:lineRule="auto"/>
              <w:rPr>
                <w:sz w:val="24"/>
                <w:szCs w:val="24"/>
              </w:rPr>
            </w:pPr>
          </w:p>
        </w:tc>
        <w:tc>
          <w:tcPr>
            <w:tcW w:w="4852" w:type="dxa"/>
            <w:gridSpan w:val="2"/>
            <w:vAlign w:val="center"/>
          </w:tcPr>
          <w:p w:rsidR="009D093B" w:rsidRPr="00FB2E50" w:rsidRDefault="009D093B" w:rsidP="00493A13">
            <w:pPr>
              <w:spacing w:line="360" w:lineRule="auto"/>
              <w:rPr>
                <w:sz w:val="24"/>
                <w:szCs w:val="24"/>
              </w:rPr>
            </w:pPr>
          </w:p>
        </w:tc>
        <w:tc>
          <w:tcPr>
            <w:tcW w:w="1088" w:type="dxa"/>
            <w:vAlign w:val="center"/>
          </w:tcPr>
          <w:p w:rsidR="009D093B" w:rsidRPr="00FB2E50" w:rsidRDefault="009D093B" w:rsidP="00493A13">
            <w:pPr>
              <w:spacing w:line="360" w:lineRule="auto"/>
              <w:rPr>
                <w:sz w:val="24"/>
                <w:szCs w:val="24"/>
              </w:rPr>
            </w:pPr>
          </w:p>
        </w:tc>
        <w:tc>
          <w:tcPr>
            <w:tcW w:w="1080" w:type="dxa"/>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1599" w:type="dxa"/>
            <w:vAlign w:val="center"/>
          </w:tcPr>
          <w:p w:rsidR="009D093B" w:rsidRPr="00FB2E50" w:rsidRDefault="009D093B" w:rsidP="00493A13">
            <w:pPr>
              <w:spacing w:line="360" w:lineRule="auto"/>
              <w:rPr>
                <w:sz w:val="24"/>
                <w:szCs w:val="24"/>
              </w:rPr>
            </w:pPr>
          </w:p>
        </w:tc>
        <w:tc>
          <w:tcPr>
            <w:tcW w:w="4852" w:type="dxa"/>
            <w:gridSpan w:val="2"/>
            <w:vAlign w:val="center"/>
          </w:tcPr>
          <w:p w:rsidR="009D093B" w:rsidRPr="00FB2E50" w:rsidRDefault="009D093B" w:rsidP="00493A13">
            <w:pPr>
              <w:spacing w:line="360" w:lineRule="auto"/>
              <w:rPr>
                <w:sz w:val="24"/>
                <w:szCs w:val="24"/>
              </w:rPr>
            </w:pPr>
          </w:p>
        </w:tc>
        <w:tc>
          <w:tcPr>
            <w:tcW w:w="1088" w:type="dxa"/>
            <w:vAlign w:val="center"/>
          </w:tcPr>
          <w:p w:rsidR="009D093B" w:rsidRPr="00FB2E50" w:rsidRDefault="009D093B" w:rsidP="00493A13">
            <w:pPr>
              <w:spacing w:line="360" w:lineRule="auto"/>
              <w:rPr>
                <w:sz w:val="24"/>
                <w:szCs w:val="24"/>
              </w:rPr>
            </w:pPr>
          </w:p>
        </w:tc>
        <w:tc>
          <w:tcPr>
            <w:tcW w:w="1080" w:type="dxa"/>
            <w:vAlign w:val="center"/>
          </w:tcPr>
          <w:p w:rsidR="009D093B" w:rsidRPr="00FB2E50" w:rsidRDefault="009D093B" w:rsidP="00493A13">
            <w:pPr>
              <w:spacing w:line="360" w:lineRule="auto"/>
              <w:rPr>
                <w:sz w:val="24"/>
                <w:szCs w:val="24"/>
              </w:rPr>
            </w:pPr>
          </w:p>
        </w:tc>
      </w:tr>
      <w:tr w:rsidR="009D093B" w:rsidRPr="00FB2E50" w:rsidTr="00493A13">
        <w:trPr>
          <w:trHeight w:val="700"/>
        </w:trPr>
        <w:tc>
          <w:tcPr>
            <w:tcW w:w="8619" w:type="dxa"/>
            <w:gridSpan w:val="5"/>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）应合接地刀闸或应装接地线编号</w:t>
            </w:r>
          </w:p>
        </w:tc>
      </w:tr>
      <w:tr w:rsidR="009D093B" w:rsidRPr="00FB2E50" w:rsidTr="00493A13">
        <w:trPr>
          <w:trHeight w:val="345"/>
        </w:trPr>
        <w:tc>
          <w:tcPr>
            <w:tcW w:w="4830" w:type="dxa"/>
            <w:gridSpan w:val="2"/>
            <w:tcBorders>
              <w:top w:val="nil"/>
            </w:tcBorders>
            <w:vAlign w:val="center"/>
          </w:tcPr>
          <w:p w:rsidR="009D093B" w:rsidRPr="00FB2E50" w:rsidRDefault="009D093B" w:rsidP="00493A13">
            <w:pPr>
              <w:spacing w:line="360" w:lineRule="auto"/>
              <w:rPr>
                <w:sz w:val="24"/>
                <w:szCs w:val="24"/>
              </w:rPr>
            </w:pPr>
            <w:r w:rsidRPr="00FB2E50">
              <w:rPr>
                <w:rFonts w:hint="eastAsia"/>
                <w:sz w:val="24"/>
                <w:szCs w:val="24"/>
              </w:rPr>
              <w:t>接点刀闸双重名称和</w:t>
            </w:r>
          </w:p>
          <w:p w:rsidR="009D093B" w:rsidRPr="00FB2E50" w:rsidRDefault="009D093B" w:rsidP="00493A13">
            <w:pPr>
              <w:spacing w:line="360" w:lineRule="auto"/>
              <w:rPr>
                <w:sz w:val="24"/>
                <w:szCs w:val="24"/>
              </w:rPr>
            </w:pPr>
            <w:r w:rsidRPr="00FB2E50">
              <w:rPr>
                <w:rFonts w:hint="eastAsia"/>
                <w:sz w:val="24"/>
                <w:szCs w:val="24"/>
              </w:rPr>
              <w:t>接地线装设地点</w:t>
            </w:r>
          </w:p>
        </w:tc>
        <w:tc>
          <w:tcPr>
            <w:tcW w:w="1621" w:type="dxa"/>
            <w:tcBorders>
              <w:top w:val="nil"/>
            </w:tcBorders>
            <w:vAlign w:val="center"/>
          </w:tcPr>
          <w:p w:rsidR="009D093B" w:rsidRPr="00FB2E50" w:rsidRDefault="009D093B" w:rsidP="00493A13">
            <w:pPr>
              <w:spacing w:line="360" w:lineRule="auto"/>
              <w:rPr>
                <w:sz w:val="24"/>
                <w:szCs w:val="24"/>
              </w:rPr>
            </w:pPr>
            <w:r w:rsidRPr="00FB2E50">
              <w:rPr>
                <w:rFonts w:hint="eastAsia"/>
                <w:sz w:val="24"/>
                <w:szCs w:val="24"/>
              </w:rPr>
              <w:t>接地线编号</w:t>
            </w:r>
          </w:p>
        </w:tc>
        <w:tc>
          <w:tcPr>
            <w:tcW w:w="2168" w:type="dxa"/>
            <w:gridSpan w:val="2"/>
            <w:vAlign w:val="center"/>
          </w:tcPr>
          <w:p w:rsidR="009D093B" w:rsidRPr="00FB2E50" w:rsidRDefault="009D093B" w:rsidP="00493A13">
            <w:pPr>
              <w:spacing w:line="360" w:lineRule="auto"/>
              <w:rPr>
                <w:sz w:val="24"/>
                <w:szCs w:val="24"/>
              </w:rPr>
            </w:pPr>
            <w:r w:rsidRPr="00FB2E50">
              <w:rPr>
                <w:rFonts w:hint="eastAsia"/>
                <w:sz w:val="24"/>
                <w:szCs w:val="24"/>
              </w:rPr>
              <w:t>执行人</w:t>
            </w:r>
          </w:p>
        </w:tc>
      </w:tr>
      <w:tr w:rsidR="009D093B" w:rsidRPr="00FB2E50" w:rsidTr="00493A13">
        <w:trPr>
          <w:trHeight w:val="333"/>
        </w:trPr>
        <w:tc>
          <w:tcPr>
            <w:tcW w:w="4830" w:type="dxa"/>
            <w:gridSpan w:val="2"/>
            <w:vAlign w:val="center"/>
          </w:tcPr>
          <w:p w:rsidR="009D093B" w:rsidRPr="00FB2E50" w:rsidRDefault="009D093B" w:rsidP="00493A13">
            <w:pPr>
              <w:spacing w:line="360" w:lineRule="auto"/>
              <w:rPr>
                <w:sz w:val="24"/>
                <w:szCs w:val="24"/>
              </w:rPr>
            </w:pPr>
          </w:p>
        </w:tc>
        <w:tc>
          <w:tcPr>
            <w:tcW w:w="1621" w:type="dxa"/>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375"/>
        </w:trPr>
        <w:tc>
          <w:tcPr>
            <w:tcW w:w="4830" w:type="dxa"/>
            <w:gridSpan w:val="2"/>
            <w:vAlign w:val="center"/>
          </w:tcPr>
          <w:p w:rsidR="009D093B" w:rsidRPr="00FB2E50" w:rsidRDefault="009D093B" w:rsidP="00493A13">
            <w:pPr>
              <w:spacing w:line="360" w:lineRule="auto"/>
              <w:rPr>
                <w:sz w:val="24"/>
                <w:szCs w:val="24"/>
              </w:rPr>
            </w:pPr>
          </w:p>
        </w:tc>
        <w:tc>
          <w:tcPr>
            <w:tcW w:w="1621" w:type="dxa"/>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4830" w:type="dxa"/>
            <w:gridSpan w:val="2"/>
            <w:vAlign w:val="center"/>
          </w:tcPr>
          <w:p w:rsidR="009D093B" w:rsidRPr="00FB2E50" w:rsidRDefault="009D093B" w:rsidP="00493A13">
            <w:pPr>
              <w:spacing w:line="360" w:lineRule="auto"/>
              <w:rPr>
                <w:sz w:val="24"/>
                <w:szCs w:val="24"/>
              </w:rPr>
            </w:pPr>
          </w:p>
        </w:tc>
        <w:tc>
          <w:tcPr>
            <w:tcW w:w="1621" w:type="dxa"/>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4830" w:type="dxa"/>
            <w:gridSpan w:val="2"/>
            <w:vAlign w:val="center"/>
          </w:tcPr>
          <w:p w:rsidR="009D093B" w:rsidRPr="00FB2E50" w:rsidRDefault="009D093B" w:rsidP="00493A13">
            <w:pPr>
              <w:spacing w:line="360" w:lineRule="auto"/>
              <w:rPr>
                <w:sz w:val="24"/>
                <w:szCs w:val="24"/>
              </w:rPr>
            </w:pPr>
          </w:p>
        </w:tc>
        <w:tc>
          <w:tcPr>
            <w:tcW w:w="1621" w:type="dxa"/>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330"/>
        </w:trPr>
        <w:tc>
          <w:tcPr>
            <w:tcW w:w="4830" w:type="dxa"/>
            <w:gridSpan w:val="2"/>
            <w:vAlign w:val="center"/>
          </w:tcPr>
          <w:p w:rsidR="009D093B" w:rsidRPr="00FB2E50" w:rsidRDefault="009D093B" w:rsidP="00493A13">
            <w:pPr>
              <w:spacing w:line="360" w:lineRule="auto"/>
              <w:rPr>
                <w:sz w:val="24"/>
                <w:szCs w:val="24"/>
              </w:rPr>
            </w:pPr>
          </w:p>
        </w:tc>
        <w:tc>
          <w:tcPr>
            <w:tcW w:w="1621" w:type="dxa"/>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464"/>
        </w:trPr>
        <w:tc>
          <w:tcPr>
            <w:tcW w:w="6451" w:type="dxa"/>
            <w:gridSpan w:val="3"/>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）应设遮拦，应挂标示牌</w:t>
            </w:r>
          </w:p>
        </w:tc>
        <w:tc>
          <w:tcPr>
            <w:tcW w:w="2168" w:type="dxa"/>
            <w:gridSpan w:val="2"/>
            <w:vAlign w:val="center"/>
          </w:tcPr>
          <w:p w:rsidR="009D093B" w:rsidRPr="00FB2E50" w:rsidRDefault="009D093B" w:rsidP="00493A13">
            <w:pPr>
              <w:spacing w:line="360" w:lineRule="auto"/>
              <w:rPr>
                <w:sz w:val="24"/>
                <w:szCs w:val="24"/>
              </w:rPr>
            </w:pPr>
            <w:r w:rsidRPr="00FB2E50">
              <w:rPr>
                <w:rFonts w:hint="eastAsia"/>
                <w:sz w:val="24"/>
                <w:szCs w:val="24"/>
              </w:rPr>
              <w:t>已执行</w:t>
            </w:r>
          </w:p>
        </w:tc>
      </w:tr>
      <w:tr w:rsidR="009D093B" w:rsidRPr="00FB2E50" w:rsidTr="00493A13">
        <w:trPr>
          <w:trHeight w:val="429"/>
        </w:trPr>
        <w:tc>
          <w:tcPr>
            <w:tcW w:w="6451" w:type="dxa"/>
            <w:gridSpan w:val="3"/>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315"/>
        </w:trPr>
        <w:tc>
          <w:tcPr>
            <w:tcW w:w="6451" w:type="dxa"/>
            <w:gridSpan w:val="3"/>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6451" w:type="dxa"/>
            <w:gridSpan w:val="3"/>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300"/>
        </w:trPr>
        <w:tc>
          <w:tcPr>
            <w:tcW w:w="6451" w:type="dxa"/>
            <w:gridSpan w:val="3"/>
            <w:vAlign w:val="center"/>
          </w:tcPr>
          <w:p w:rsidR="009D093B" w:rsidRPr="00FB2E50" w:rsidRDefault="009D093B" w:rsidP="00493A13">
            <w:pPr>
              <w:spacing w:line="360" w:lineRule="auto"/>
              <w:rPr>
                <w:sz w:val="24"/>
                <w:szCs w:val="24"/>
              </w:rPr>
            </w:pPr>
          </w:p>
        </w:tc>
        <w:tc>
          <w:tcPr>
            <w:tcW w:w="2168"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540"/>
        </w:trPr>
        <w:tc>
          <w:tcPr>
            <w:tcW w:w="4830" w:type="dxa"/>
            <w:gridSpan w:val="2"/>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）工作地点保留带电部分或注</w:t>
            </w:r>
          </w:p>
          <w:p w:rsidR="009D093B" w:rsidRPr="00FB2E50" w:rsidRDefault="009D093B" w:rsidP="00493A13">
            <w:pPr>
              <w:spacing w:line="360" w:lineRule="auto"/>
              <w:rPr>
                <w:sz w:val="24"/>
                <w:szCs w:val="24"/>
              </w:rPr>
            </w:pPr>
            <w:r w:rsidRPr="00FB2E50">
              <w:rPr>
                <w:rFonts w:hint="eastAsia"/>
                <w:sz w:val="24"/>
                <w:szCs w:val="24"/>
              </w:rPr>
              <w:t>意事项（由工作票签发人填写）</w:t>
            </w:r>
          </w:p>
        </w:tc>
        <w:tc>
          <w:tcPr>
            <w:tcW w:w="3789" w:type="dxa"/>
            <w:gridSpan w:val="3"/>
            <w:vAlign w:val="center"/>
          </w:tcPr>
          <w:p w:rsidR="009D093B" w:rsidRPr="00FB2E50" w:rsidRDefault="009D093B" w:rsidP="00493A13">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）补充工作地点保留带电部分和安全措施（由工作许可人填写）</w:t>
            </w:r>
          </w:p>
        </w:tc>
      </w:tr>
      <w:tr w:rsidR="009D093B" w:rsidRPr="00FB2E50" w:rsidTr="00493A13">
        <w:trPr>
          <w:trHeight w:val="375"/>
        </w:trPr>
        <w:tc>
          <w:tcPr>
            <w:tcW w:w="4830" w:type="dxa"/>
            <w:gridSpan w:val="2"/>
            <w:vAlign w:val="center"/>
          </w:tcPr>
          <w:p w:rsidR="009D093B" w:rsidRPr="00FB2E50" w:rsidRDefault="009D093B" w:rsidP="00493A13">
            <w:pPr>
              <w:spacing w:line="360" w:lineRule="auto"/>
              <w:rPr>
                <w:sz w:val="24"/>
                <w:szCs w:val="24"/>
              </w:rPr>
            </w:pPr>
          </w:p>
        </w:tc>
        <w:tc>
          <w:tcPr>
            <w:tcW w:w="3789" w:type="dxa"/>
            <w:gridSpan w:val="3"/>
            <w:vAlign w:val="center"/>
          </w:tcPr>
          <w:p w:rsidR="009D093B" w:rsidRPr="00FB2E50" w:rsidRDefault="009D093B" w:rsidP="00493A13">
            <w:pPr>
              <w:spacing w:line="360" w:lineRule="auto"/>
              <w:rPr>
                <w:sz w:val="24"/>
                <w:szCs w:val="24"/>
              </w:rPr>
            </w:pPr>
          </w:p>
        </w:tc>
      </w:tr>
      <w:tr w:rsidR="009D093B" w:rsidRPr="00FB2E50" w:rsidTr="00493A13">
        <w:trPr>
          <w:trHeight w:val="375"/>
        </w:trPr>
        <w:tc>
          <w:tcPr>
            <w:tcW w:w="4830" w:type="dxa"/>
            <w:gridSpan w:val="2"/>
            <w:vAlign w:val="center"/>
          </w:tcPr>
          <w:p w:rsidR="009D093B" w:rsidRPr="00FB2E50" w:rsidRDefault="009D093B" w:rsidP="00493A13">
            <w:pPr>
              <w:spacing w:line="360" w:lineRule="auto"/>
              <w:rPr>
                <w:sz w:val="24"/>
                <w:szCs w:val="24"/>
              </w:rPr>
            </w:pPr>
          </w:p>
        </w:tc>
        <w:tc>
          <w:tcPr>
            <w:tcW w:w="3789" w:type="dxa"/>
            <w:gridSpan w:val="3"/>
            <w:vAlign w:val="center"/>
          </w:tcPr>
          <w:p w:rsidR="009D093B" w:rsidRPr="00FB2E50" w:rsidRDefault="009D093B" w:rsidP="00493A13">
            <w:pPr>
              <w:spacing w:line="360" w:lineRule="auto"/>
              <w:rPr>
                <w:sz w:val="24"/>
                <w:szCs w:val="24"/>
              </w:rPr>
            </w:pPr>
          </w:p>
        </w:tc>
      </w:tr>
      <w:tr w:rsidR="009D093B" w:rsidRPr="00FB2E50" w:rsidTr="00493A13">
        <w:trPr>
          <w:trHeight w:val="540"/>
        </w:trPr>
        <w:tc>
          <w:tcPr>
            <w:tcW w:w="4830" w:type="dxa"/>
            <w:gridSpan w:val="2"/>
            <w:vAlign w:val="center"/>
          </w:tcPr>
          <w:p w:rsidR="009D093B" w:rsidRPr="00FB2E50" w:rsidRDefault="009D093B" w:rsidP="00493A13">
            <w:pPr>
              <w:spacing w:line="360" w:lineRule="auto"/>
              <w:rPr>
                <w:sz w:val="24"/>
                <w:szCs w:val="24"/>
              </w:rPr>
            </w:pPr>
          </w:p>
        </w:tc>
        <w:tc>
          <w:tcPr>
            <w:tcW w:w="3789" w:type="dxa"/>
            <w:gridSpan w:val="3"/>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工作票签发人签名</w:t>
      </w:r>
      <w:r w:rsidRPr="00FB2E50">
        <w:rPr>
          <w:rFonts w:hint="eastAsia"/>
          <w:sz w:val="24"/>
          <w:szCs w:val="24"/>
        </w:rPr>
        <w:t xml:space="preserve">            </w:t>
      </w:r>
      <w:r w:rsidRPr="00FB2E50">
        <w:rPr>
          <w:rFonts w:hint="eastAsia"/>
          <w:sz w:val="24"/>
          <w:szCs w:val="24"/>
        </w:rPr>
        <w:t>签发日期</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7. </w:t>
      </w:r>
      <w:r w:rsidRPr="00FB2E50">
        <w:rPr>
          <w:rFonts w:hint="eastAsia"/>
          <w:sz w:val="24"/>
          <w:szCs w:val="24"/>
        </w:rPr>
        <w:t>确认本工作票</w:t>
      </w:r>
      <w:r w:rsidRPr="00FB2E50">
        <w:rPr>
          <w:rFonts w:hint="eastAsia"/>
          <w:sz w:val="24"/>
          <w:szCs w:val="24"/>
        </w:rPr>
        <w:t>1</w:t>
      </w:r>
      <w:r w:rsidRPr="00FB2E50">
        <w:rPr>
          <w:rFonts w:hint="eastAsia"/>
          <w:sz w:val="24"/>
          <w:szCs w:val="24"/>
        </w:rPr>
        <w:t>～</w:t>
      </w:r>
      <w:r w:rsidRPr="00FB2E50">
        <w:rPr>
          <w:rFonts w:hint="eastAsia"/>
          <w:sz w:val="24"/>
          <w:szCs w:val="24"/>
        </w:rPr>
        <w:t>6</w:t>
      </w:r>
      <w:r w:rsidRPr="00FB2E50">
        <w:rPr>
          <w:rFonts w:hint="eastAsia"/>
          <w:sz w:val="24"/>
          <w:szCs w:val="24"/>
        </w:rPr>
        <w:t>项</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8.</w:t>
      </w:r>
      <w:r w:rsidRPr="00FB2E50">
        <w:rPr>
          <w:rFonts w:hint="eastAsia"/>
          <w:sz w:val="24"/>
          <w:szCs w:val="24"/>
        </w:rPr>
        <w:t>补充安全措施</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lastRenderedPageBreak/>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工作许可</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w:t>
      </w:r>
      <w:r w:rsidRPr="00FB2E50">
        <w:rPr>
          <w:rFonts w:hint="eastAsia"/>
          <w:sz w:val="24"/>
          <w:szCs w:val="24"/>
        </w:rPr>
        <w:t>1</w:t>
      </w:r>
      <w:r w:rsidRPr="00FB2E50">
        <w:rPr>
          <w:rFonts w:hint="eastAsia"/>
          <w:sz w:val="24"/>
          <w:szCs w:val="24"/>
        </w:rPr>
        <w:t>）在线路的电缆工作：</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工作许可人</w:t>
      </w:r>
      <w:r w:rsidRPr="00FB2E50">
        <w:rPr>
          <w:rFonts w:hint="eastAsia"/>
          <w:sz w:val="24"/>
          <w:szCs w:val="24"/>
        </w:rPr>
        <w:t xml:space="preserve">       </w:t>
      </w:r>
      <w:r w:rsidRPr="00FB2E50">
        <w:rPr>
          <w:rFonts w:hint="eastAsia"/>
          <w:sz w:val="24"/>
          <w:szCs w:val="24"/>
        </w:rPr>
        <w:t>用</w:t>
      </w:r>
      <w:r w:rsidRPr="00FB2E50">
        <w:rPr>
          <w:rFonts w:hint="eastAsia"/>
          <w:sz w:val="24"/>
          <w:szCs w:val="24"/>
        </w:rPr>
        <w:t xml:space="preserve">        </w:t>
      </w:r>
      <w:r w:rsidRPr="00FB2E50">
        <w:rPr>
          <w:rFonts w:hint="eastAsia"/>
          <w:sz w:val="24"/>
          <w:szCs w:val="24"/>
        </w:rPr>
        <w:t>方式许可</w:t>
      </w:r>
    </w:p>
    <w:p w:rsidR="009D093B" w:rsidRPr="00FB2E50" w:rsidRDefault="009D093B" w:rsidP="009D093B">
      <w:pPr>
        <w:spacing w:line="360" w:lineRule="auto"/>
        <w:rPr>
          <w:sz w:val="24"/>
          <w:szCs w:val="24"/>
        </w:rPr>
      </w:pP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分起开始工作</w:t>
      </w:r>
    </w:p>
    <w:p w:rsidR="009D093B" w:rsidRPr="00FB2E50" w:rsidRDefault="009D093B" w:rsidP="009D093B">
      <w:pPr>
        <w:spacing w:line="360" w:lineRule="auto"/>
        <w:rPr>
          <w:sz w:val="24"/>
          <w:szCs w:val="24"/>
        </w:rPr>
      </w:pP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）在变电站或发电厂内的电缆工作：</w:t>
      </w:r>
    </w:p>
    <w:p w:rsidR="009D093B" w:rsidRPr="00FB2E50" w:rsidRDefault="009D093B" w:rsidP="009D093B">
      <w:pPr>
        <w:spacing w:line="360" w:lineRule="auto"/>
        <w:rPr>
          <w:sz w:val="24"/>
          <w:szCs w:val="24"/>
        </w:rPr>
      </w:pPr>
      <w:r w:rsidRPr="00FB2E50">
        <w:rPr>
          <w:rFonts w:hint="eastAsia"/>
          <w:sz w:val="24"/>
          <w:szCs w:val="24"/>
        </w:rPr>
        <w:t>安全措施项所列措施中</w:t>
      </w:r>
      <w:r w:rsidRPr="00FB2E50">
        <w:rPr>
          <w:rFonts w:hint="eastAsia"/>
          <w:sz w:val="24"/>
          <w:szCs w:val="24"/>
        </w:rPr>
        <w:t xml:space="preserve">          </w:t>
      </w:r>
      <w:r w:rsidRPr="00FB2E50">
        <w:rPr>
          <w:rFonts w:hint="eastAsia"/>
          <w:sz w:val="24"/>
          <w:szCs w:val="24"/>
        </w:rPr>
        <w:t>（变、配电站</w:t>
      </w:r>
      <w:r w:rsidRPr="00FB2E50">
        <w:rPr>
          <w:rFonts w:hint="eastAsia"/>
          <w:sz w:val="24"/>
          <w:szCs w:val="24"/>
        </w:rPr>
        <w:t>/</w:t>
      </w:r>
      <w:r w:rsidRPr="00FB2E50">
        <w:rPr>
          <w:rFonts w:hint="eastAsia"/>
          <w:sz w:val="24"/>
          <w:szCs w:val="24"/>
        </w:rPr>
        <w:t>发电厂）部分已执行完毕</w:t>
      </w:r>
    </w:p>
    <w:p w:rsidR="009D093B" w:rsidRPr="00FB2E50" w:rsidRDefault="009D093B" w:rsidP="009D093B">
      <w:pPr>
        <w:spacing w:line="360" w:lineRule="auto"/>
        <w:rPr>
          <w:sz w:val="24"/>
          <w:szCs w:val="24"/>
        </w:rPr>
      </w:pPr>
      <w:r w:rsidRPr="00FB2E50">
        <w:rPr>
          <w:rFonts w:hint="eastAsia"/>
          <w:sz w:val="24"/>
          <w:szCs w:val="24"/>
        </w:rPr>
        <w:t>工作许可时间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10.</w:t>
      </w:r>
      <w:r w:rsidRPr="00FB2E50">
        <w:rPr>
          <w:rFonts w:hint="eastAsia"/>
          <w:sz w:val="24"/>
          <w:szCs w:val="24"/>
        </w:rPr>
        <w:t>确认工作负责人布置的工作任务和安全措施</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工作班组人员签名：</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11.</w:t>
      </w:r>
      <w:r w:rsidRPr="00FB2E50">
        <w:rPr>
          <w:rFonts w:hint="eastAsia"/>
          <w:sz w:val="24"/>
          <w:szCs w:val="24"/>
        </w:rPr>
        <w:t>每日开工和收工时间（使用一天的工作票不必填写）</w:t>
      </w:r>
    </w:p>
    <w:tbl>
      <w:tblPr>
        <w:tblW w:w="0" w:type="auto"/>
        <w:tblInd w:w="763" w:type="dxa"/>
        <w:tblLayout w:type="fixed"/>
        <w:tblLook w:val="0000"/>
      </w:tblPr>
      <w:tblGrid>
        <w:gridCol w:w="460"/>
        <w:gridCol w:w="460"/>
        <w:gridCol w:w="460"/>
        <w:gridCol w:w="460"/>
        <w:gridCol w:w="780"/>
        <w:gridCol w:w="780"/>
        <w:gridCol w:w="460"/>
        <w:gridCol w:w="460"/>
        <w:gridCol w:w="460"/>
        <w:gridCol w:w="460"/>
        <w:gridCol w:w="780"/>
        <w:gridCol w:w="780"/>
      </w:tblGrid>
      <w:tr w:rsidR="009D093B" w:rsidRPr="00FB2E50" w:rsidTr="00493A13">
        <w:trPr>
          <w:trHeight w:val="468"/>
        </w:trPr>
        <w:tc>
          <w:tcPr>
            <w:tcW w:w="1840" w:type="dxa"/>
            <w:gridSpan w:val="4"/>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收工时间</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工作负责人</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工作许可人</w:t>
            </w:r>
          </w:p>
        </w:tc>
        <w:tc>
          <w:tcPr>
            <w:tcW w:w="1840" w:type="dxa"/>
            <w:gridSpan w:val="4"/>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开工时间</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工作许</w:t>
            </w:r>
          </w:p>
          <w:p w:rsidR="009D093B" w:rsidRPr="00FB2E50" w:rsidRDefault="009D093B" w:rsidP="00493A13">
            <w:pPr>
              <w:spacing w:line="360" w:lineRule="auto"/>
              <w:rPr>
                <w:sz w:val="24"/>
                <w:szCs w:val="24"/>
              </w:rPr>
            </w:pPr>
            <w:r w:rsidRPr="00FB2E50">
              <w:rPr>
                <w:rFonts w:hint="eastAsia"/>
                <w:sz w:val="24"/>
                <w:szCs w:val="24"/>
              </w:rPr>
              <w:t>可人</w:t>
            </w:r>
          </w:p>
        </w:tc>
        <w:tc>
          <w:tcPr>
            <w:tcW w:w="7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工作负责人</w:t>
            </w:r>
          </w:p>
        </w:tc>
      </w:tr>
      <w:tr w:rsidR="009D093B" w:rsidRPr="00FB2E50" w:rsidTr="00493A13">
        <w:trPr>
          <w:trHeight w:val="468"/>
        </w:trPr>
        <w:tc>
          <w:tcPr>
            <w:tcW w:w="1840" w:type="dxa"/>
            <w:gridSpan w:val="4"/>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840" w:type="dxa"/>
            <w:gridSpan w:val="4"/>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月</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日</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时</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分</w:t>
            </w: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月</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日</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时</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分</w:t>
            </w: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285"/>
        </w:trPr>
        <w:tc>
          <w:tcPr>
            <w:tcW w:w="460" w:type="dxa"/>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4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7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bl>
    <w:p w:rsidR="009D093B" w:rsidRPr="00FB2E50" w:rsidRDefault="009D093B" w:rsidP="009D093B">
      <w:pPr>
        <w:spacing w:line="360" w:lineRule="auto"/>
        <w:rPr>
          <w:sz w:val="24"/>
          <w:szCs w:val="24"/>
        </w:rPr>
      </w:pPr>
      <w:r w:rsidRPr="00FB2E50">
        <w:rPr>
          <w:rFonts w:hint="eastAsia"/>
          <w:sz w:val="24"/>
          <w:szCs w:val="24"/>
        </w:rPr>
        <w:t>12.</w:t>
      </w:r>
      <w:r w:rsidRPr="00FB2E50">
        <w:rPr>
          <w:rFonts w:hint="eastAsia"/>
          <w:sz w:val="24"/>
          <w:szCs w:val="24"/>
        </w:rPr>
        <w:t>工作票延期</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有效期延长到</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lastRenderedPageBreak/>
        <w:t xml:space="preserve">   </w:t>
      </w: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13.</w:t>
      </w:r>
      <w:r w:rsidRPr="00FB2E50">
        <w:rPr>
          <w:rFonts w:hint="eastAsia"/>
          <w:sz w:val="24"/>
          <w:szCs w:val="24"/>
        </w:rPr>
        <w:t>工作负责人变动</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原工作负责人</w:t>
      </w:r>
      <w:r w:rsidRPr="00FB2E50">
        <w:rPr>
          <w:rFonts w:hint="eastAsia"/>
          <w:sz w:val="24"/>
          <w:szCs w:val="24"/>
        </w:rPr>
        <w:t xml:space="preserve">      </w:t>
      </w:r>
      <w:r w:rsidRPr="00FB2E50">
        <w:rPr>
          <w:rFonts w:hint="eastAsia"/>
          <w:sz w:val="24"/>
          <w:szCs w:val="24"/>
        </w:rPr>
        <w:t>离去，变更</w:t>
      </w:r>
      <w:r w:rsidRPr="00FB2E50">
        <w:rPr>
          <w:rFonts w:hint="eastAsia"/>
          <w:sz w:val="24"/>
          <w:szCs w:val="24"/>
        </w:rPr>
        <w:t xml:space="preserve">        </w:t>
      </w:r>
      <w:r w:rsidRPr="00FB2E50">
        <w:rPr>
          <w:rFonts w:hint="eastAsia"/>
          <w:sz w:val="24"/>
          <w:szCs w:val="24"/>
        </w:rPr>
        <w:t>为工作负责人。</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工作票签发人</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14.</w:t>
      </w:r>
      <w:r w:rsidRPr="00FB2E50">
        <w:rPr>
          <w:rFonts w:hint="eastAsia"/>
          <w:sz w:val="24"/>
          <w:szCs w:val="24"/>
        </w:rPr>
        <w:t>工作人员变动（变动人员姓名、日期及时间）</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15.</w:t>
      </w:r>
      <w:r w:rsidRPr="00FB2E50">
        <w:rPr>
          <w:rFonts w:hint="eastAsia"/>
          <w:sz w:val="24"/>
          <w:szCs w:val="24"/>
        </w:rPr>
        <w:t>工作终结</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w:t>
      </w:r>
      <w:r w:rsidRPr="00FB2E50">
        <w:rPr>
          <w:rFonts w:hint="eastAsia"/>
          <w:sz w:val="24"/>
          <w:szCs w:val="24"/>
        </w:rPr>
        <w:t>1</w:t>
      </w:r>
      <w:r w:rsidRPr="00FB2E50">
        <w:rPr>
          <w:rFonts w:hint="eastAsia"/>
          <w:sz w:val="24"/>
          <w:szCs w:val="24"/>
        </w:rPr>
        <w:t>）在线路上的电缆工作</w:t>
      </w:r>
    </w:p>
    <w:p w:rsidR="009D093B" w:rsidRPr="00FB2E50" w:rsidRDefault="009D093B" w:rsidP="009D093B">
      <w:pPr>
        <w:spacing w:line="360" w:lineRule="auto"/>
        <w:rPr>
          <w:sz w:val="24"/>
          <w:szCs w:val="24"/>
        </w:rPr>
      </w:pPr>
      <w:r w:rsidRPr="00FB2E50">
        <w:rPr>
          <w:rFonts w:hint="eastAsia"/>
          <w:sz w:val="24"/>
          <w:szCs w:val="24"/>
        </w:rPr>
        <w:t>工作人员已全部撤离，材料工具已清理完毕，工作终结；所装的工作接地线共</w:t>
      </w:r>
      <w:r w:rsidRPr="00FB2E50">
        <w:rPr>
          <w:rFonts w:hint="eastAsia"/>
          <w:sz w:val="24"/>
          <w:szCs w:val="24"/>
        </w:rPr>
        <w:t xml:space="preserve">   </w:t>
      </w:r>
      <w:r w:rsidRPr="00FB2E50">
        <w:rPr>
          <w:rFonts w:hint="eastAsia"/>
          <w:sz w:val="24"/>
          <w:szCs w:val="24"/>
        </w:rPr>
        <w:t>副已全部拆除，于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分工作负责人向工作许可人</w:t>
      </w:r>
      <w:r w:rsidRPr="00FB2E50">
        <w:rPr>
          <w:rFonts w:hint="eastAsia"/>
          <w:sz w:val="24"/>
          <w:szCs w:val="24"/>
        </w:rPr>
        <w:t xml:space="preserve">       </w:t>
      </w:r>
      <w:r w:rsidRPr="00FB2E50">
        <w:rPr>
          <w:rFonts w:hint="eastAsia"/>
          <w:sz w:val="24"/>
          <w:szCs w:val="24"/>
        </w:rPr>
        <w:t>用</w:t>
      </w:r>
      <w:r w:rsidRPr="00FB2E50">
        <w:rPr>
          <w:rFonts w:hint="eastAsia"/>
          <w:sz w:val="24"/>
          <w:szCs w:val="24"/>
        </w:rPr>
        <w:t xml:space="preserve">      </w:t>
      </w:r>
      <w:r w:rsidRPr="00FB2E50">
        <w:rPr>
          <w:rFonts w:hint="eastAsia"/>
          <w:sz w:val="24"/>
          <w:szCs w:val="24"/>
        </w:rPr>
        <w:t>方式汇报。</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在变、配电站或发电厂内的电缆工作：</w:t>
      </w:r>
    </w:p>
    <w:p w:rsidR="009D093B" w:rsidRPr="00FB2E50" w:rsidRDefault="009D093B" w:rsidP="009D093B">
      <w:pPr>
        <w:spacing w:line="360" w:lineRule="auto"/>
        <w:rPr>
          <w:sz w:val="24"/>
          <w:szCs w:val="24"/>
        </w:rPr>
      </w:pPr>
      <w:r w:rsidRPr="00FB2E50">
        <w:rPr>
          <w:rFonts w:hint="eastAsia"/>
          <w:sz w:val="24"/>
          <w:szCs w:val="24"/>
        </w:rPr>
        <w:t>在</w:t>
      </w:r>
      <w:r w:rsidRPr="00FB2E50">
        <w:rPr>
          <w:rFonts w:hint="eastAsia"/>
          <w:sz w:val="24"/>
          <w:szCs w:val="24"/>
        </w:rPr>
        <w:t xml:space="preserve">          </w:t>
      </w:r>
      <w:r w:rsidRPr="00FB2E50">
        <w:rPr>
          <w:rFonts w:hint="eastAsia"/>
          <w:sz w:val="24"/>
          <w:szCs w:val="24"/>
        </w:rPr>
        <w:t>（变、配电站</w:t>
      </w:r>
      <w:r w:rsidRPr="00FB2E50">
        <w:rPr>
          <w:rFonts w:hint="eastAsia"/>
          <w:sz w:val="24"/>
          <w:szCs w:val="24"/>
        </w:rPr>
        <w:t>/</w:t>
      </w:r>
      <w:r w:rsidRPr="00FB2E50">
        <w:rPr>
          <w:rFonts w:hint="eastAsia"/>
          <w:sz w:val="24"/>
          <w:szCs w:val="24"/>
        </w:rPr>
        <w:t>发电厂）工作于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分结束，设备及安全措施已恢复至开工前状态，工作人员已全部撤离，材料工具已清理完毕。</w:t>
      </w:r>
    </w:p>
    <w:p w:rsidR="009D093B" w:rsidRPr="00FB2E50" w:rsidRDefault="009D093B" w:rsidP="009D093B">
      <w:pPr>
        <w:spacing w:line="360" w:lineRule="auto"/>
        <w:rPr>
          <w:sz w:val="24"/>
          <w:szCs w:val="24"/>
        </w:rPr>
      </w:pP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16</w:t>
      </w:r>
      <w:r w:rsidRPr="00FB2E50">
        <w:rPr>
          <w:rFonts w:hint="eastAsia"/>
          <w:sz w:val="24"/>
          <w:szCs w:val="24"/>
        </w:rPr>
        <w:t>工作票终结</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临时遮拦、标示牌已拆除，常设遮拦已恢复；</w:t>
      </w:r>
    </w:p>
    <w:p w:rsidR="009D093B" w:rsidRPr="00FB2E50" w:rsidRDefault="009D093B" w:rsidP="009D093B">
      <w:pPr>
        <w:spacing w:line="360" w:lineRule="auto"/>
        <w:rPr>
          <w:sz w:val="24"/>
          <w:szCs w:val="24"/>
        </w:rPr>
      </w:pPr>
      <w:r w:rsidRPr="00FB2E50">
        <w:rPr>
          <w:rFonts w:hint="eastAsia"/>
          <w:sz w:val="24"/>
          <w:szCs w:val="24"/>
        </w:rPr>
        <w:t>未拆除或未拉开的接地线编号</w:t>
      </w:r>
      <w:r w:rsidRPr="00FB2E50">
        <w:rPr>
          <w:rFonts w:hint="eastAsia"/>
          <w:sz w:val="24"/>
          <w:szCs w:val="24"/>
        </w:rPr>
        <w:t xml:space="preserve">                  </w:t>
      </w:r>
      <w:r w:rsidRPr="00FB2E50">
        <w:rPr>
          <w:rFonts w:hint="eastAsia"/>
          <w:sz w:val="24"/>
          <w:szCs w:val="24"/>
        </w:rPr>
        <w:t>等共</w:t>
      </w:r>
      <w:r w:rsidRPr="00FB2E50">
        <w:rPr>
          <w:rFonts w:hint="eastAsia"/>
          <w:sz w:val="24"/>
          <w:szCs w:val="24"/>
        </w:rPr>
        <w:t xml:space="preserve">    </w:t>
      </w:r>
      <w:r w:rsidRPr="00FB2E50">
        <w:rPr>
          <w:rFonts w:hint="eastAsia"/>
          <w:sz w:val="24"/>
          <w:szCs w:val="24"/>
        </w:rPr>
        <w:t>组、接地刀闸共</w:t>
      </w:r>
      <w:r w:rsidRPr="00FB2E50">
        <w:rPr>
          <w:rFonts w:hint="eastAsia"/>
          <w:sz w:val="24"/>
          <w:szCs w:val="24"/>
        </w:rPr>
        <w:t xml:space="preserve">    </w:t>
      </w:r>
      <w:r w:rsidRPr="00FB2E50">
        <w:rPr>
          <w:rFonts w:hint="eastAsia"/>
          <w:sz w:val="24"/>
          <w:szCs w:val="24"/>
        </w:rPr>
        <w:t>副（台），已汇报调度。</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16.</w:t>
      </w:r>
      <w:r w:rsidRPr="00FB2E50">
        <w:rPr>
          <w:rFonts w:hint="eastAsia"/>
          <w:sz w:val="24"/>
          <w:szCs w:val="24"/>
        </w:rPr>
        <w:t>备注：</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）指定专职监护人</w:t>
      </w:r>
      <w:r w:rsidRPr="00FB2E50">
        <w:rPr>
          <w:rFonts w:hint="eastAsia"/>
          <w:sz w:val="24"/>
          <w:szCs w:val="24"/>
        </w:rPr>
        <w:t xml:space="preserve">             </w:t>
      </w:r>
      <w:r w:rsidRPr="00FB2E50">
        <w:rPr>
          <w:rFonts w:hint="eastAsia"/>
          <w:sz w:val="24"/>
          <w:szCs w:val="24"/>
        </w:rPr>
        <w:t>负责监护</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（地点及具体工作）</w:t>
      </w:r>
    </w:p>
    <w:p w:rsidR="009D093B" w:rsidRPr="00FB2E50" w:rsidRDefault="009D093B" w:rsidP="009D093B">
      <w:pPr>
        <w:spacing w:line="360" w:lineRule="auto"/>
        <w:rPr>
          <w:sz w:val="24"/>
          <w:szCs w:val="24"/>
        </w:rPr>
      </w:pPr>
      <w:r w:rsidRPr="00FB2E50">
        <w:rPr>
          <w:rFonts w:hint="eastAsia"/>
          <w:sz w:val="24"/>
          <w:szCs w:val="24"/>
        </w:rPr>
        <w:lastRenderedPageBreak/>
        <w:t>（</w:t>
      </w:r>
      <w:r w:rsidRPr="00FB2E50">
        <w:rPr>
          <w:rFonts w:hint="eastAsia"/>
          <w:sz w:val="24"/>
          <w:szCs w:val="24"/>
        </w:rPr>
        <w:t>2</w:t>
      </w:r>
      <w:r w:rsidRPr="00FB2E50">
        <w:rPr>
          <w:rFonts w:hint="eastAsia"/>
          <w:sz w:val="24"/>
          <w:szCs w:val="24"/>
        </w:rPr>
        <w:t>）其他事项</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注</w:t>
      </w:r>
      <w:r w:rsidRPr="00FB2E50">
        <w:rPr>
          <w:rFonts w:hint="eastAsia"/>
          <w:sz w:val="24"/>
          <w:szCs w:val="24"/>
        </w:rPr>
        <w:t xml:space="preserve">   </w:t>
      </w:r>
      <w:r w:rsidRPr="00FB2E50">
        <w:rPr>
          <w:rFonts w:hint="eastAsia"/>
          <w:sz w:val="24"/>
          <w:szCs w:val="24"/>
        </w:rPr>
        <w:t>若使用总、分票，总票的编号上前缀“总（</w:t>
      </w:r>
      <w:r w:rsidRPr="00FB2E50">
        <w:rPr>
          <w:rFonts w:hint="eastAsia"/>
          <w:sz w:val="24"/>
          <w:szCs w:val="24"/>
        </w:rPr>
        <w:t>n</w:t>
      </w:r>
      <w:r w:rsidRPr="00FB2E50">
        <w:rPr>
          <w:rFonts w:hint="eastAsia"/>
          <w:sz w:val="24"/>
          <w:szCs w:val="24"/>
        </w:rPr>
        <w:t>）号含分（</w:t>
      </w:r>
      <w:r w:rsidRPr="00FB2E50">
        <w:rPr>
          <w:rFonts w:hint="eastAsia"/>
          <w:sz w:val="24"/>
          <w:szCs w:val="24"/>
        </w:rPr>
        <w:t>m</w:t>
      </w:r>
      <w:r w:rsidRPr="00FB2E50">
        <w:rPr>
          <w:rFonts w:hint="eastAsia"/>
          <w:sz w:val="24"/>
          <w:szCs w:val="24"/>
        </w:rPr>
        <w:t>）”，分票的编号上前缀“总（</w:t>
      </w:r>
      <w:r w:rsidRPr="00FB2E50">
        <w:rPr>
          <w:rFonts w:hint="eastAsia"/>
          <w:sz w:val="24"/>
          <w:szCs w:val="24"/>
        </w:rPr>
        <w:t>n</w:t>
      </w:r>
      <w:r w:rsidRPr="00FB2E50">
        <w:rPr>
          <w:rFonts w:hint="eastAsia"/>
          <w:sz w:val="24"/>
          <w:szCs w:val="24"/>
        </w:rPr>
        <w:t>）号第分（</w:t>
      </w:r>
      <w:r w:rsidRPr="00FB2E50">
        <w:rPr>
          <w:rFonts w:hint="eastAsia"/>
          <w:sz w:val="24"/>
          <w:szCs w:val="24"/>
        </w:rPr>
        <w:t>n</w:t>
      </w:r>
      <w:r w:rsidRPr="00FB2E50">
        <w:rPr>
          <w:rFonts w:hint="eastAsia"/>
          <w:sz w:val="24"/>
          <w:szCs w:val="24"/>
        </w:rPr>
        <w:t>）”。</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D   </w:t>
      </w:r>
      <w:r w:rsidRPr="00FB2E50">
        <w:rPr>
          <w:rFonts w:hint="eastAsia"/>
          <w:sz w:val="24"/>
          <w:szCs w:val="24"/>
        </w:rPr>
        <w:t>变电站（发电厂）第二种工作票格式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变电站（发电厂）第二种工作票</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1.</w:t>
      </w:r>
      <w:r w:rsidRPr="00FB2E50">
        <w:rPr>
          <w:rFonts w:hint="eastAsia"/>
          <w:sz w:val="24"/>
          <w:szCs w:val="24"/>
        </w:rPr>
        <w:t>工作负责人（监护人）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2.</w:t>
      </w:r>
      <w:r w:rsidRPr="00FB2E50">
        <w:rPr>
          <w:rFonts w:hint="eastAsia"/>
          <w:sz w:val="24"/>
          <w:szCs w:val="24"/>
        </w:rPr>
        <w:t>工作班人员（不包括工作负责人）</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共</w:t>
      </w:r>
      <w:r w:rsidRPr="00FB2E50">
        <w:rPr>
          <w:rFonts w:hint="eastAsia"/>
          <w:sz w:val="24"/>
          <w:szCs w:val="24"/>
        </w:rPr>
        <w:t xml:space="preserve">   </w:t>
      </w:r>
      <w:r w:rsidRPr="00FB2E50">
        <w:rPr>
          <w:rFonts w:hint="eastAsia"/>
          <w:sz w:val="24"/>
          <w:szCs w:val="24"/>
        </w:rPr>
        <w:t>人</w:t>
      </w:r>
    </w:p>
    <w:p w:rsidR="009D093B" w:rsidRPr="00FB2E50" w:rsidRDefault="009D093B" w:rsidP="009D093B">
      <w:pPr>
        <w:spacing w:line="360" w:lineRule="auto"/>
        <w:rPr>
          <w:sz w:val="24"/>
          <w:szCs w:val="24"/>
        </w:rPr>
      </w:pPr>
      <w:r w:rsidRPr="00FB2E50">
        <w:rPr>
          <w:rFonts w:hint="eastAsia"/>
          <w:sz w:val="24"/>
          <w:szCs w:val="24"/>
        </w:rPr>
        <w:t xml:space="preserve">  3.</w:t>
      </w:r>
      <w:r w:rsidRPr="00FB2E50">
        <w:rPr>
          <w:rFonts w:hint="eastAsia"/>
          <w:sz w:val="24"/>
          <w:szCs w:val="24"/>
        </w:rPr>
        <w:t>工作的变、配电站名称及设备双重名称</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4.</w:t>
      </w:r>
      <w:r w:rsidRPr="00FB2E50">
        <w:rPr>
          <w:rFonts w:hint="eastAsia"/>
          <w:sz w:val="24"/>
          <w:szCs w:val="24"/>
        </w:rPr>
        <w:t>工作任务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3"/>
        <w:gridCol w:w="3947"/>
      </w:tblGrid>
      <w:tr w:rsidR="009D093B" w:rsidRPr="00FB2E50" w:rsidTr="00493A13">
        <w:tc>
          <w:tcPr>
            <w:tcW w:w="3793" w:type="dxa"/>
          </w:tcPr>
          <w:p w:rsidR="009D093B" w:rsidRPr="00FB2E50" w:rsidRDefault="009D093B" w:rsidP="00493A13">
            <w:pPr>
              <w:spacing w:line="360" w:lineRule="auto"/>
              <w:rPr>
                <w:sz w:val="24"/>
                <w:szCs w:val="24"/>
              </w:rPr>
            </w:pPr>
            <w:r w:rsidRPr="00FB2E50">
              <w:rPr>
                <w:rFonts w:hint="eastAsia"/>
                <w:sz w:val="24"/>
                <w:szCs w:val="24"/>
              </w:rPr>
              <w:t>工作地点或地段</w:t>
            </w:r>
          </w:p>
        </w:tc>
        <w:tc>
          <w:tcPr>
            <w:tcW w:w="3947" w:type="dxa"/>
          </w:tcPr>
          <w:p w:rsidR="009D093B" w:rsidRPr="00FB2E50" w:rsidRDefault="009D093B" w:rsidP="00493A13">
            <w:pPr>
              <w:spacing w:line="360" w:lineRule="auto"/>
              <w:rPr>
                <w:sz w:val="24"/>
                <w:szCs w:val="24"/>
              </w:rPr>
            </w:pPr>
            <w:r w:rsidRPr="00FB2E50">
              <w:rPr>
                <w:rFonts w:hint="eastAsia"/>
                <w:sz w:val="24"/>
                <w:szCs w:val="24"/>
              </w:rPr>
              <w:t>工作内容</w:t>
            </w:r>
          </w:p>
        </w:tc>
      </w:tr>
      <w:tr w:rsidR="009D093B" w:rsidRPr="00FB2E50" w:rsidTr="00493A13">
        <w:tc>
          <w:tcPr>
            <w:tcW w:w="3793" w:type="dxa"/>
          </w:tcPr>
          <w:p w:rsidR="009D093B" w:rsidRPr="00FB2E50" w:rsidRDefault="009D093B" w:rsidP="00493A13">
            <w:pPr>
              <w:spacing w:line="360" w:lineRule="auto"/>
              <w:rPr>
                <w:sz w:val="24"/>
                <w:szCs w:val="24"/>
              </w:rPr>
            </w:pPr>
          </w:p>
        </w:tc>
        <w:tc>
          <w:tcPr>
            <w:tcW w:w="3947" w:type="dxa"/>
          </w:tcPr>
          <w:p w:rsidR="009D093B" w:rsidRPr="00FB2E50" w:rsidRDefault="009D093B" w:rsidP="00493A13">
            <w:pPr>
              <w:spacing w:line="360" w:lineRule="auto"/>
              <w:rPr>
                <w:sz w:val="24"/>
                <w:szCs w:val="24"/>
              </w:rPr>
            </w:pPr>
          </w:p>
        </w:tc>
      </w:tr>
      <w:tr w:rsidR="009D093B" w:rsidRPr="00FB2E50" w:rsidTr="00493A13">
        <w:tc>
          <w:tcPr>
            <w:tcW w:w="3793" w:type="dxa"/>
          </w:tcPr>
          <w:p w:rsidR="009D093B" w:rsidRPr="00FB2E50" w:rsidRDefault="009D093B" w:rsidP="00493A13">
            <w:pPr>
              <w:spacing w:line="360" w:lineRule="auto"/>
              <w:rPr>
                <w:sz w:val="24"/>
                <w:szCs w:val="24"/>
              </w:rPr>
            </w:pPr>
          </w:p>
        </w:tc>
        <w:tc>
          <w:tcPr>
            <w:tcW w:w="3947" w:type="dxa"/>
          </w:tcPr>
          <w:p w:rsidR="009D093B" w:rsidRPr="00FB2E50" w:rsidRDefault="009D093B" w:rsidP="00493A13">
            <w:pPr>
              <w:spacing w:line="360" w:lineRule="auto"/>
              <w:rPr>
                <w:sz w:val="24"/>
                <w:szCs w:val="24"/>
              </w:rPr>
            </w:pPr>
          </w:p>
        </w:tc>
      </w:tr>
      <w:tr w:rsidR="009D093B" w:rsidRPr="00FB2E50" w:rsidTr="00493A13">
        <w:tc>
          <w:tcPr>
            <w:tcW w:w="3793" w:type="dxa"/>
          </w:tcPr>
          <w:p w:rsidR="009D093B" w:rsidRPr="00FB2E50" w:rsidRDefault="009D093B" w:rsidP="00493A13">
            <w:pPr>
              <w:spacing w:line="360" w:lineRule="auto"/>
              <w:rPr>
                <w:sz w:val="24"/>
                <w:szCs w:val="24"/>
              </w:rPr>
            </w:pPr>
          </w:p>
        </w:tc>
        <w:tc>
          <w:tcPr>
            <w:tcW w:w="3947" w:type="dxa"/>
          </w:tcPr>
          <w:p w:rsidR="009D093B" w:rsidRPr="00FB2E50" w:rsidRDefault="009D093B" w:rsidP="00493A13">
            <w:pPr>
              <w:spacing w:line="360" w:lineRule="auto"/>
              <w:rPr>
                <w:sz w:val="24"/>
                <w:szCs w:val="24"/>
              </w:rPr>
            </w:pPr>
          </w:p>
        </w:tc>
      </w:tr>
      <w:tr w:rsidR="009D093B" w:rsidRPr="00FB2E50" w:rsidTr="00493A13">
        <w:tc>
          <w:tcPr>
            <w:tcW w:w="3793" w:type="dxa"/>
          </w:tcPr>
          <w:p w:rsidR="009D093B" w:rsidRPr="00FB2E50" w:rsidRDefault="009D093B" w:rsidP="00493A13">
            <w:pPr>
              <w:spacing w:line="360" w:lineRule="auto"/>
              <w:rPr>
                <w:sz w:val="24"/>
                <w:szCs w:val="24"/>
              </w:rPr>
            </w:pPr>
          </w:p>
        </w:tc>
        <w:tc>
          <w:tcPr>
            <w:tcW w:w="3947" w:type="dxa"/>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 xml:space="preserve">  5.</w:t>
      </w:r>
      <w:r w:rsidRPr="00FB2E50">
        <w:rPr>
          <w:rFonts w:hint="eastAsia"/>
          <w:sz w:val="24"/>
          <w:szCs w:val="24"/>
        </w:rPr>
        <w:t>计划工作时间</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至</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6</w:t>
      </w:r>
      <w:r w:rsidRPr="00FB2E50">
        <w:rPr>
          <w:rFonts w:hint="eastAsia"/>
          <w:sz w:val="24"/>
          <w:szCs w:val="24"/>
        </w:rPr>
        <w:t>．工作条件（停电或不停电，或临近及保留带电设备名称）</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7.</w:t>
      </w:r>
      <w:r w:rsidRPr="00FB2E50">
        <w:rPr>
          <w:rFonts w:hint="eastAsia"/>
          <w:sz w:val="24"/>
          <w:szCs w:val="24"/>
        </w:rPr>
        <w:t>注意事项（安全措施）</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工作票签发人签名</w:t>
      </w:r>
      <w:r w:rsidRPr="00FB2E50">
        <w:rPr>
          <w:rFonts w:hint="eastAsia"/>
          <w:sz w:val="24"/>
          <w:szCs w:val="24"/>
        </w:rPr>
        <w:t xml:space="preserve">        </w:t>
      </w:r>
      <w:r w:rsidRPr="00FB2E50">
        <w:rPr>
          <w:rFonts w:hint="eastAsia"/>
          <w:sz w:val="24"/>
          <w:szCs w:val="24"/>
        </w:rPr>
        <w:t>签发日期</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8.</w:t>
      </w:r>
      <w:r w:rsidRPr="00FB2E50">
        <w:rPr>
          <w:rFonts w:hint="eastAsia"/>
          <w:sz w:val="24"/>
          <w:szCs w:val="24"/>
        </w:rPr>
        <w:t>补充安全措施（工作许可人填写）</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9.</w:t>
      </w:r>
      <w:r w:rsidRPr="00FB2E50">
        <w:rPr>
          <w:rFonts w:hint="eastAsia"/>
          <w:sz w:val="24"/>
          <w:szCs w:val="24"/>
        </w:rPr>
        <w:t>确认本工作票</w:t>
      </w:r>
      <w:r w:rsidRPr="00FB2E50">
        <w:rPr>
          <w:rFonts w:hint="eastAsia"/>
          <w:sz w:val="24"/>
          <w:szCs w:val="24"/>
        </w:rPr>
        <w:t>1</w:t>
      </w:r>
      <w:r w:rsidRPr="00FB2E50">
        <w:rPr>
          <w:rFonts w:hint="eastAsia"/>
          <w:sz w:val="24"/>
          <w:szCs w:val="24"/>
        </w:rPr>
        <w:t>～</w:t>
      </w:r>
      <w:r w:rsidRPr="00FB2E50">
        <w:rPr>
          <w:rFonts w:hint="eastAsia"/>
          <w:sz w:val="24"/>
          <w:szCs w:val="24"/>
        </w:rPr>
        <w:t>8</w:t>
      </w:r>
      <w:r w:rsidRPr="00FB2E50">
        <w:rPr>
          <w:rFonts w:hint="eastAsia"/>
          <w:sz w:val="24"/>
          <w:szCs w:val="24"/>
        </w:rPr>
        <w:t>项</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许可工作时间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10.</w:t>
      </w:r>
      <w:r w:rsidRPr="00FB2E50">
        <w:rPr>
          <w:rFonts w:hint="eastAsia"/>
          <w:sz w:val="24"/>
          <w:szCs w:val="24"/>
        </w:rPr>
        <w:t>确认工作负责人布置的工作任务和安全措施</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工作班人员签名：</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11.</w:t>
      </w:r>
      <w:r w:rsidRPr="00FB2E50">
        <w:rPr>
          <w:rFonts w:hint="eastAsia"/>
          <w:sz w:val="24"/>
          <w:szCs w:val="24"/>
        </w:rPr>
        <w:t>工作票延期</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有效期延长到</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lastRenderedPageBreak/>
        <w:t xml:space="preserve">     </w:t>
      </w: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12</w:t>
      </w:r>
      <w:r w:rsidRPr="00FB2E50">
        <w:rPr>
          <w:rFonts w:hint="eastAsia"/>
          <w:sz w:val="24"/>
          <w:szCs w:val="24"/>
        </w:rPr>
        <w:t>．工作票终结</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全部工作于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分结束，工作人员已全部撤离，材料工具已清理完毕。</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13.</w:t>
      </w:r>
      <w:r w:rsidRPr="00FB2E50">
        <w:rPr>
          <w:rFonts w:hint="eastAsia"/>
          <w:sz w:val="24"/>
          <w:szCs w:val="24"/>
        </w:rPr>
        <w:t>备注</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E   </w:t>
      </w:r>
      <w:r w:rsidRPr="00FB2E50">
        <w:rPr>
          <w:rFonts w:hint="eastAsia"/>
          <w:sz w:val="24"/>
          <w:szCs w:val="24"/>
        </w:rPr>
        <w:t>电力电缆第二种工作票格式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电力电缆第二种工作票</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工作负责人（监护人）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工作班人员（不包括工作负责人）</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共</w:t>
      </w:r>
      <w:r w:rsidRPr="00FB2E50">
        <w:rPr>
          <w:rFonts w:hint="eastAsia"/>
          <w:sz w:val="24"/>
          <w:szCs w:val="24"/>
        </w:rPr>
        <w:t xml:space="preserve">     </w:t>
      </w:r>
      <w:r w:rsidRPr="00FB2E50">
        <w:rPr>
          <w:rFonts w:hint="eastAsia"/>
          <w:sz w:val="24"/>
          <w:szCs w:val="24"/>
        </w:rPr>
        <w:t>人</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工作任务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2841"/>
      </w:tblGrid>
      <w:tr w:rsidR="009D093B" w:rsidRPr="00FB2E50" w:rsidTr="00493A13">
        <w:tc>
          <w:tcPr>
            <w:tcW w:w="2840" w:type="dxa"/>
          </w:tcPr>
          <w:p w:rsidR="009D093B" w:rsidRPr="00FB2E50" w:rsidRDefault="009D093B" w:rsidP="00493A13">
            <w:pPr>
              <w:spacing w:line="360" w:lineRule="auto"/>
              <w:rPr>
                <w:sz w:val="24"/>
                <w:szCs w:val="24"/>
              </w:rPr>
            </w:pPr>
            <w:r w:rsidRPr="00FB2E50">
              <w:rPr>
                <w:rFonts w:hint="eastAsia"/>
                <w:sz w:val="24"/>
                <w:szCs w:val="24"/>
              </w:rPr>
              <w:lastRenderedPageBreak/>
              <w:t>电力电缆双重名称</w:t>
            </w:r>
          </w:p>
        </w:tc>
        <w:tc>
          <w:tcPr>
            <w:tcW w:w="2841" w:type="dxa"/>
          </w:tcPr>
          <w:p w:rsidR="009D093B" w:rsidRPr="00FB2E50" w:rsidRDefault="009D093B" w:rsidP="00493A13">
            <w:pPr>
              <w:spacing w:line="360" w:lineRule="auto"/>
              <w:rPr>
                <w:sz w:val="24"/>
                <w:szCs w:val="24"/>
              </w:rPr>
            </w:pPr>
            <w:r w:rsidRPr="00FB2E50">
              <w:rPr>
                <w:rFonts w:hint="eastAsia"/>
                <w:sz w:val="24"/>
                <w:szCs w:val="24"/>
              </w:rPr>
              <w:t>工作地点或地段</w:t>
            </w:r>
          </w:p>
        </w:tc>
        <w:tc>
          <w:tcPr>
            <w:tcW w:w="2841" w:type="dxa"/>
          </w:tcPr>
          <w:p w:rsidR="009D093B" w:rsidRPr="00FB2E50" w:rsidRDefault="009D093B" w:rsidP="00493A13">
            <w:pPr>
              <w:spacing w:line="360" w:lineRule="auto"/>
              <w:rPr>
                <w:sz w:val="24"/>
                <w:szCs w:val="24"/>
              </w:rPr>
            </w:pPr>
            <w:r w:rsidRPr="00FB2E50">
              <w:rPr>
                <w:rFonts w:hint="eastAsia"/>
                <w:sz w:val="24"/>
                <w:szCs w:val="24"/>
              </w:rPr>
              <w:t>工作内容</w:t>
            </w:r>
          </w:p>
        </w:tc>
      </w:tr>
      <w:tr w:rsidR="009D093B" w:rsidRPr="00FB2E50" w:rsidTr="00493A13">
        <w:tc>
          <w:tcPr>
            <w:tcW w:w="2840" w:type="dxa"/>
          </w:tcPr>
          <w:p w:rsidR="009D093B" w:rsidRPr="00FB2E50" w:rsidRDefault="009D093B" w:rsidP="00493A13">
            <w:pPr>
              <w:spacing w:line="360" w:lineRule="auto"/>
              <w:rPr>
                <w:sz w:val="24"/>
                <w:szCs w:val="24"/>
              </w:rPr>
            </w:pPr>
          </w:p>
        </w:tc>
        <w:tc>
          <w:tcPr>
            <w:tcW w:w="2841" w:type="dxa"/>
          </w:tcPr>
          <w:p w:rsidR="009D093B" w:rsidRPr="00FB2E50" w:rsidRDefault="009D093B" w:rsidP="00493A13">
            <w:pPr>
              <w:spacing w:line="360" w:lineRule="auto"/>
              <w:rPr>
                <w:sz w:val="24"/>
                <w:szCs w:val="24"/>
              </w:rPr>
            </w:pPr>
          </w:p>
        </w:tc>
        <w:tc>
          <w:tcPr>
            <w:tcW w:w="2841" w:type="dxa"/>
          </w:tcPr>
          <w:p w:rsidR="009D093B" w:rsidRPr="00FB2E50" w:rsidRDefault="009D093B" w:rsidP="00493A13">
            <w:pPr>
              <w:spacing w:line="360" w:lineRule="auto"/>
              <w:rPr>
                <w:sz w:val="24"/>
                <w:szCs w:val="24"/>
              </w:rPr>
            </w:pPr>
          </w:p>
        </w:tc>
      </w:tr>
      <w:tr w:rsidR="009D093B" w:rsidRPr="00FB2E50" w:rsidTr="00493A13">
        <w:tc>
          <w:tcPr>
            <w:tcW w:w="2840" w:type="dxa"/>
          </w:tcPr>
          <w:p w:rsidR="009D093B" w:rsidRPr="00FB2E50" w:rsidRDefault="009D093B" w:rsidP="00493A13">
            <w:pPr>
              <w:spacing w:line="360" w:lineRule="auto"/>
              <w:rPr>
                <w:sz w:val="24"/>
                <w:szCs w:val="24"/>
              </w:rPr>
            </w:pPr>
          </w:p>
        </w:tc>
        <w:tc>
          <w:tcPr>
            <w:tcW w:w="2841" w:type="dxa"/>
          </w:tcPr>
          <w:p w:rsidR="009D093B" w:rsidRPr="00FB2E50" w:rsidRDefault="009D093B" w:rsidP="00493A13">
            <w:pPr>
              <w:spacing w:line="360" w:lineRule="auto"/>
              <w:rPr>
                <w:sz w:val="24"/>
                <w:szCs w:val="24"/>
              </w:rPr>
            </w:pPr>
          </w:p>
        </w:tc>
        <w:tc>
          <w:tcPr>
            <w:tcW w:w="2841" w:type="dxa"/>
          </w:tcPr>
          <w:p w:rsidR="009D093B" w:rsidRPr="00FB2E50" w:rsidRDefault="009D093B" w:rsidP="00493A13">
            <w:pPr>
              <w:spacing w:line="360" w:lineRule="auto"/>
              <w:rPr>
                <w:sz w:val="24"/>
                <w:szCs w:val="24"/>
              </w:rPr>
            </w:pPr>
          </w:p>
        </w:tc>
      </w:tr>
      <w:tr w:rsidR="009D093B" w:rsidRPr="00FB2E50" w:rsidTr="00493A13">
        <w:tc>
          <w:tcPr>
            <w:tcW w:w="2840" w:type="dxa"/>
          </w:tcPr>
          <w:p w:rsidR="009D093B" w:rsidRPr="00FB2E50" w:rsidRDefault="009D093B" w:rsidP="00493A13">
            <w:pPr>
              <w:spacing w:line="360" w:lineRule="auto"/>
              <w:rPr>
                <w:sz w:val="24"/>
                <w:szCs w:val="24"/>
              </w:rPr>
            </w:pPr>
          </w:p>
        </w:tc>
        <w:tc>
          <w:tcPr>
            <w:tcW w:w="2841" w:type="dxa"/>
          </w:tcPr>
          <w:p w:rsidR="009D093B" w:rsidRPr="00FB2E50" w:rsidRDefault="009D093B" w:rsidP="00493A13">
            <w:pPr>
              <w:spacing w:line="360" w:lineRule="auto"/>
              <w:rPr>
                <w:sz w:val="24"/>
                <w:szCs w:val="24"/>
              </w:rPr>
            </w:pPr>
          </w:p>
        </w:tc>
        <w:tc>
          <w:tcPr>
            <w:tcW w:w="2841" w:type="dxa"/>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计划工作时间</w:t>
      </w:r>
    </w:p>
    <w:p w:rsidR="009D093B" w:rsidRPr="00FB2E50" w:rsidRDefault="009D093B" w:rsidP="009D093B">
      <w:pPr>
        <w:spacing w:line="360" w:lineRule="auto"/>
        <w:rPr>
          <w:sz w:val="24"/>
          <w:szCs w:val="24"/>
        </w:rPr>
      </w:pP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至</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工作条件和安全措施</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工作票签发人</w:t>
      </w:r>
      <w:r w:rsidRPr="00FB2E50">
        <w:rPr>
          <w:rFonts w:hint="eastAsia"/>
          <w:sz w:val="24"/>
          <w:szCs w:val="24"/>
        </w:rPr>
        <w:t xml:space="preserve">             </w:t>
      </w:r>
      <w:r w:rsidRPr="00FB2E50">
        <w:rPr>
          <w:rFonts w:hint="eastAsia"/>
          <w:sz w:val="24"/>
          <w:szCs w:val="24"/>
        </w:rPr>
        <w:t>签发日期</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确认本工作票</w:t>
      </w:r>
      <w:r w:rsidRPr="00FB2E50">
        <w:rPr>
          <w:rFonts w:hint="eastAsia"/>
          <w:sz w:val="24"/>
          <w:szCs w:val="24"/>
        </w:rPr>
        <w:t>1</w:t>
      </w:r>
      <w:r w:rsidRPr="00FB2E50">
        <w:rPr>
          <w:rFonts w:hint="eastAsia"/>
          <w:sz w:val="24"/>
          <w:szCs w:val="24"/>
        </w:rPr>
        <w:t>～</w:t>
      </w:r>
      <w:r w:rsidRPr="00FB2E50">
        <w:rPr>
          <w:rFonts w:hint="eastAsia"/>
          <w:sz w:val="24"/>
          <w:szCs w:val="24"/>
        </w:rPr>
        <w:t>5</w:t>
      </w:r>
      <w:r w:rsidRPr="00FB2E50">
        <w:rPr>
          <w:rFonts w:hint="eastAsia"/>
          <w:sz w:val="24"/>
          <w:szCs w:val="24"/>
        </w:rPr>
        <w:t>项内容</w:t>
      </w:r>
    </w:p>
    <w:p w:rsidR="009D093B" w:rsidRPr="00FB2E50" w:rsidRDefault="009D093B" w:rsidP="009D093B">
      <w:pPr>
        <w:spacing w:line="360" w:lineRule="auto"/>
        <w:rPr>
          <w:sz w:val="24"/>
          <w:szCs w:val="24"/>
        </w:rPr>
      </w:pP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7.</w:t>
      </w:r>
      <w:r w:rsidRPr="00FB2E50">
        <w:rPr>
          <w:rFonts w:hint="eastAsia"/>
          <w:sz w:val="24"/>
          <w:szCs w:val="24"/>
        </w:rPr>
        <w:t>补充安全措施（工作许可人填写）</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8.</w:t>
      </w:r>
      <w:r w:rsidRPr="00FB2E50">
        <w:rPr>
          <w:rFonts w:hint="eastAsia"/>
          <w:sz w:val="24"/>
          <w:szCs w:val="24"/>
        </w:rPr>
        <w:t>工作许可</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）在线路上的电缆工作：工作开始时间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）在变电站或发电厂内的电缆工作：</w:t>
      </w:r>
    </w:p>
    <w:p w:rsidR="009D093B" w:rsidRPr="00FB2E50" w:rsidRDefault="009D093B" w:rsidP="009D093B">
      <w:pPr>
        <w:spacing w:line="360" w:lineRule="auto"/>
        <w:rPr>
          <w:sz w:val="24"/>
          <w:szCs w:val="24"/>
        </w:rPr>
      </w:pPr>
      <w:r w:rsidRPr="00FB2E50">
        <w:rPr>
          <w:rFonts w:hint="eastAsia"/>
          <w:sz w:val="24"/>
          <w:szCs w:val="24"/>
        </w:rPr>
        <w:t>安全措施项所列措施中</w:t>
      </w:r>
      <w:r w:rsidRPr="00FB2E50">
        <w:rPr>
          <w:rFonts w:hint="eastAsia"/>
          <w:sz w:val="24"/>
          <w:szCs w:val="24"/>
        </w:rPr>
        <w:t xml:space="preserve">            </w:t>
      </w:r>
      <w:r w:rsidRPr="00FB2E50">
        <w:rPr>
          <w:rFonts w:hint="eastAsia"/>
          <w:sz w:val="24"/>
          <w:szCs w:val="24"/>
        </w:rPr>
        <w:t>（变、配电站</w:t>
      </w:r>
      <w:r w:rsidRPr="00FB2E50">
        <w:rPr>
          <w:rFonts w:hint="eastAsia"/>
          <w:sz w:val="24"/>
          <w:szCs w:val="24"/>
        </w:rPr>
        <w:t>/</w:t>
      </w:r>
      <w:r w:rsidRPr="00FB2E50">
        <w:rPr>
          <w:rFonts w:hint="eastAsia"/>
          <w:sz w:val="24"/>
          <w:szCs w:val="24"/>
        </w:rPr>
        <w:t>发电厂）部分，已执行完毕。</w:t>
      </w:r>
    </w:p>
    <w:p w:rsidR="009D093B" w:rsidRPr="00FB2E50" w:rsidRDefault="009D093B" w:rsidP="009D093B">
      <w:pPr>
        <w:spacing w:line="360" w:lineRule="auto"/>
        <w:rPr>
          <w:sz w:val="24"/>
          <w:szCs w:val="24"/>
        </w:rPr>
      </w:pPr>
      <w:r w:rsidRPr="00FB2E50">
        <w:rPr>
          <w:rFonts w:hint="eastAsia"/>
          <w:sz w:val="24"/>
          <w:szCs w:val="24"/>
        </w:rPr>
        <w:t>许可自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分起开始工作。</w:t>
      </w:r>
    </w:p>
    <w:p w:rsidR="009D093B" w:rsidRPr="00FB2E50" w:rsidRDefault="009D093B" w:rsidP="009D093B">
      <w:pPr>
        <w:spacing w:line="360" w:lineRule="auto"/>
        <w:rPr>
          <w:sz w:val="24"/>
          <w:szCs w:val="24"/>
        </w:rPr>
      </w:pP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确认工作负责人布置的工作任务和安全措施</w:t>
      </w:r>
    </w:p>
    <w:p w:rsidR="009D093B" w:rsidRPr="00FB2E50" w:rsidRDefault="009D093B" w:rsidP="009D093B">
      <w:pPr>
        <w:spacing w:line="360" w:lineRule="auto"/>
        <w:rPr>
          <w:sz w:val="24"/>
          <w:szCs w:val="24"/>
        </w:rPr>
      </w:pPr>
      <w:r w:rsidRPr="00FB2E50">
        <w:rPr>
          <w:rFonts w:hint="eastAsia"/>
          <w:sz w:val="24"/>
          <w:szCs w:val="24"/>
        </w:rPr>
        <w:t>工作班人员签名：</w:t>
      </w:r>
    </w:p>
    <w:p w:rsidR="009D093B" w:rsidRPr="00FB2E50" w:rsidRDefault="009D093B" w:rsidP="009D093B">
      <w:pPr>
        <w:spacing w:line="360" w:lineRule="auto"/>
        <w:rPr>
          <w:sz w:val="24"/>
          <w:szCs w:val="24"/>
        </w:rPr>
      </w:pPr>
      <w:r w:rsidRPr="00FB2E50">
        <w:rPr>
          <w:rFonts w:hint="eastAsia"/>
          <w:sz w:val="24"/>
          <w:szCs w:val="24"/>
        </w:rPr>
        <w:lastRenderedPageBreak/>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10.</w:t>
      </w:r>
      <w:r w:rsidRPr="00FB2E50">
        <w:rPr>
          <w:rFonts w:hint="eastAsia"/>
          <w:sz w:val="24"/>
          <w:szCs w:val="24"/>
        </w:rPr>
        <w:t>工作票延期</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有效期延长到</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11.</w:t>
      </w:r>
      <w:r w:rsidRPr="00FB2E50">
        <w:rPr>
          <w:rFonts w:hint="eastAsia"/>
          <w:sz w:val="24"/>
          <w:szCs w:val="24"/>
        </w:rPr>
        <w:t>工作票终结</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）在线路的电缆工作</w:t>
      </w:r>
    </w:p>
    <w:p w:rsidR="009D093B" w:rsidRPr="00FB2E50" w:rsidRDefault="009D093B" w:rsidP="009D093B">
      <w:pPr>
        <w:spacing w:line="360" w:lineRule="auto"/>
        <w:rPr>
          <w:sz w:val="24"/>
          <w:szCs w:val="24"/>
        </w:rPr>
      </w:pPr>
      <w:r w:rsidRPr="00FB2E50">
        <w:rPr>
          <w:rFonts w:hint="eastAsia"/>
          <w:sz w:val="24"/>
          <w:szCs w:val="24"/>
        </w:rPr>
        <w:t>工作结束时间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）在变、配电站或发电厂内的电缆工作：</w:t>
      </w:r>
    </w:p>
    <w:p w:rsidR="009D093B" w:rsidRPr="00FB2E50" w:rsidRDefault="009D093B" w:rsidP="009D093B">
      <w:pPr>
        <w:spacing w:line="360" w:lineRule="auto"/>
        <w:rPr>
          <w:sz w:val="24"/>
          <w:szCs w:val="24"/>
        </w:rPr>
      </w:pPr>
      <w:r w:rsidRPr="00FB2E50">
        <w:rPr>
          <w:rFonts w:hint="eastAsia"/>
          <w:sz w:val="24"/>
          <w:szCs w:val="24"/>
        </w:rPr>
        <w:t>在</w:t>
      </w:r>
      <w:r w:rsidRPr="00FB2E50">
        <w:rPr>
          <w:rFonts w:hint="eastAsia"/>
          <w:sz w:val="24"/>
          <w:szCs w:val="24"/>
        </w:rPr>
        <w:t xml:space="preserve">        </w:t>
      </w:r>
      <w:r w:rsidRPr="00FB2E50">
        <w:rPr>
          <w:rFonts w:hint="eastAsia"/>
          <w:sz w:val="24"/>
          <w:szCs w:val="24"/>
        </w:rPr>
        <w:t>（变、配电站</w:t>
      </w:r>
      <w:r w:rsidRPr="00FB2E50">
        <w:rPr>
          <w:rFonts w:hint="eastAsia"/>
          <w:sz w:val="24"/>
          <w:szCs w:val="24"/>
        </w:rPr>
        <w:t>/</w:t>
      </w:r>
      <w:r w:rsidRPr="00FB2E50">
        <w:rPr>
          <w:rFonts w:hint="eastAsia"/>
          <w:sz w:val="24"/>
          <w:szCs w:val="24"/>
        </w:rPr>
        <w:t>发电厂）工作于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分结束，工作人员已全部退出，材料工具已清理完毕。</w:t>
      </w:r>
    </w:p>
    <w:p w:rsidR="009D093B" w:rsidRPr="00FB2E50" w:rsidRDefault="009D093B" w:rsidP="009D093B">
      <w:pPr>
        <w:spacing w:line="360" w:lineRule="auto"/>
        <w:rPr>
          <w:sz w:val="24"/>
          <w:szCs w:val="24"/>
        </w:rPr>
      </w:pP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12.</w:t>
      </w:r>
      <w:r w:rsidRPr="00FB2E50">
        <w:rPr>
          <w:rFonts w:hint="eastAsia"/>
          <w:sz w:val="24"/>
          <w:szCs w:val="24"/>
        </w:rPr>
        <w:t>备注</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注</w:t>
      </w:r>
      <w:r w:rsidRPr="00FB2E50">
        <w:rPr>
          <w:rFonts w:hint="eastAsia"/>
          <w:sz w:val="24"/>
          <w:szCs w:val="24"/>
        </w:rPr>
        <w:t xml:space="preserve">   </w:t>
      </w:r>
      <w:r w:rsidRPr="00FB2E50">
        <w:rPr>
          <w:rFonts w:hint="eastAsia"/>
          <w:sz w:val="24"/>
          <w:szCs w:val="24"/>
        </w:rPr>
        <w:t>若使用总、分票，总票的编号上前缀“总（</w:t>
      </w:r>
      <w:r w:rsidRPr="00FB2E50">
        <w:rPr>
          <w:rFonts w:hint="eastAsia"/>
          <w:sz w:val="24"/>
          <w:szCs w:val="24"/>
        </w:rPr>
        <w:t>n</w:t>
      </w:r>
      <w:r w:rsidRPr="00FB2E50">
        <w:rPr>
          <w:sz w:val="24"/>
          <w:szCs w:val="24"/>
        </w:rPr>
        <w:t>）</w:t>
      </w:r>
      <w:r w:rsidRPr="00FB2E50">
        <w:rPr>
          <w:rFonts w:hint="eastAsia"/>
          <w:sz w:val="24"/>
          <w:szCs w:val="24"/>
        </w:rPr>
        <w:t>号含分（</w:t>
      </w:r>
      <w:r w:rsidRPr="00FB2E50">
        <w:rPr>
          <w:rFonts w:hint="eastAsia"/>
          <w:sz w:val="24"/>
          <w:szCs w:val="24"/>
        </w:rPr>
        <w:t>m</w:t>
      </w:r>
      <w:r w:rsidRPr="00FB2E50">
        <w:rPr>
          <w:sz w:val="24"/>
          <w:szCs w:val="24"/>
        </w:rPr>
        <w:t>）</w:t>
      </w:r>
      <w:r w:rsidRPr="00FB2E50">
        <w:rPr>
          <w:sz w:val="24"/>
          <w:szCs w:val="24"/>
        </w:rPr>
        <w:t>”</w:t>
      </w:r>
      <w:r w:rsidRPr="00FB2E50">
        <w:rPr>
          <w:rFonts w:hint="eastAsia"/>
          <w:sz w:val="24"/>
          <w:szCs w:val="24"/>
        </w:rPr>
        <w:t>,</w:t>
      </w:r>
      <w:r w:rsidRPr="00FB2E50">
        <w:rPr>
          <w:rFonts w:hint="eastAsia"/>
          <w:sz w:val="24"/>
          <w:szCs w:val="24"/>
        </w:rPr>
        <w:t>分票的编号上前缀“总（</w:t>
      </w:r>
      <w:r w:rsidRPr="00FB2E50">
        <w:rPr>
          <w:rFonts w:hint="eastAsia"/>
          <w:sz w:val="24"/>
          <w:szCs w:val="24"/>
        </w:rPr>
        <w:t>n</w:t>
      </w:r>
      <w:r w:rsidRPr="00FB2E50">
        <w:rPr>
          <w:sz w:val="24"/>
          <w:szCs w:val="24"/>
        </w:rPr>
        <w:t>）</w:t>
      </w:r>
      <w:r w:rsidRPr="00FB2E50">
        <w:rPr>
          <w:rFonts w:hint="eastAsia"/>
          <w:sz w:val="24"/>
          <w:szCs w:val="24"/>
        </w:rPr>
        <w:t>号第分（</w:t>
      </w:r>
      <w:r w:rsidRPr="00FB2E50">
        <w:rPr>
          <w:rFonts w:hint="eastAsia"/>
          <w:sz w:val="24"/>
          <w:szCs w:val="24"/>
        </w:rPr>
        <w:t>n</w:t>
      </w:r>
      <w:r w:rsidRPr="00FB2E50">
        <w:rPr>
          <w:sz w:val="24"/>
          <w:szCs w:val="24"/>
        </w:rPr>
        <w:t>）</w:t>
      </w:r>
      <w:r w:rsidRPr="00FB2E50">
        <w:rPr>
          <w:sz w:val="24"/>
          <w:szCs w:val="24"/>
        </w:rPr>
        <w:t>”</w:t>
      </w:r>
      <w:r w:rsidRPr="00FB2E50">
        <w:rPr>
          <w:rFonts w:hint="eastAsia"/>
          <w:sz w:val="24"/>
          <w:szCs w:val="24"/>
        </w:rPr>
        <w:t>。</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F   </w:t>
      </w:r>
      <w:r w:rsidRPr="00FB2E50">
        <w:rPr>
          <w:rFonts w:hint="eastAsia"/>
          <w:sz w:val="24"/>
          <w:szCs w:val="24"/>
        </w:rPr>
        <w:t>变电站（发电厂）带电作业工作票格式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变电站（发电厂）带电作业工作票</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工作负责人（监护人）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工作班人员（不包括工作负责人）</w:t>
      </w:r>
    </w:p>
    <w:p w:rsidR="009D093B" w:rsidRPr="00FB2E50" w:rsidRDefault="009D093B" w:rsidP="009D093B">
      <w:pPr>
        <w:spacing w:line="360" w:lineRule="auto"/>
        <w:rPr>
          <w:sz w:val="24"/>
          <w:szCs w:val="24"/>
        </w:rPr>
      </w:pPr>
      <w:r w:rsidRPr="00FB2E50">
        <w:rPr>
          <w:rFonts w:hint="eastAsia"/>
          <w:sz w:val="24"/>
          <w:szCs w:val="24"/>
        </w:rPr>
        <w:lastRenderedPageBreak/>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共</w:t>
      </w:r>
      <w:r w:rsidRPr="00FB2E50">
        <w:rPr>
          <w:rFonts w:hint="eastAsia"/>
          <w:sz w:val="24"/>
          <w:szCs w:val="24"/>
        </w:rPr>
        <w:t xml:space="preserve">        </w:t>
      </w:r>
      <w:r w:rsidRPr="00FB2E50">
        <w:rPr>
          <w:rFonts w:hint="eastAsia"/>
          <w:sz w:val="24"/>
          <w:szCs w:val="24"/>
        </w:rPr>
        <w:t>人</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工作的变、配电站名称及设备双重名称</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工作任务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1"/>
        <w:gridCol w:w="4261"/>
      </w:tblGrid>
      <w:tr w:rsidR="009D093B" w:rsidRPr="00FB2E50" w:rsidTr="00493A13">
        <w:tc>
          <w:tcPr>
            <w:tcW w:w="4261" w:type="dxa"/>
          </w:tcPr>
          <w:p w:rsidR="009D093B" w:rsidRPr="00FB2E50" w:rsidRDefault="009D093B" w:rsidP="00493A13">
            <w:pPr>
              <w:spacing w:line="360" w:lineRule="auto"/>
              <w:rPr>
                <w:sz w:val="24"/>
                <w:szCs w:val="24"/>
              </w:rPr>
            </w:pPr>
            <w:r w:rsidRPr="00FB2E50">
              <w:rPr>
                <w:rFonts w:hint="eastAsia"/>
                <w:sz w:val="24"/>
                <w:szCs w:val="24"/>
              </w:rPr>
              <w:t>工作地点或地段</w:t>
            </w:r>
          </w:p>
        </w:tc>
        <w:tc>
          <w:tcPr>
            <w:tcW w:w="4261" w:type="dxa"/>
          </w:tcPr>
          <w:p w:rsidR="009D093B" w:rsidRPr="00FB2E50" w:rsidRDefault="009D093B" w:rsidP="00493A13">
            <w:pPr>
              <w:spacing w:line="360" w:lineRule="auto"/>
              <w:rPr>
                <w:sz w:val="24"/>
                <w:szCs w:val="24"/>
              </w:rPr>
            </w:pPr>
            <w:r w:rsidRPr="00FB2E50">
              <w:rPr>
                <w:rFonts w:hint="eastAsia"/>
                <w:sz w:val="24"/>
                <w:szCs w:val="24"/>
              </w:rPr>
              <w:t>工作内容</w:t>
            </w:r>
          </w:p>
        </w:tc>
      </w:tr>
      <w:tr w:rsidR="009D093B" w:rsidRPr="00FB2E50" w:rsidTr="00493A13">
        <w:tc>
          <w:tcPr>
            <w:tcW w:w="4261" w:type="dxa"/>
          </w:tcPr>
          <w:p w:rsidR="009D093B" w:rsidRPr="00FB2E50" w:rsidRDefault="009D093B" w:rsidP="00493A13">
            <w:pPr>
              <w:spacing w:line="360" w:lineRule="auto"/>
              <w:rPr>
                <w:sz w:val="24"/>
                <w:szCs w:val="24"/>
              </w:rPr>
            </w:pPr>
          </w:p>
        </w:tc>
        <w:tc>
          <w:tcPr>
            <w:tcW w:w="4261" w:type="dxa"/>
          </w:tcPr>
          <w:p w:rsidR="009D093B" w:rsidRPr="00FB2E50" w:rsidRDefault="009D093B" w:rsidP="00493A13">
            <w:pPr>
              <w:spacing w:line="360" w:lineRule="auto"/>
              <w:rPr>
                <w:sz w:val="24"/>
                <w:szCs w:val="24"/>
              </w:rPr>
            </w:pPr>
          </w:p>
        </w:tc>
      </w:tr>
      <w:tr w:rsidR="009D093B" w:rsidRPr="00FB2E50" w:rsidTr="00493A13">
        <w:tc>
          <w:tcPr>
            <w:tcW w:w="4261" w:type="dxa"/>
          </w:tcPr>
          <w:p w:rsidR="009D093B" w:rsidRPr="00FB2E50" w:rsidRDefault="009D093B" w:rsidP="00493A13">
            <w:pPr>
              <w:spacing w:line="360" w:lineRule="auto"/>
              <w:rPr>
                <w:sz w:val="24"/>
                <w:szCs w:val="24"/>
              </w:rPr>
            </w:pPr>
          </w:p>
        </w:tc>
        <w:tc>
          <w:tcPr>
            <w:tcW w:w="4261" w:type="dxa"/>
          </w:tcPr>
          <w:p w:rsidR="009D093B" w:rsidRPr="00FB2E50" w:rsidRDefault="009D093B" w:rsidP="00493A13">
            <w:pPr>
              <w:spacing w:line="360" w:lineRule="auto"/>
              <w:rPr>
                <w:sz w:val="24"/>
                <w:szCs w:val="24"/>
              </w:rPr>
            </w:pPr>
          </w:p>
        </w:tc>
      </w:tr>
      <w:tr w:rsidR="009D093B" w:rsidRPr="00FB2E50" w:rsidTr="00493A13">
        <w:tc>
          <w:tcPr>
            <w:tcW w:w="4261" w:type="dxa"/>
          </w:tcPr>
          <w:p w:rsidR="009D093B" w:rsidRPr="00FB2E50" w:rsidRDefault="009D093B" w:rsidP="00493A13">
            <w:pPr>
              <w:spacing w:line="360" w:lineRule="auto"/>
              <w:rPr>
                <w:sz w:val="24"/>
                <w:szCs w:val="24"/>
              </w:rPr>
            </w:pPr>
          </w:p>
        </w:tc>
        <w:tc>
          <w:tcPr>
            <w:tcW w:w="4261" w:type="dxa"/>
          </w:tcPr>
          <w:p w:rsidR="009D093B" w:rsidRPr="00FB2E50" w:rsidRDefault="009D093B" w:rsidP="00493A13">
            <w:pPr>
              <w:spacing w:line="360" w:lineRule="auto"/>
              <w:rPr>
                <w:sz w:val="24"/>
                <w:szCs w:val="24"/>
              </w:rPr>
            </w:pPr>
          </w:p>
        </w:tc>
      </w:tr>
      <w:tr w:rsidR="009D093B" w:rsidRPr="00FB2E50" w:rsidTr="00493A13">
        <w:tc>
          <w:tcPr>
            <w:tcW w:w="4261" w:type="dxa"/>
          </w:tcPr>
          <w:p w:rsidR="009D093B" w:rsidRPr="00FB2E50" w:rsidRDefault="009D093B" w:rsidP="00493A13">
            <w:pPr>
              <w:spacing w:line="360" w:lineRule="auto"/>
              <w:rPr>
                <w:sz w:val="24"/>
                <w:szCs w:val="24"/>
              </w:rPr>
            </w:pPr>
          </w:p>
        </w:tc>
        <w:tc>
          <w:tcPr>
            <w:tcW w:w="4261" w:type="dxa"/>
          </w:tcPr>
          <w:p w:rsidR="009D093B" w:rsidRPr="00FB2E50" w:rsidRDefault="009D093B" w:rsidP="00493A13">
            <w:pPr>
              <w:spacing w:line="360" w:lineRule="auto"/>
              <w:rPr>
                <w:sz w:val="24"/>
                <w:szCs w:val="24"/>
              </w:rPr>
            </w:pPr>
          </w:p>
        </w:tc>
      </w:tr>
      <w:tr w:rsidR="009D093B" w:rsidRPr="00FB2E50" w:rsidTr="00493A13">
        <w:tc>
          <w:tcPr>
            <w:tcW w:w="4261" w:type="dxa"/>
          </w:tcPr>
          <w:p w:rsidR="009D093B" w:rsidRPr="00FB2E50" w:rsidRDefault="009D093B" w:rsidP="00493A13">
            <w:pPr>
              <w:spacing w:line="360" w:lineRule="auto"/>
              <w:rPr>
                <w:sz w:val="24"/>
                <w:szCs w:val="24"/>
              </w:rPr>
            </w:pPr>
          </w:p>
        </w:tc>
        <w:tc>
          <w:tcPr>
            <w:tcW w:w="4261" w:type="dxa"/>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计划工作时间</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至</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工作条件（等电位、中间电位或地电位作业，或邻近带电设备名称）</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7.</w:t>
      </w:r>
      <w:r w:rsidRPr="00FB2E50">
        <w:rPr>
          <w:rFonts w:hint="eastAsia"/>
          <w:sz w:val="24"/>
          <w:szCs w:val="24"/>
        </w:rPr>
        <w:t>注意事项（安全措施）</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工作票签发人签名</w:t>
      </w:r>
      <w:r w:rsidRPr="00FB2E50">
        <w:rPr>
          <w:rFonts w:hint="eastAsia"/>
          <w:sz w:val="24"/>
          <w:szCs w:val="24"/>
        </w:rPr>
        <w:t xml:space="preserve">                 </w:t>
      </w:r>
      <w:r w:rsidRPr="00FB2E50">
        <w:rPr>
          <w:rFonts w:hint="eastAsia"/>
          <w:sz w:val="24"/>
          <w:szCs w:val="24"/>
        </w:rPr>
        <w:t>签发日期</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8.</w:t>
      </w:r>
      <w:r w:rsidRPr="00FB2E50">
        <w:rPr>
          <w:rFonts w:hint="eastAsia"/>
          <w:sz w:val="24"/>
          <w:szCs w:val="24"/>
        </w:rPr>
        <w:t>确认本工作票</w:t>
      </w:r>
      <w:r w:rsidRPr="00FB2E50">
        <w:rPr>
          <w:rFonts w:hint="eastAsia"/>
          <w:sz w:val="24"/>
          <w:szCs w:val="24"/>
        </w:rPr>
        <w:t>1</w:t>
      </w:r>
      <w:r w:rsidRPr="00FB2E50">
        <w:rPr>
          <w:rFonts w:hint="eastAsia"/>
          <w:sz w:val="24"/>
          <w:szCs w:val="24"/>
        </w:rPr>
        <w:t>～</w:t>
      </w:r>
      <w:r w:rsidRPr="00FB2E50">
        <w:rPr>
          <w:rFonts w:hint="eastAsia"/>
          <w:sz w:val="24"/>
          <w:szCs w:val="24"/>
        </w:rPr>
        <w:t>7</w:t>
      </w:r>
      <w:r w:rsidRPr="00FB2E50">
        <w:rPr>
          <w:rFonts w:hint="eastAsia"/>
          <w:sz w:val="24"/>
          <w:szCs w:val="24"/>
        </w:rPr>
        <w:t>项</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指定</w:t>
      </w:r>
      <w:r w:rsidRPr="00FB2E50">
        <w:rPr>
          <w:rFonts w:hint="eastAsia"/>
          <w:sz w:val="24"/>
          <w:szCs w:val="24"/>
        </w:rPr>
        <w:t xml:space="preserve">            </w:t>
      </w:r>
      <w:r w:rsidRPr="00FB2E50">
        <w:rPr>
          <w:rFonts w:hint="eastAsia"/>
          <w:sz w:val="24"/>
          <w:szCs w:val="24"/>
        </w:rPr>
        <w:t>为专责监护人</w:t>
      </w:r>
      <w:r w:rsidRPr="00FB2E50">
        <w:rPr>
          <w:rFonts w:hint="eastAsia"/>
          <w:sz w:val="24"/>
          <w:szCs w:val="24"/>
        </w:rPr>
        <w:t xml:space="preserve">                </w:t>
      </w:r>
      <w:r w:rsidRPr="00FB2E50">
        <w:rPr>
          <w:rFonts w:hint="eastAsia"/>
          <w:sz w:val="24"/>
          <w:szCs w:val="24"/>
        </w:rPr>
        <w:t>专责监护人签名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lastRenderedPageBreak/>
        <w:t>10.</w:t>
      </w:r>
      <w:r w:rsidRPr="00FB2E50">
        <w:rPr>
          <w:rFonts w:hint="eastAsia"/>
          <w:sz w:val="24"/>
          <w:szCs w:val="24"/>
        </w:rPr>
        <w:t>补充安全措施（工作许可人填写）</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11.</w:t>
      </w:r>
      <w:r w:rsidRPr="00FB2E50">
        <w:rPr>
          <w:rFonts w:hint="eastAsia"/>
          <w:sz w:val="24"/>
          <w:szCs w:val="24"/>
        </w:rPr>
        <w:t>许可工作时间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12.</w:t>
      </w:r>
      <w:r w:rsidRPr="00FB2E50">
        <w:rPr>
          <w:rFonts w:hint="eastAsia"/>
          <w:sz w:val="24"/>
          <w:szCs w:val="24"/>
        </w:rPr>
        <w:t>确认工作负责人布置的工作任务和安全措施</w:t>
      </w:r>
    </w:p>
    <w:p w:rsidR="009D093B" w:rsidRPr="00FB2E50" w:rsidRDefault="009D093B" w:rsidP="009D093B">
      <w:pPr>
        <w:spacing w:line="360" w:lineRule="auto"/>
        <w:rPr>
          <w:sz w:val="24"/>
          <w:szCs w:val="24"/>
        </w:rPr>
      </w:pPr>
      <w:r w:rsidRPr="00FB2E50">
        <w:rPr>
          <w:rFonts w:hint="eastAsia"/>
          <w:sz w:val="24"/>
          <w:szCs w:val="24"/>
        </w:rPr>
        <w:t>工作班组人员签名：</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13.</w:t>
      </w:r>
      <w:r w:rsidRPr="00FB2E50">
        <w:rPr>
          <w:rFonts w:hint="eastAsia"/>
          <w:sz w:val="24"/>
          <w:szCs w:val="24"/>
        </w:rPr>
        <w:t>工作票终结</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全部工作于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分结束，工作人员已全部撤离，材料工具已清理完毕。</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工作负责人签名</w:t>
      </w:r>
      <w:r w:rsidRPr="00FB2E50">
        <w:rPr>
          <w:rFonts w:hint="eastAsia"/>
          <w:sz w:val="24"/>
          <w:szCs w:val="24"/>
        </w:rPr>
        <w:t xml:space="preserve">                     </w:t>
      </w:r>
      <w:r w:rsidRPr="00FB2E50">
        <w:rPr>
          <w:rFonts w:hint="eastAsia"/>
          <w:sz w:val="24"/>
          <w:szCs w:val="24"/>
        </w:rPr>
        <w:t>工作许可人签名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14.</w:t>
      </w:r>
      <w:r w:rsidRPr="00FB2E50">
        <w:rPr>
          <w:rFonts w:hint="eastAsia"/>
          <w:sz w:val="24"/>
          <w:szCs w:val="24"/>
        </w:rPr>
        <w:t>备注</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G   </w:t>
      </w:r>
      <w:r w:rsidRPr="00FB2E50">
        <w:rPr>
          <w:rFonts w:hint="eastAsia"/>
          <w:sz w:val="24"/>
          <w:szCs w:val="24"/>
        </w:rPr>
        <w:t>变电站（发电厂）事故应急抢修单格式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lastRenderedPageBreak/>
        <w:t>变电站（发电厂）事故应急抢修单</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抢修工作负责人（监护人）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抢修班人员（不包括抢修工作负责人）</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共</w:t>
      </w:r>
      <w:r w:rsidRPr="00FB2E50">
        <w:rPr>
          <w:rFonts w:hint="eastAsia"/>
          <w:sz w:val="24"/>
          <w:szCs w:val="24"/>
        </w:rPr>
        <w:t xml:space="preserve">    </w:t>
      </w:r>
      <w:r w:rsidRPr="00FB2E50">
        <w:rPr>
          <w:rFonts w:hint="eastAsia"/>
          <w:sz w:val="24"/>
          <w:szCs w:val="24"/>
        </w:rPr>
        <w:t>人</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抢修任务（抢修地点和抢修内容）</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安全措施</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抢修地点保留带电部分或注意事项</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上述</w:t>
      </w:r>
      <w:r w:rsidRPr="00FB2E50">
        <w:rPr>
          <w:rFonts w:hint="eastAsia"/>
          <w:sz w:val="24"/>
          <w:szCs w:val="24"/>
        </w:rPr>
        <w:t>1</w:t>
      </w:r>
      <w:r w:rsidRPr="00FB2E50">
        <w:rPr>
          <w:rFonts w:hint="eastAsia"/>
          <w:sz w:val="24"/>
          <w:szCs w:val="24"/>
        </w:rPr>
        <w:t>～</w:t>
      </w:r>
      <w:r w:rsidRPr="00FB2E50">
        <w:rPr>
          <w:rFonts w:hint="eastAsia"/>
          <w:sz w:val="24"/>
          <w:szCs w:val="24"/>
        </w:rPr>
        <w:t>5</w:t>
      </w:r>
      <w:r w:rsidRPr="00FB2E50">
        <w:rPr>
          <w:rFonts w:hint="eastAsia"/>
          <w:sz w:val="24"/>
          <w:szCs w:val="24"/>
        </w:rPr>
        <w:t>项由抢修工作负责人</w:t>
      </w:r>
      <w:r w:rsidRPr="00FB2E50">
        <w:rPr>
          <w:rFonts w:hint="eastAsia"/>
          <w:sz w:val="24"/>
          <w:szCs w:val="24"/>
        </w:rPr>
        <w:t xml:space="preserve">        </w:t>
      </w:r>
      <w:r w:rsidRPr="00FB2E50">
        <w:rPr>
          <w:rFonts w:hint="eastAsia"/>
          <w:sz w:val="24"/>
          <w:szCs w:val="24"/>
        </w:rPr>
        <w:t>根据抢修任务布置人</w:t>
      </w:r>
      <w:r w:rsidRPr="00FB2E50">
        <w:rPr>
          <w:rFonts w:hint="eastAsia"/>
          <w:sz w:val="24"/>
          <w:szCs w:val="24"/>
        </w:rPr>
        <w:t xml:space="preserve">           </w:t>
      </w:r>
      <w:r w:rsidRPr="00FB2E50">
        <w:rPr>
          <w:rFonts w:hint="eastAsia"/>
          <w:sz w:val="24"/>
          <w:szCs w:val="24"/>
        </w:rPr>
        <w:t>的布置填写。</w:t>
      </w:r>
    </w:p>
    <w:p w:rsidR="009D093B" w:rsidRPr="00FB2E50" w:rsidRDefault="009D093B" w:rsidP="009D093B">
      <w:pPr>
        <w:spacing w:line="360" w:lineRule="auto"/>
        <w:rPr>
          <w:sz w:val="24"/>
          <w:szCs w:val="24"/>
        </w:rPr>
      </w:pPr>
      <w:r w:rsidRPr="00FB2E50">
        <w:rPr>
          <w:rFonts w:hint="eastAsia"/>
          <w:sz w:val="24"/>
          <w:szCs w:val="24"/>
        </w:rPr>
        <w:t>7.</w:t>
      </w:r>
      <w:r w:rsidRPr="00FB2E50">
        <w:rPr>
          <w:rFonts w:hint="eastAsia"/>
          <w:sz w:val="24"/>
          <w:szCs w:val="24"/>
        </w:rPr>
        <w:t>经现场勘察需补充下列安全措施</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经许可人（调度</w:t>
      </w:r>
      <w:r w:rsidRPr="00FB2E50">
        <w:rPr>
          <w:rFonts w:hint="eastAsia"/>
          <w:sz w:val="24"/>
          <w:szCs w:val="24"/>
        </w:rPr>
        <w:t>/</w:t>
      </w:r>
      <w:r w:rsidRPr="00FB2E50">
        <w:rPr>
          <w:rFonts w:hint="eastAsia"/>
          <w:sz w:val="24"/>
          <w:szCs w:val="24"/>
        </w:rPr>
        <w:t>运行人员）</w:t>
      </w:r>
      <w:r w:rsidRPr="00FB2E50">
        <w:rPr>
          <w:rFonts w:hint="eastAsia"/>
          <w:sz w:val="24"/>
          <w:szCs w:val="24"/>
        </w:rPr>
        <w:t xml:space="preserve">         </w:t>
      </w:r>
      <w:r w:rsidRPr="00FB2E50">
        <w:rPr>
          <w:rFonts w:hint="eastAsia"/>
          <w:sz w:val="24"/>
          <w:szCs w:val="24"/>
        </w:rPr>
        <w:t>同意（</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分）后，已执行。</w:t>
      </w:r>
    </w:p>
    <w:p w:rsidR="009D093B" w:rsidRPr="00FB2E50" w:rsidRDefault="009D093B" w:rsidP="009D093B">
      <w:pPr>
        <w:spacing w:line="360" w:lineRule="auto"/>
        <w:rPr>
          <w:sz w:val="24"/>
          <w:szCs w:val="24"/>
        </w:rPr>
      </w:pPr>
      <w:r w:rsidRPr="00FB2E50">
        <w:rPr>
          <w:rFonts w:hint="eastAsia"/>
          <w:sz w:val="24"/>
          <w:szCs w:val="24"/>
        </w:rPr>
        <w:t>8.</w:t>
      </w:r>
      <w:r w:rsidRPr="00FB2E50">
        <w:rPr>
          <w:rFonts w:hint="eastAsia"/>
          <w:sz w:val="24"/>
          <w:szCs w:val="24"/>
        </w:rPr>
        <w:t>许可抢修时间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许可人（调度</w:t>
      </w:r>
      <w:r w:rsidRPr="00FB2E50">
        <w:rPr>
          <w:rFonts w:hint="eastAsia"/>
          <w:sz w:val="24"/>
          <w:szCs w:val="24"/>
        </w:rPr>
        <w:t>/</w:t>
      </w:r>
      <w:r w:rsidRPr="00FB2E50">
        <w:rPr>
          <w:rFonts w:hint="eastAsia"/>
          <w:sz w:val="24"/>
          <w:szCs w:val="24"/>
        </w:rPr>
        <w:t>运行人员）</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抢修结束汇报</w:t>
      </w:r>
    </w:p>
    <w:p w:rsidR="009D093B" w:rsidRPr="00FB2E50" w:rsidRDefault="009D093B" w:rsidP="009D093B">
      <w:pPr>
        <w:spacing w:line="360" w:lineRule="auto"/>
        <w:rPr>
          <w:sz w:val="24"/>
          <w:szCs w:val="24"/>
        </w:rPr>
      </w:pPr>
      <w:r w:rsidRPr="00FB2E50">
        <w:rPr>
          <w:rFonts w:hint="eastAsia"/>
          <w:sz w:val="24"/>
          <w:szCs w:val="24"/>
        </w:rPr>
        <w:t>本抢修工作于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分结束</w:t>
      </w:r>
    </w:p>
    <w:p w:rsidR="009D093B" w:rsidRPr="00FB2E50" w:rsidRDefault="009D093B" w:rsidP="009D093B">
      <w:pPr>
        <w:spacing w:line="360" w:lineRule="auto"/>
        <w:rPr>
          <w:sz w:val="24"/>
          <w:szCs w:val="24"/>
        </w:rPr>
      </w:pPr>
      <w:r w:rsidRPr="00FB2E50">
        <w:rPr>
          <w:rFonts w:hint="eastAsia"/>
          <w:sz w:val="24"/>
          <w:szCs w:val="24"/>
        </w:rPr>
        <w:lastRenderedPageBreak/>
        <w:t>现场设备状况及保留安全措施</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抢修班人员已全部撤离，材料工具已清理完毕，事故应急抢修单已终结。</w:t>
      </w:r>
    </w:p>
    <w:p w:rsidR="009D093B" w:rsidRPr="00FB2E50" w:rsidRDefault="009D093B" w:rsidP="009D093B">
      <w:pPr>
        <w:spacing w:line="360" w:lineRule="auto"/>
        <w:rPr>
          <w:sz w:val="24"/>
          <w:szCs w:val="24"/>
        </w:rPr>
      </w:pPr>
      <w:r w:rsidRPr="00FB2E50">
        <w:rPr>
          <w:rFonts w:hint="eastAsia"/>
          <w:sz w:val="24"/>
          <w:szCs w:val="24"/>
        </w:rPr>
        <w:t>抢修工作负责人</w:t>
      </w:r>
      <w:r w:rsidRPr="00FB2E50">
        <w:rPr>
          <w:rFonts w:hint="eastAsia"/>
          <w:sz w:val="24"/>
          <w:szCs w:val="24"/>
        </w:rPr>
        <w:t xml:space="preserve">               </w:t>
      </w:r>
      <w:r w:rsidRPr="00FB2E50">
        <w:rPr>
          <w:rFonts w:hint="eastAsia"/>
          <w:sz w:val="24"/>
          <w:szCs w:val="24"/>
        </w:rPr>
        <w:t>许可人（调度</w:t>
      </w:r>
      <w:r w:rsidRPr="00FB2E50">
        <w:rPr>
          <w:rFonts w:hint="eastAsia"/>
          <w:sz w:val="24"/>
          <w:szCs w:val="24"/>
        </w:rPr>
        <w:t>/</w:t>
      </w:r>
      <w:r w:rsidRPr="00FB2E50">
        <w:rPr>
          <w:rFonts w:hint="eastAsia"/>
          <w:sz w:val="24"/>
          <w:szCs w:val="24"/>
        </w:rPr>
        <w:t>运行人员）</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填写时间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H    </w:t>
      </w:r>
      <w:r w:rsidRPr="00FB2E50">
        <w:rPr>
          <w:rFonts w:hint="eastAsia"/>
          <w:sz w:val="24"/>
          <w:szCs w:val="24"/>
        </w:rPr>
        <w:t>二次工作安全措施票格式</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二次工作安全措施票</w:t>
      </w:r>
    </w:p>
    <w:p w:rsidR="009D093B" w:rsidRPr="00FB2E50" w:rsidRDefault="009D093B" w:rsidP="009D093B">
      <w:pPr>
        <w:spacing w:line="360" w:lineRule="auto"/>
        <w:rPr>
          <w:sz w:val="24"/>
          <w:szCs w:val="24"/>
        </w:rPr>
      </w:pPr>
      <w:r w:rsidRPr="00FB2E50">
        <w:rPr>
          <w:rFonts w:hint="eastAsia"/>
          <w:sz w:val="24"/>
          <w:szCs w:val="24"/>
        </w:rPr>
        <w:t>单位</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20"/>
        <w:gridCol w:w="180"/>
        <w:gridCol w:w="900"/>
        <w:gridCol w:w="1440"/>
        <w:gridCol w:w="1980"/>
        <w:gridCol w:w="900"/>
        <w:gridCol w:w="540"/>
        <w:gridCol w:w="720"/>
      </w:tblGrid>
      <w:tr w:rsidR="009D093B" w:rsidRPr="00FB2E50" w:rsidTr="00493A13">
        <w:trPr>
          <w:trHeight w:val="420"/>
        </w:trPr>
        <w:tc>
          <w:tcPr>
            <w:tcW w:w="2520" w:type="dxa"/>
            <w:gridSpan w:val="4"/>
            <w:vAlign w:val="center"/>
          </w:tcPr>
          <w:p w:rsidR="009D093B" w:rsidRPr="00FB2E50" w:rsidRDefault="009D093B" w:rsidP="00493A13">
            <w:pPr>
              <w:spacing w:line="360" w:lineRule="auto"/>
              <w:rPr>
                <w:sz w:val="24"/>
                <w:szCs w:val="24"/>
              </w:rPr>
            </w:pPr>
            <w:r w:rsidRPr="00FB2E50">
              <w:rPr>
                <w:rFonts w:hint="eastAsia"/>
                <w:sz w:val="24"/>
                <w:szCs w:val="24"/>
              </w:rPr>
              <w:t>被试设备名称</w:t>
            </w:r>
          </w:p>
        </w:tc>
        <w:tc>
          <w:tcPr>
            <w:tcW w:w="5580" w:type="dxa"/>
            <w:gridSpan w:val="5"/>
            <w:vAlign w:val="center"/>
          </w:tcPr>
          <w:p w:rsidR="009D093B" w:rsidRPr="00FB2E50" w:rsidRDefault="009D093B" w:rsidP="00493A13">
            <w:pPr>
              <w:spacing w:line="360" w:lineRule="auto"/>
              <w:rPr>
                <w:sz w:val="24"/>
                <w:szCs w:val="24"/>
              </w:rPr>
            </w:pPr>
          </w:p>
        </w:tc>
      </w:tr>
      <w:tr w:rsidR="009D093B" w:rsidRPr="00FB2E50" w:rsidTr="00493A13">
        <w:trPr>
          <w:trHeight w:val="330"/>
        </w:trPr>
        <w:tc>
          <w:tcPr>
            <w:tcW w:w="1620" w:type="dxa"/>
            <w:gridSpan w:val="3"/>
            <w:vAlign w:val="center"/>
          </w:tcPr>
          <w:p w:rsidR="009D093B" w:rsidRPr="00FB2E50" w:rsidRDefault="009D093B" w:rsidP="00493A13">
            <w:pPr>
              <w:spacing w:line="360" w:lineRule="auto"/>
              <w:rPr>
                <w:sz w:val="24"/>
                <w:szCs w:val="24"/>
              </w:rPr>
            </w:pPr>
            <w:r w:rsidRPr="00FB2E50">
              <w:rPr>
                <w:rFonts w:hint="eastAsia"/>
                <w:sz w:val="24"/>
                <w:szCs w:val="24"/>
              </w:rPr>
              <w:t>工作负责人</w:t>
            </w:r>
          </w:p>
        </w:tc>
        <w:tc>
          <w:tcPr>
            <w:tcW w:w="900" w:type="dxa"/>
            <w:vAlign w:val="center"/>
          </w:tcPr>
          <w:p w:rsidR="009D093B" w:rsidRPr="00FB2E50" w:rsidRDefault="009D093B" w:rsidP="00493A13">
            <w:pPr>
              <w:spacing w:line="360" w:lineRule="auto"/>
              <w:rPr>
                <w:sz w:val="24"/>
                <w:szCs w:val="24"/>
              </w:rPr>
            </w:pPr>
          </w:p>
        </w:tc>
        <w:tc>
          <w:tcPr>
            <w:tcW w:w="1440" w:type="dxa"/>
            <w:vAlign w:val="center"/>
          </w:tcPr>
          <w:p w:rsidR="009D093B" w:rsidRPr="00FB2E50" w:rsidRDefault="009D093B" w:rsidP="00493A13">
            <w:pPr>
              <w:spacing w:line="360" w:lineRule="auto"/>
              <w:rPr>
                <w:sz w:val="24"/>
                <w:szCs w:val="24"/>
              </w:rPr>
            </w:pPr>
            <w:r w:rsidRPr="00FB2E50">
              <w:rPr>
                <w:rFonts w:hint="eastAsia"/>
                <w:sz w:val="24"/>
                <w:szCs w:val="24"/>
              </w:rPr>
              <w:t>工作时间</w:t>
            </w:r>
          </w:p>
        </w:tc>
        <w:tc>
          <w:tcPr>
            <w:tcW w:w="1980" w:type="dxa"/>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p>
        </w:tc>
        <w:tc>
          <w:tcPr>
            <w:tcW w:w="900" w:type="dxa"/>
            <w:vAlign w:val="center"/>
          </w:tcPr>
          <w:p w:rsidR="009D093B" w:rsidRPr="00FB2E50" w:rsidRDefault="009D093B" w:rsidP="00493A13">
            <w:pPr>
              <w:spacing w:line="360" w:lineRule="auto"/>
              <w:rPr>
                <w:sz w:val="24"/>
                <w:szCs w:val="24"/>
              </w:rPr>
            </w:pPr>
            <w:r w:rsidRPr="00FB2E50">
              <w:rPr>
                <w:rFonts w:hint="eastAsia"/>
                <w:sz w:val="24"/>
                <w:szCs w:val="24"/>
              </w:rPr>
              <w:t>签发人</w:t>
            </w:r>
          </w:p>
        </w:tc>
        <w:tc>
          <w:tcPr>
            <w:tcW w:w="1260" w:type="dxa"/>
            <w:gridSpan w:val="2"/>
            <w:vAlign w:val="center"/>
          </w:tcPr>
          <w:p w:rsidR="009D093B" w:rsidRPr="00FB2E50" w:rsidRDefault="009D093B" w:rsidP="00493A13">
            <w:pPr>
              <w:spacing w:line="360" w:lineRule="auto"/>
              <w:rPr>
                <w:sz w:val="24"/>
                <w:szCs w:val="24"/>
              </w:rPr>
            </w:pPr>
          </w:p>
        </w:tc>
      </w:tr>
      <w:tr w:rsidR="009D093B" w:rsidRPr="00FB2E50" w:rsidTr="00493A13">
        <w:trPr>
          <w:trHeight w:val="435"/>
        </w:trPr>
        <w:tc>
          <w:tcPr>
            <w:tcW w:w="8100" w:type="dxa"/>
            <w:gridSpan w:val="9"/>
          </w:tcPr>
          <w:p w:rsidR="009D093B" w:rsidRPr="00FB2E50" w:rsidRDefault="009D093B" w:rsidP="00493A13">
            <w:pPr>
              <w:spacing w:line="360" w:lineRule="auto"/>
              <w:rPr>
                <w:sz w:val="24"/>
                <w:szCs w:val="24"/>
              </w:rPr>
            </w:pPr>
            <w:r w:rsidRPr="00FB2E50">
              <w:rPr>
                <w:rFonts w:hint="eastAsia"/>
                <w:sz w:val="24"/>
                <w:szCs w:val="24"/>
              </w:rPr>
              <w:t>工作内容：</w:t>
            </w:r>
          </w:p>
          <w:p w:rsidR="009D093B" w:rsidRPr="00FB2E50" w:rsidRDefault="009D093B" w:rsidP="00493A13">
            <w:pPr>
              <w:spacing w:line="360" w:lineRule="auto"/>
              <w:rPr>
                <w:sz w:val="24"/>
                <w:szCs w:val="24"/>
              </w:rPr>
            </w:pPr>
          </w:p>
        </w:tc>
      </w:tr>
      <w:tr w:rsidR="009D093B" w:rsidRPr="00FB2E50" w:rsidTr="00493A13">
        <w:trPr>
          <w:trHeight w:val="765"/>
        </w:trPr>
        <w:tc>
          <w:tcPr>
            <w:tcW w:w="8100" w:type="dxa"/>
            <w:gridSpan w:val="9"/>
          </w:tcPr>
          <w:p w:rsidR="009D093B" w:rsidRPr="00FB2E50" w:rsidRDefault="009D093B" w:rsidP="00493A13">
            <w:pPr>
              <w:spacing w:line="360" w:lineRule="auto"/>
              <w:rPr>
                <w:sz w:val="24"/>
                <w:szCs w:val="24"/>
              </w:rPr>
            </w:pPr>
            <w:r w:rsidRPr="00FB2E50">
              <w:rPr>
                <w:rFonts w:hint="eastAsia"/>
                <w:sz w:val="24"/>
                <w:szCs w:val="24"/>
              </w:rPr>
              <w:t>安全措施：包括应打开及恢复压板、直流线、交流线、信号线、联锁线和联锁开关等，按工作顺序填用安全措施</w:t>
            </w: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r w:rsidRPr="00FB2E50">
              <w:rPr>
                <w:rFonts w:hint="eastAsia"/>
                <w:sz w:val="24"/>
                <w:szCs w:val="24"/>
              </w:rPr>
              <w:t>序号</w:t>
            </w:r>
          </w:p>
        </w:tc>
        <w:tc>
          <w:tcPr>
            <w:tcW w:w="720" w:type="dxa"/>
            <w:vAlign w:val="center"/>
          </w:tcPr>
          <w:p w:rsidR="009D093B" w:rsidRPr="00FB2E50" w:rsidRDefault="009D093B" w:rsidP="00493A13">
            <w:pPr>
              <w:spacing w:line="360" w:lineRule="auto"/>
              <w:rPr>
                <w:sz w:val="24"/>
                <w:szCs w:val="24"/>
              </w:rPr>
            </w:pPr>
            <w:r w:rsidRPr="00FB2E50">
              <w:rPr>
                <w:rFonts w:hint="eastAsia"/>
                <w:sz w:val="24"/>
                <w:szCs w:val="24"/>
              </w:rPr>
              <w:t>执行</w:t>
            </w:r>
          </w:p>
        </w:tc>
        <w:tc>
          <w:tcPr>
            <w:tcW w:w="5940" w:type="dxa"/>
            <w:gridSpan w:val="6"/>
            <w:vAlign w:val="center"/>
          </w:tcPr>
          <w:p w:rsidR="009D093B" w:rsidRPr="00FB2E50" w:rsidRDefault="009D093B" w:rsidP="00493A13">
            <w:pPr>
              <w:spacing w:line="360" w:lineRule="auto"/>
              <w:rPr>
                <w:sz w:val="24"/>
                <w:szCs w:val="24"/>
              </w:rPr>
            </w:pPr>
            <w:r w:rsidRPr="00FB2E50">
              <w:rPr>
                <w:rFonts w:hint="eastAsia"/>
                <w:sz w:val="24"/>
                <w:szCs w:val="24"/>
              </w:rPr>
              <w:t>安全措施内容</w:t>
            </w:r>
          </w:p>
        </w:tc>
        <w:tc>
          <w:tcPr>
            <w:tcW w:w="720" w:type="dxa"/>
            <w:vAlign w:val="center"/>
          </w:tcPr>
          <w:p w:rsidR="009D093B" w:rsidRPr="00FB2E50" w:rsidRDefault="009D093B" w:rsidP="00493A13">
            <w:pPr>
              <w:spacing w:line="360" w:lineRule="auto"/>
              <w:rPr>
                <w:sz w:val="24"/>
                <w:szCs w:val="24"/>
              </w:rPr>
            </w:pPr>
            <w:r w:rsidRPr="00FB2E50">
              <w:rPr>
                <w:rFonts w:hint="eastAsia"/>
                <w:sz w:val="24"/>
                <w:szCs w:val="24"/>
              </w:rPr>
              <w:t>恢复</w:t>
            </w: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8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13"/>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67"/>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35"/>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8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05"/>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0"/>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47"/>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3"/>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458"/>
        </w:trPr>
        <w:tc>
          <w:tcPr>
            <w:tcW w:w="720" w:type="dxa"/>
            <w:vAlign w:val="center"/>
          </w:tcPr>
          <w:p w:rsidR="009D093B" w:rsidRPr="00FB2E50" w:rsidRDefault="009D093B" w:rsidP="00493A13">
            <w:pPr>
              <w:spacing w:line="360" w:lineRule="auto"/>
              <w:rPr>
                <w:sz w:val="24"/>
                <w:szCs w:val="24"/>
              </w:rPr>
            </w:pPr>
          </w:p>
        </w:tc>
        <w:tc>
          <w:tcPr>
            <w:tcW w:w="720" w:type="dxa"/>
          </w:tcPr>
          <w:p w:rsidR="009D093B" w:rsidRPr="00FB2E50" w:rsidRDefault="009D093B" w:rsidP="00493A13">
            <w:pPr>
              <w:spacing w:line="360" w:lineRule="auto"/>
              <w:rPr>
                <w:sz w:val="24"/>
                <w:szCs w:val="24"/>
              </w:rPr>
            </w:pPr>
          </w:p>
        </w:tc>
        <w:tc>
          <w:tcPr>
            <w:tcW w:w="5940" w:type="dxa"/>
            <w:gridSpan w:val="6"/>
          </w:tcPr>
          <w:p w:rsidR="009D093B" w:rsidRPr="00FB2E50" w:rsidRDefault="009D093B" w:rsidP="00493A13">
            <w:pPr>
              <w:spacing w:line="360" w:lineRule="auto"/>
              <w:rPr>
                <w:sz w:val="24"/>
                <w:szCs w:val="24"/>
              </w:rPr>
            </w:pPr>
          </w:p>
        </w:tc>
        <w:tc>
          <w:tcPr>
            <w:tcW w:w="720" w:type="dxa"/>
            <w:vAlign w:val="center"/>
          </w:tcPr>
          <w:p w:rsidR="009D093B" w:rsidRPr="00FB2E50" w:rsidRDefault="009D093B" w:rsidP="00493A13">
            <w:pPr>
              <w:spacing w:line="360" w:lineRule="auto"/>
              <w:rPr>
                <w:sz w:val="24"/>
                <w:szCs w:val="24"/>
              </w:rPr>
            </w:pPr>
          </w:p>
        </w:tc>
      </w:tr>
      <w:tr w:rsidR="009D093B" w:rsidRPr="00FB2E50" w:rsidTr="00493A13">
        <w:trPr>
          <w:trHeight w:val="880"/>
        </w:trPr>
        <w:tc>
          <w:tcPr>
            <w:tcW w:w="8100" w:type="dxa"/>
            <w:gridSpan w:val="9"/>
            <w:tcBorders>
              <w:left w:val="nil"/>
              <w:bottom w:val="nil"/>
              <w:right w:val="nil"/>
            </w:tcBorders>
          </w:tcPr>
          <w:p w:rsidR="009D093B" w:rsidRPr="00FB2E50" w:rsidRDefault="009D093B" w:rsidP="00493A13">
            <w:pPr>
              <w:spacing w:line="360" w:lineRule="auto"/>
              <w:rPr>
                <w:sz w:val="24"/>
                <w:szCs w:val="24"/>
              </w:rPr>
            </w:pPr>
            <w:r w:rsidRPr="00FB2E50">
              <w:rPr>
                <w:rFonts w:hint="eastAsia"/>
                <w:sz w:val="24"/>
                <w:szCs w:val="24"/>
              </w:rPr>
              <w:t>执行人：</w:t>
            </w:r>
            <w:r w:rsidRPr="00FB2E50">
              <w:rPr>
                <w:rFonts w:hint="eastAsia"/>
                <w:sz w:val="24"/>
                <w:szCs w:val="24"/>
              </w:rPr>
              <w:t xml:space="preserve">          </w:t>
            </w:r>
            <w:r w:rsidRPr="00FB2E50">
              <w:rPr>
                <w:rFonts w:hint="eastAsia"/>
                <w:sz w:val="24"/>
                <w:szCs w:val="24"/>
              </w:rPr>
              <w:t>监护人：</w:t>
            </w:r>
            <w:r w:rsidRPr="00FB2E50">
              <w:rPr>
                <w:rFonts w:hint="eastAsia"/>
                <w:sz w:val="24"/>
                <w:szCs w:val="24"/>
              </w:rPr>
              <w:t xml:space="preserve">            </w:t>
            </w:r>
            <w:r w:rsidRPr="00FB2E50">
              <w:rPr>
                <w:rFonts w:hint="eastAsia"/>
                <w:sz w:val="24"/>
                <w:szCs w:val="24"/>
              </w:rPr>
              <w:t>恢复人：</w:t>
            </w:r>
            <w:r w:rsidRPr="00FB2E50">
              <w:rPr>
                <w:rFonts w:hint="eastAsia"/>
                <w:sz w:val="24"/>
                <w:szCs w:val="24"/>
              </w:rPr>
              <w:t xml:space="preserve">        </w:t>
            </w:r>
            <w:r w:rsidRPr="00FB2E50">
              <w:rPr>
                <w:rFonts w:hint="eastAsia"/>
                <w:sz w:val="24"/>
                <w:szCs w:val="24"/>
              </w:rPr>
              <w:t>监护人：</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I   </w:t>
      </w:r>
      <w:r w:rsidRPr="00FB2E50">
        <w:rPr>
          <w:rFonts w:hint="eastAsia"/>
          <w:sz w:val="24"/>
          <w:szCs w:val="24"/>
        </w:rPr>
        <w:t>标示牌式样</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标示牌式样</w:t>
      </w:r>
    </w:p>
    <w:tbl>
      <w:tblPr>
        <w:tblW w:w="0" w:type="auto"/>
        <w:tblInd w:w="560" w:type="dxa"/>
        <w:tblLayout w:type="fixed"/>
        <w:tblLook w:val="0000"/>
      </w:tblPr>
      <w:tblGrid>
        <w:gridCol w:w="1340"/>
        <w:gridCol w:w="2160"/>
        <w:gridCol w:w="1180"/>
        <w:gridCol w:w="1440"/>
        <w:gridCol w:w="1080"/>
      </w:tblGrid>
      <w:tr w:rsidR="009D093B" w:rsidRPr="00FB2E50" w:rsidTr="00493A13">
        <w:trPr>
          <w:trHeight w:val="285"/>
        </w:trPr>
        <w:tc>
          <w:tcPr>
            <w:tcW w:w="1340" w:type="dxa"/>
            <w:vMerge w:val="restart"/>
            <w:tcBorders>
              <w:top w:val="single" w:sz="4" w:space="0" w:color="auto"/>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名称</w:t>
            </w:r>
          </w:p>
        </w:tc>
        <w:tc>
          <w:tcPr>
            <w:tcW w:w="2160" w:type="dxa"/>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悬挂处</w:t>
            </w:r>
          </w:p>
        </w:tc>
        <w:tc>
          <w:tcPr>
            <w:tcW w:w="3700" w:type="dxa"/>
            <w:gridSpan w:val="3"/>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式</w:t>
            </w:r>
            <w:r w:rsidRPr="00FB2E50">
              <w:rPr>
                <w:rFonts w:hint="eastAsia"/>
                <w:sz w:val="24"/>
                <w:szCs w:val="24"/>
              </w:rPr>
              <w:t xml:space="preserve">      </w:t>
            </w:r>
            <w:r w:rsidRPr="00FB2E50">
              <w:rPr>
                <w:rFonts w:hint="eastAsia"/>
                <w:sz w:val="24"/>
                <w:szCs w:val="24"/>
              </w:rPr>
              <w:t>样</w:t>
            </w:r>
          </w:p>
        </w:tc>
      </w:tr>
      <w:tr w:rsidR="009D093B" w:rsidRPr="00FB2E50" w:rsidTr="00493A13">
        <w:trPr>
          <w:trHeight w:val="468"/>
        </w:trPr>
        <w:tc>
          <w:tcPr>
            <w:tcW w:w="1340" w:type="dxa"/>
            <w:vMerge/>
            <w:tcBorders>
              <w:top w:val="single" w:sz="4" w:space="0" w:color="auto"/>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尺寸（</w:t>
            </w:r>
            <w:r w:rsidRPr="00FB2E50">
              <w:rPr>
                <w:rFonts w:hint="eastAsia"/>
                <w:sz w:val="24"/>
                <w:szCs w:val="24"/>
              </w:rPr>
              <w:t>mm)</w:t>
            </w:r>
          </w:p>
        </w:tc>
        <w:tc>
          <w:tcPr>
            <w:tcW w:w="144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颜色</w:t>
            </w:r>
          </w:p>
        </w:tc>
        <w:tc>
          <w:tcPr>
            <w:tcW w:w="10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字样</w:t>
            </w:r>
          </w:p>
        </w:tc>
      </w:tr>
      <w:tr w:rsidR="009D093B" w:rsidRPr="00FB2E50" w:rsidTr="00493A13">
        <w:trPr>
          <w:trHeight w:val="468"/>
        </w:trPr>
        <w:tc>
          <w:tcPr>
            <w:tcW w:w="1340" w:type="dxa"/>
            <w:vMerge/>
            <w:tcBorders>
              <w:top w:val="single" w:sz="4" w:space="0" w:color="auto"/>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禁止合闸，有人工作！</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一经合闸即可送电到施工的断路器</w:t>
            </w:r>
            <w:r w:rsidRPr="00FB2E50">
              <w:rPr>
                <w:rFonts w:hint="eastAsia"/>
                <w:sz w:val="24"/>
                <w:szCs w:val="24"/>
              </w:rPr>
              <w:lastRenderedPageBreak/>
              <w:t>（开关）和隔离开关（刀闸）操作手柄上</w:t>
            </w:r>
          </w:p>
        </w:tc>
        <w:tc>
          <w:tcPr>
            <w:tcW w:w="11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200</w:t>
            </w:r>
            <w:r w:rsidRPr="00FB2E50">
              <w:rPr>
                <w:rFonts w:hint="eastAsia"/>
                <w:sz w:val="24"/>
                <w:szCs w:val="24"/>
              </w:rPr>
              <w:t>×</w:t>
            </w:r>
            <w:r w:rsidRPr="00FB2E50">
              <w:rPr>
                <w:rFonts w:hint="eastAsia"/>
                <w:sz w:val="24"/>
                <w:szCs w:val="24"/>
              </w:rPr>
              <w:t>160</w:t>
            </w:r>
            <w:r w:rsidRPr="00FB2E50">
              <w:rPr>
                <w:rFonts w:hint="eastAsia"/>
                <w:sz w:val="24"/>
                <w:szCs w:val="24"/>
              </w:rPr>
              <w:t>和</w:t>
            </w:r>
            <w:r w:rsidRPr="00FB2E50">
              <w:rPr>
                <w:rFonts w:hint="eastAsia"/>
                <w:sz w:val="24"/>
                <w:szCs w:val="24"/>
              </w:rPr>
              <w:t>80</w:t>
            </w:r>
            <w:r w:rsidRPr="00FB2E50">
              <w:rPr>
                <w:rFonts w:hint="eastAsia"/>
                <w:sz w:val="24"/>
                <w:szCs w:val="24"/>
              </w:rPr>
              <w:lastRenderedPageBreak/>
              <w:t>×</w:t>
            </w:r>
            <w:r w:rsidRPr="00FB2E50">
              <w:rPr>
                <w:rFonts w:hint="eastAsia"/>
                <w:sz w:val="24"/>
                <w:szCs w:val="24"/>
              </w:rPr>
              <w:t>65</w:t>
            </w:r>
          </w:p>
        </w:tc>
        <w:tc>
          <w:tcPr>
            <w:tcW w:w="14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 xml:space="preserve">  </w:t>
            </w:r>
            <w:r w:rsidRPr="00FB2E50">
              <w:rPr>
                <w:rFonts w:hint="eastAsia"/>
                <w:sz w:val="24"/>
                <w:szCs w:val="24"/>
              </w:rPr>
              <w:t>白底，红色圆形斜</w:t>
            </w:r>
            <w:r w:rsidRPr="00FB2E50">
              <w:rPr>
                <w:rFonts w:hint="eastAsia"/>
                <w:sz w:val="24"/>
                <w:szCs w:val="24"/>
              </w:rPr>
              <w:lastRenderedPageBreak/>
              <w:t>杠，黑色禁止标志符合</w:t>
            </w:r>
          </w:p>
        </w:tc>
        <w:tc>
          <w:tcPr>
            <w:tcW w:w="10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黑字</w:t>
            </w:r>
          </w:p>
        </w:tc>
      </w:tr>
      <w:tr w:rsidR="009D093B" w:rsidRPr="00FB2E50" w:rsidTr="00493A13">
        <w:trPr>
          <w:trHeight w:val="840"/>
        </w:trPr>
        <w:tc>
          <w:tcPr>
            <w:tcW w:w="134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禁止合闸，线路有人工作！</w:t>
            </w:r>
          </w:p>
        </w:tc>
        <w:tc>
          <w:tcPr>
            <w:tcW w:w="2160" w:type="dxa"/>
            <w:vMerge w:val="restart"/>
            <w:tcBorders>
              <w:top w:val="single" w:sz="4" w:space="0" w:color="auto"/>
              <w:left w:val="single" w:sz="4" w:space="0" w:color="auto"/>
              <w:bottom w:val="nil"/>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线路断路器（开关）和隔离开关（刀闸）把手上</w:t>
            </w:r>
          </w:p>
        </w:tc>
        <w:tc>
          <w:tcPr>
            <w:tcW w:w="11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200</w:t>
            </w:r>
            <w:r w:rsidRPr="00FB2E50">
              <w:rPr>
                <w:rFonts w:hint="eastAsia"/>
                <w:sz w:val="24"/>
                <w:szCs w:val="24"/>
              </w:rPr>
              <w:t>×</w:t>
            </w:r>
            <w:r w:rsidRPr="00FB2E50">
              <w:rPr>
                <w:rFonts w:hint="eastAsia"/>
                <w:sz w:val="24"/>
                <w:szCs w:val="24"/>
              </w:rPr>
              <w:t>160</w:t>
            </w:r>
            <w:r w:rsidRPr="00FB2E50">
              <w:rPr>
                <w:rFonts w:hint="eastAsia"/>
                <w:sz w:val="24"/>
                <w:szCs w:val="24"/>
              </w:rPr>
              <w:t>和</w:t>
            </w:r>
            <w:r w:rsidRPr="00FB2E50">
              <w:rPr>
                <w:rFonts w:hint="eastAsia"/>
                <w:sz w:val="24"/>
                <w:szCs w:val="24"/>
              </w:rPr>
              <w:t>80</w:t>
            </w:r>
            <w:r w:rsidRPr="00FB2E50">
              <w:rPr>
                <w:rFonts w:hint="eastAsia"/>
                <w:sz w:val="24"/>
                <w:szCs w:val="24"/>
              </w:rPr>
              <w:t>×</w:t>
            </w:r>
            <w:r w:rsidRPr="00FB2E50">
              <w:rPr>
                <w:rFonts w:hint="eastAsia"/>
                <w:sz w:val="24"/>
                <w:szCs w:val="24"/>
              </w:rPr>
              <w:t>65</w:t>
            </w:r>
          </w:p>
        </w:tc>
        <w:tc>
          <w:tcPr>
            <w:tcW w:w="14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白底，红色圆形斜杠，黑色禁止标志符合</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黑字</w:t>
            </w:r>
          </w:p>
        </w:tc>
      </w:tr>
      <w:tr w:rsidR="009D093B" w:rsidRPr="00FB2E50" w:rsidTr="00493A13">
        <w:trPr>
          <w:trHeight w:val="585"/>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nil"/>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禁止分闸！</w:t>
            </w:r>
          </w:p>
        </w:tc>
        <w:tc>
          <w:tcPr>
            <w:tcW w:w="2160" w:type="dxa"/>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接地刀闸与检修设备之间的断路器（开关）操作把手上</w:t>
            </w:r>
          </w:p>
        </w:tc>
        <w:tc>
          <w:tcPr>
            <w:tcW w:w="11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200</w:t>
            </w:r>
            <w:r w:rsidRPr="00FB2E50">
              <w:rPr>
                <w:rFonts w:hint="eastAsia"/>
                <w:sz w:val="24"/>
                <w:szCs w:val="24"/>
              </w:rPr>
              <w:t>×</w:t>
            </w:r>
            <w:r w:rsidRPr="00FB2E50">
              <w:rPr>
                <w:rFonts w:hint="eastAsia"/>
                <w:sz w:val="24"/>
                <w:szCs w:val="24"/>
              </w:rPr>
              <w:t>160</w:t>
            </w:r>
            <w:r w:rsidRPr="00FB2E50">
              <w:rPr>
                <w:rFonts w:hint="eastAsia"/>
                <w:sz w:val="24"/>
                <w:szCs w:val="24"/>
              </w:rPr>
              <w:t>和</w:t>
            </w:r>
            <w:r w:rsidRPr="00FB2E50">
              <w:rPr>
                <w:rFonts w:hint="eastAsia"/>
                <w:sz w:val="24"/>
                <w:szCs w:val="24"/>
              </w:rPr>
              <w:t>80</w:t>
            </w:r>
            <w:r w:rsidRPr="00FB2E50">
              <w:rPr>
                <w:rFonts w:hint="eastAsia"/>
                <w:sz w:val="24"/>
                <w:szCs w:val="24"/>
              </w:rPr>
              <w:t>×</w:t>
            </w:r>
            <w:r w:rsidRPr="00FB2E50">
              <w:rPr>
                <w:rFonts w:hint="eastAsia"/>
                <w:sz w:val="24"/>
                <w:szCs w:val="24"/>
              </w:rPr>
              <w:t>65</w:t>
            </w:r>
          </w:p>
        </w:tc>
        <w:tc>
          <w:tcPr>
            <w:tcW w:w="14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白底，红色圆形斜杠，黑色禁止标志符合</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黑字</w:t>
            </w: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在此工作！</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工作地点或检修设备上</w:t>
            </w:r>
          </w:p>
        </w:tc>
        <w:tc>
          <w:tcPr>
            <w:tcW w:w="11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250</w:t>
            </w:r>
            <w:r w:rsidRPr="00FB2E50">
              <w:rPr>
                <w:rFonts w:hint="eastAsia"/>
                <w:sz w:val="24"/>
                <w:szCs w:val="24"/>
              </w:rPr>
              <w:t>×</w:t>
            </w:r>
            <w:r w:rsidRPr="00FB2E50">
              <w:rPr>
                <w:rFonts w:hint="eastAsia"/>
                <w:sz w:val="24"/>
                <w:szCs w:val="24"/>
              </w:rPr>
              <w:t>250</w:t>
            </w:r>
            <w:r w:rsidRPr="00FB2E50">
              <w:rPr>
                <w:rFonts w:hint="eastAsia"/>
                <w:sz w:val="24"/>
                <w:szCs w:val="24"/>
              </w:rPr>
              <w:t>和</w:t>
            </w:r>
            <w:r w:rsidRPr="00FB2E50">
              <w:rPr>
                <w:rFonts w:hint="eastAsia"/>
                <w:sz w:val="24"/>
                <w:szCs w:val="24"/>
              </w:rPr>
              <w:t>80</w:t>
            </w:r>
            <w:r w:rsidRPr="00FB2E50">
              <w:rPr>
                <w:rFonts w:hint="eastAsia"/>
                <w:sz w:val="24"/>
                <w:szCs w:val="24"/>
              </w:rPr>
              <w:t>×</w:t>
            </w:r>
            <w:r w:rsidRPr="00FB2E50">
              <w:rPr>
                <w:rFonts w:hint="eastAsia"/>
                <w:sz w:val="24"/>
                <w:szCs w:val="24"/>
              </w:rPr>
              <w:t>65</w:t>
            </w:r>
          </w:p>
        </w:tc>
        <w:tc>
          <w:tcPr>
            <w:tcW w:w="14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衬底为绿色，中有直径</w:t>
            </w:r>
            <w:r w:rsidRPr="00FB2E50">
              <w:rPr>
                <w:rFonts w:hint="eastAsia"/>
                <w:sz w:val="24"/>
                <w:szCs w:val="24"/>
              </w:rPr>
              <w:t>200mm</w:t>
            </w:r>
            <w:r w:rsidRPr="00FB2E50">
              <w:rPr>
                <w:rFonts w:hint="eastAsia"/>
                <w:sz w:val="24"/>
                <w:szCs w:val="24"/>
              </w:rPr>
              <w:t>和</w:t>
            </w:r>
            <w:r w:rsidRPr="00FB2E50">
              <w:rPr>
                <w:rFonts w:hint="eastAsia"/>
                <w:sz w:val="24"/>
                <w:szCs w:val="24"/>
              </w:rPr>
              <w:t>65mm</w:t>
            </w:r>
            <w:r w:rsidRPr="00FB2E50">
              <w:rPr>
                <w:rFonts w:hint="eastAsia"/>
                <w:sz w:val="24"/>
                <w:szCs w:val="24"/>
              </w:rPr>
              <w:t>的白圆圈</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黑字，写于白圆圈中</w:t>
            </w: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止</w:t>
            </w:r>
            <w:r w:rsidRPr="00FB2E50">
              <w:rPr>
                <w:rFonts w:hint="eastAsia"/>
                <w:sz w:val="24"/>
                <w:szCs w:val="24"/>
              </w:rPr>
              <w:t xml:space="preserve">   </w:t>
            </w:r>
            <w:r w:rsidRPr="00FB2E50">
              <w:rPr>
                <w:rFonts w:hint="eastAsia"/>
                <w:sz w:val="24"/>
                <w:szCs w:val="24"/>
              </w:rPr>
              <w:t>步，高压危险</w:t>
            </w:r>
          </w:p>
        </w:tc>
        <w:tc>
          <w:tcPr>
            <w:tcW w:w="2160" w:type="dxa"/>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施工地点临近带电设备的遮拦上；室外工作地点的围栏上；禁止通行的过道上，高压试验地点；室外构件上；工作地点临近带电设备的横梁上</w:t>
            </w:r>
          </w:p>
        </w:tc>
        <w:tc>
          <w:tcPr>
            <w:tcW w:w="11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300</w:t>
            </w:r>
            <w:r w:rsidRPr="00FB2E50">
              <w:rPr>
                <w:rFonts w:hint="eastAsia"/>
                <w:sz w:val="24"/>
                <w:szCs w:val="24"/>
              </w:rPr>
              <w:t>×</w:t>
            </w:r>
            <w:r w:rsidRPr="00FB2E50">
              <w:rPr>
                <w:rFonts w:hint="eastAsia"/>
                <w:sz w:val="24"/>
                <w:szCs w:val="24"/>
              </w:rPr>
              <w:t>240</w:t>
            </w:r>
            <w:r w:rsidRPr="00FB2E50">
              <w:rPr>
                <w:rFonts w:hint="eastAsia"/>
                <w:sz w:val="24"/>
                <w:szCs w:val="24"/>
              </w:rPr>
              <w:t>和</w:t>
            </w:r>
            <w:r w:rsidRPr="00FB2E50">
              <w:rPr>
                <w:rFonts w:hint="eastAsia"/>
                <w:sz w:val="24"/>
                <w:szCs w:val="24"/>
              </w:rPr>
              <w:t>200</w:t>
            </w:r>
            <w:r w:rsidRPr="00FB2E50">
              <w:rPr>
                <w:rFonts w:hint="eastAsia"/>
                <w:sz w:val="24"/>
                <w:szCs w:val="24"/>
              </w:rPr>
              <w:t>×</w:t>
            </w:r>
            <w:r w:rsidRPr="00FB2E50">
              <w:rPr>
                <w:rFonts w:hint="eastAsia"/>
                <w:sz w:val="24"/>
                <w:szCs w:val="24"/>
              </w:rPr>
              <w:t>160</w:t>
            </w:r>
          </w:p>
        </w:tc>
        <w:tc>
          <w:tcPr>
            <w:tcW w:w="144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白底，黑色正三角形及标志符号，衬底为黄色</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黑字</w:t>
            </w: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915"/>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从此上下！</w:t>
            </w:r>
          </w:p>
        </w:tc>
        <w:tc>
          <w:tcPr>
            <w:tcW w:w="2160" w:type="dxa"/>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工作人员可以上下的铁架、爬梯上</w:t>
            </w:r>
          </w:p>
        </w:tc>
        <w:tc>
          <w:tcPr>
            <w:tcW w:w="11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250</w:t>
            </w:r>
            <w:r w:rsidRPr="00FB2E50">
              <w:rPr>
                <w:rFonts w:hint="eastAsia"/>
                <w:sz w:val="24"/>
                <w:szCs w:val="24"/>
              </w:rPr>
              <w:t>×</w:t>
            </w:r>
            <w:r w:rsidRPr="00FB2E50">
              <w:rPr>
                <w:rFonts w:hint="eastAsia"/>
                <w:sz w:val="24"/>
                <w:szCs w:val="24"/>
              </w:rPr>
              <w:t>250</w:t>
            </w:r>
          </w:p>
        </w:tc>
        <w:tc>
          <w:tcPr>
            <w:tcW w:w="144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衬底为绿色，中有直径</w:t>
            </w:r>
            <w:r w:rsidRPr="00FB2E50">
              <w:rPr>
                <w:rFonts w:hint="eastAsia"/>
                <w:sz w:val="24"/>
                <w:szCs w:val="24"/>
              </w:rPr>
              <w:t>200mm</w:t>
            </w:r>
            <w:r w:rsidRPr="00FB2E50">
              <w:rPr>
                <w:rFonts w:hint="eastAsia"/>
                <w:sz w:val="24"/>
                <w:szCs w:val="24"/>
              </w:rPr>
              <w:t>的白圆圈</w:t>
            </w:r>
          </w:p>
        </w:tc>
        <w:tc>
          <w:tcPr>
            <w:tcW w:w="10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黑字，写于白圆圈中</w:t>
            </w:r>
          </w:p>
        </w:tc>
      </w:tr>
      <w:tr w:rsidR="009D093B" w:rsidRPr="00FB2E50" w:rsidTr="00493A13">
        <w:trPr>
          <w:trHeight w:val="540"/>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从此进出！</w:t>
            </w:r>
          </w:p>
        </w:tc>
        <w:tc>
          <w:tcPr>
            <w:tcW w:w="2160" w:type="dxa"/>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室外工作地点围栏的出入口处</w:t>
            </w:r>
          </w:p>
        </w:tc>
        <w:tc>
          <w:tcPr>
            <w:tcW w:w="11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250</w:t>
            </w:r>
            <w:r w:rsidRPr="00FB2E50">
              <w:rPr>
                <w:rFonts w:hint="eastAsia"/>
                <w:sz w:val="24"/>
                <w:szCs w:val="24"/>
              </w:rPr>
              <w:t>×</w:t>
            </w:r>
            <w:r w:rsidRPr="00FB2E50">
              <w:rPr>
                <w:rFonts w:hint="eastAsia"/>
                <w:sz w:val="24"/>
                <w:szCs w:val="24"/>
              </w:rPr>
              <w:t>250</w:t>
            </w:r>
          </w:p>
        </w:tc>
        <w:tc>
          <w:tcPr>
            <w:tcW w:w="144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衬底为绿色，中有直径</w:t>
            </w:r>
            <w:r w:rsidRPr="00FB2E50">
              <w:rPr>
                <w:rFonts w:hint="eastAsia"/>
                <w:sz w:val="24"/>
                <w:szCs w:val="24"/>
              </w:rPr>
              <w:t>200mm</w:t>
            </w:r>
            <w:r w:rsidRPr="00FB2E50">
              <w:rPr>
                <w:rFonts w:hint="eastAsia"/>
                <w:sz w:val="24"/>
                <w:szCs w:val="24"/>
              </w:rPr>
              <w:t>的白圆圈</w:t>
            </w:r>
          </w:p>
        </w:tc>
        <w:tc>
          <w:tcPr>
            <w:tcW w:w="10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黑体黑字，写于白圆圈中</w:t>
            </w:r>
          </w:p>
        </w:tc>
      </w:tr>
      <w:tr w:rsidR="009D093B" w:rsidRPr="00FB2E50" w:rsidTr="00493A13">
        <w:trPr>
          <w:trHeight w:val="585"/>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禁止攀登，高压危险！</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高压配电装置构架的爬梯上，变压器、电抗器等设备的爬梯上</w:t>
            </w:r>
          </w:p>
        </w:tc>
        <w:tc>
          <w:tcPr>
            <w:tcW w:w="11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500</w:t>
            </w:r>
            <w:r w:rsidRPr="00FB2E50">
              <w:rPr>
                <w:rFonts w:hint="eastAsia"/>
                <w:sz w:val="24"/>
                <w:szCs w:val="24"/>
              </w:rPr>
              <w:t>×</w:t>
            </w:r>
            <w:r w:rsidRPr="00FB2E50">
              <w:rPr>
                <w:rFonts w:hint="eastAsia"/>
                <w:sz w:val="24"/>
                <w:szCs w:val="24"/>
              </w:rPr>
              <w:t>400</w:t>
            </w:r>
            <w:r w:rsidRPr="00FB2E50">
              <w:rPr>
                <w:rFonts w:hint="eastAsia"/>
                <w:sz w:val="24"/>
                <w:szCs w:val="24"/>
              </w:rPr>
              <w:t>和</w:t>
            </w:r>
            <w:r w:rsidRPr="00FB2E50">
              <w:rPr>
                <w:rFonts w:hint="eastAsia"/>
                <w:sz w:val="24"/>
                <w:szCs w:val="24"/>
              </w:rPr>
              <w:t>200</w:t>
            </w:r>
            <w:r w:rsidRPr="00FB2E50">
              <w:rPr>
                <w:rFonts w:hint="eastAsia"/>
                <w:sz w:val="24"/>
                <w:szCs w:val="24"/>
              </w:rPr>
              <w:t>×</w:t>
            </w:r>
            <w:r w:rsidRPr="00FB2E50">
              <w:rPr>
                <w:rFonts w:hint="eastAsia"/>
                <w:sz w:val="24"/>
                <w:szCs w:val="24"/>
              </w:rPr>
              <w:t>160</w:t>
            </w:r>
          </w:p>
        </w:tc>
        <w:tc>
          <w:tcPr>
            <w:tcW w:w="14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白底，红色圆形斜杠，黑色禁止标志符号</w:t>
            </w:r>
          </w:p>
        </w:tc>
        <w:tc>
          <w:tcPr>
            <w:tcW w:w="10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黑字</w:t>
            </w: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13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1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4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注</w:t>
      </w:r>
      <w:r w:rsidRPr="00FB2E50">
        <w:rPr>
          <w:rFonts w:hint="eastAsia"/>
          <w:sz w:val="24"/>
          <w:szCs w:val="24"/>
        </w:rPr>
        <w:t xml:space="preserve">  </w:t>
      </w:r>
      <w:r w:rsidRPr="00FB2E50">
        <w:rPr>
          <w:rFonts w:hint="eastAsia"/>
          <w:sz w:val="24"/>
          <w:szCs w:val="24"/>
        </w:rPr>
        <w:t>在计算机显示屏上一经合闸即可送电到工作地点的断路器（开关）和隔离开关（刀闸）的操作把手处设置的“禁止合闸，有人工作！”、“禁止合闸，线路有人工作！”和“禁止分闸”的标记可参照表中有关标示牌的式样。</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J  </w:t>
      </w:r>
      <w:r w:rsidRPr="00FB2E50">
        <w:rPr>
          <w:rFonts w:hint="eastAsia"/>
          <w:sz w:val="24"/>
          <w:szCs w:val="24"/>
        </w:rPr>
        <w:t>绝缘安全工器具试验项目、周期和要求</w:t>
      </w:r>
    </w:p>
    <w:p w:rsidR="009D093B" w:rsidRPr="00FB2E50" w:rsidRDefault="009D093B" w:rsidP="009D093B">
      <w:pPr>
        <w:spacing w:line="360" w:lineRule="auto"/>
        <w:rPr>
          <w:sz w:val="24"/>
          <w:szCs w:val="24"/>
        </w:rPr>
      </w:pPr>
      <w:r w:rsidRPr="00FB2E50">
        <w:rPr>
          <w:rFonts w:hint="eastAsia"/>
          <w:sz w:val="24"/>
          <w:szCs w:val="24"/>
        </w:rPr>
        <w:t>绝缘安全工器具试验项目、周期和要求</w:t>
      </w:r>
    </w:p>
    <w:tbl>
      <w:tblPr>
        <w:tblW w:w="0" w:type="auto"/>
        <w:tblLayout w:type="fixed"/>
        <w:tblCellMar>
          <w:left w:w="30" w:type="dxa"/>
          <w:right w:w="30" w:type="dxa"/>
        </w:tblCellMar>
        <w:tblLook w:val="0000"/>
      </w:tblPr>
      <w:tblGrid>
        <w:gridCol w:w="586"/>
        <w:gridCol w:w="1034"/>
        <w:gridCol w:w="1246"/>
        <w:gridCol w:w="1291"/>
        <w:gridCol w:w="674"/>
        <w:gridCol w:w="675"/>
        <w:gridCol w:w="674"/>
        <w:gridCol w:w="675"/>
        <w:gridCol w:w="1486"/>
      </w:tblGrid>
      <w:tr w:rsidR="009D093B" w:rsidRPr="00FB2E50" w:rsidTr="00493A13">
        <w:trPr>
          <w:trHeight w:val="293"/>
        </w:trPr>
        <w:tc>
          <w:tcPr>
            <w:tcW w:w="586"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序号</w:t>
            </w:r>
          </w:p>
        </w:tc>
        <w:tc>
          <w:tcPr>
            <w:tcW w:w="103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器具</w:t>
            </w:r>
          </w:p>
        </w:tc>
        <w:tc>
          <w:tcPr>
            <w:tcW w:w="1246"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项目</w:t>
            </w:r>
          </w:p>
        </w:tc>
        <w:tc>
          <w:tcPr>
            <w:tcW w:w="1291"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周期</w:t>
            </w:r>
          </w:p>
        </w:tc>
        <w:tc>
          <w:tcPr>
            <w:tcW w:w="2698" w:type="dxa"/>
            <w:gridSpan w:val="4"/>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要</w:t>
            </w:r>
            <w:r w:rsidRPr="00FB2E50">
              <w:rPr>
                <w:sz w:val="24"/>
                <w:szCs w:val="24"/>
              </w:rPr>
              <w:t xml:space="preserve">   </w:t>
            </w:r>
            <w:r w:rsidRPr="00FB2E50">
              <w:rPr>
                <w:rFonts w:hint="eastAsia"/>
                <w:sz w:val="24"/>
                <w:szCs w:val="24"/>
              </w:rPr>
              <w:t>求</w:t>
            </w:r>
          </w:p>
        </w:tc>
        <w:tc>
          <w:tcPr>
            <w:tcW w:w="1486"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说明</w:t>
            </w:r>
          </w:p>
        </w:tc>
      </w:tr>
      <w:tr w:rsidR="009D093B" w:rsidRPr="00FB2E50" w:rsidTr="00493A13">
        <w:trPr>
          <w:trHeight w:val="1260"/>
        </w:trPr>
        <w:tc>
          <w:tcPr>
            <w:tcW w:w="58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p>
        </w:tc>
        <w:tc>
          <w:tcPr>
            <w:tcW w:w="1034"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电容型验电器</w:t>
            </w:r>
          </w:p>
        </w:tc>
        <w:tc>
          <w:tcPr>
            <w:tcW w:w="124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A.</w:t>
            </w:r>
            <w:r w:rsidRPr="00FB2E50">
              <w:rPr>
                <w:rFonts w:hint="eastAsia"/>
                <w:sz w:val="24"/>
                <w:szCs w:val="24"/>
              </w:rPr>
              <w:t>启动电压试验</w:t>
            </w:r>
          </w:p>
        </w:tc>
        <w:tc>
          <w:tcPr>
            <w:tcW w:w="1291"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2698" w:type="dxa"/>
            <w:gridSpan w:val="4"/>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启动电压值不高于额定电压的</w:t>
            </w:r>
            <w:r w:rsidRPr="00FB2E50">
              <w:rPr>
                <w:sz w:val="24"/>
                <w:szCs w:val="24"/>
              </w:rPr>
              <w:t>40%</w:t>
            </w:r>
            <w:r w:rsidRPr="00FB2E50">
              <w:rPr>
                <w:rFonts w:hint="eastAsia"/>
                <w:sz w:val="24"/>
                <w:szCs w:val="24"/>
              </w:rPr>
              <w:t>，不低于额定电压的</w:t>
            </w:r>
            <w:r w:rsidRPr="00FB2E50">
              <w:rPr>
                <w:sz w:val="24"/>
                <w:szCs w:val="24"/>
              </w:rPr>
              <w:t>15%</w:t>
            </w:r>
          </w:p>
        </w:tc>
        <w:tc>
          <w:tcPr>
            <w:tcW w:w="148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试验时接触电极应与试验电极相接触</w:t>
            </w: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B.</w:t>
            </w:r>
            <w:r w:rsidRPr="00FB2E50">
              <w:rPr>
                <w:rFonts w:hint="eastAsia"/>
                <w:sz w:val="24"/>
                <w:szCs w:val="24"/>
              </w:rPr>
              <w:t>工频耐压试验</w:t>
            </w:r>
          </w:p>
        </w:tc>
        <w:tc>
          <w:tcPr>
            <w:tcW w:w="1291"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674"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675"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试验长度</w:t>
            </w:r>
            <w:r w:rsidRPr="00FB2E50">
              <w:rPr>
                <w:sz w:val="24"/>
                <w:szCs w:val="24"/>
              </w:rPr>
              <w:t>m</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148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524"/>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5"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1min</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5min</w:t>
            </w:r>
          </w:p>
        </w:tc>
        <w:tc>
          <w:tcPr>
            <w:tcW w:w="14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10</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0.7</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45</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35</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0.9</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95</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63(66)</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175</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110</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1.3</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220</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46"/>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220</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2.1</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440</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330</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3.2</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380</w:t>
            </w:r>
          </w:p>
        </w:tc>
        <w:tc>
          <w:tcPr>
            <w:tcW w:w="14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500</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4.1</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580</w:t>
            </w:r>
          </w:p>
        </w:tc>
        <w:tc>
          <w:tcPr>
            <w:tcW w:w="1486"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1575"/>
        </w:trPr>
        <w:tc>
          <w:tcPr>
            <w:tcW w:w="5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2</w:t>
            </w:r>
          </w:p>
        </w:tc>
        <w:tc>
          <w:tcPr>
            <w:tcW w:w="1034"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携带型短路接地线</w:t>
            </w:r>
          </w:p>
        </w:tc>
        <w:tc>
          <w:tcPr>
            <w:tcW w:w="1246" w:type="dxa"/>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A.</w:t>
            </w:r>
            <w:r w:rsidRPr="00FB2E50">
              <w:rPr>
                <w:rFonts w:hint="eastAsia"/>
                <w:sz w:val="24"/>
                <w:szCs w:val="24"/>
              </w:rPr>
              <w:t>成组直流电阻试验</w:t>
            </w:r>
          </w:p>
        </w:tc>
        <w:tc>
          <w:tcPr>
            <w:tcW w:w="1291" w:type="dxa"/>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不超过</w:t>
            </w:r>
            <w:r w:rsidRPr="00FB2E50">
              <w:rPr>
                <w:sz w:val="24"/>
                <w:szCs w:val="24"/>
              </w:rPr>
              <w:t>5</w:t>
            </w:r>
            <w:r w:rsidRPr="00FB2E50">
              <w:rPr>
                <w:rFonts w:hint="eastAsia"/>
                <w:sz w:val="24"/>
                <w:szCs w:val="24"/>
              </w:rPr>
              <w:t>年</w:t>
            </w:r>
          </w:p>
        </w:tc>
        <w:tc>
          <w:tcPr>
            <w:tcW w:w="2698" w:type="dxa"/>
            <w:gridSpan w:val="4"/>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在各接线鼻之间测量直流电阻，对于</w:t>
            </w:r>
            <w:r w:rsidRPr="00FB2E50">
              <w:rPr>
                <w:sz w:val="24"/>
                <w:szCs w:val="24"/>
              </w:rPr>
              <w:t>25</w:t>
            </w:r>
            <w:r w:rsidRPr="00FB2E50">
              <w:rPr>
                <w:rFonts w:hint="eastAsia"/>
                <w:sz w:val="24"/>
                <w:szCs w:val="24"/>
              </w:rPr>
              <w:t>、</w:t>
            </w:r>
            <w:r w:rsidRPr="00FB2E50">
              <w:rPr>
                <w:sz w:val="24"/>
                <w:szCs w:val="24"/>
              </w:rPr>
              <w:t>35</w:t>
            </w:r>
            <w:r w:rsidRPr="00FB2E50">
              <w:rPr>
                <w:rFonts w:hint="eastAsia"/>
                <w:sz w:val="24"/>
                <w:szCs w:val="24"/>
              </w:rPr>
              <w:t>、</w:t>
            </w:r>
            <w:r w:rsidRPr="00FB2E50">
              <w:rPr>
                <w:sz w:val="24"/>
                <w:szCs w:val="24"/>
              </w:rPr>
              <w:t>50</w:t>
            </w:r>
            <w:r w:rsidRPr="00FB2E50">
              <w:rPr>
                <w:rFonts w:hint="eastAsia"/>
                <w:sz w:val="24"/>
                <w:szCs w:val="24"/>
              </w:rPr>
              <w:t>、</w:t>
            </w:r>
            <w:r w:rsidRPr="00FB2E50">
              <w:rPr>
                <w:sz w:val="24"/>
                <w:szCs w:val="24"/>
              </w:rPr>
              <w:t>70</w:t>
            </w:r>
            <w:r w:rsidRPr="00FB2E50">
              <w:rPr>
                <w:rFonts w:hint="eastAsia"/>
                <w:sz w:val="24"/>
                <w:szCs w:val="24"/>
              </w:rPr>
              <w:t>、</w:t>
            </w:r>
            <w:r w:rsidRPr="00FB2E50">
              <w:rPr>
                <w:sz w:val="24"/>
                <w:szCs w:val="24"/>
              </w:rPr>
              <w:t>95</w:t>
            </w:r>
            <w:r w:rsidRPr="00FB2E50">
              <w:rPr>
                <w:rFonts w:hint="eastAsia"/>
                <w:sz w:val="24"/>
                <w:szCs w:val="24"/>
              </w:rPr>
              <w:t>、</w:t>
            </w:r>
            <w:r w:rsidRPr="00FB2E50">
              <w:rPr>
                <w:sz w:val="24"/>
                <w:szCs w:val="24"/>
              </w:rPr>
              <w:t>120mm2</w:t>
            </w:r>
            <w:r w:rsidRPr="00FB2E50">
              <w:rPr>
                <w:rFonts w:hint="eastAsia"/>
                <w:sz w:val="24"/>
                <w:szCs w:val="24"/>
              </w:rPr>
              <w:t>的各中截面，平均每米的电阻值应分别小于</w:t>
            </w:r>
            <w:r w:rsidRPr="00FB2E50">
              <w:rPr>
                <w:sz w:val="24"/>
                <w:szCs w:val="24"/>
              </w:rPr>
              <w:t>0.79</w:t>
            </w:r>
            <w:r w:rsidRPr="00FB2E50">
              <w:rPr>
                <w:rFonts w:hint="eastAsia"/>
                <w:sz w:val="24"/>
                <w:szCs w:val="24"/>
              </w:rPr>
              <w:t>、</w:t>
            </w:r>
            <w:r w:rsidRPr="00FB2E50">
              <w:rPr>
                <w:sz w:val="24"/>
                <w:szCs w:val="24"/>
              </w:rPr>
              <w:lastRenderedPageBreak/>
              <w:t>0.56</w:t>
            </w:r>
            <w:r w:rsidRPr="00FB2E50">
              <w:rPr>
                <w:rFonts w:hint="eastAsia"/>
                <w:sz w:val="24"/>
                <w:szCs w:val="24"/>
              </w:rPr>
              <w:t>、</w:t>
            </w:r>
            <w:r w:rsidRPr="00FB2E50">
              <w:rPr>
                <w:sz w:val="24"/>
                <w:szCs w:val="24"/>
              </w:rPr>
              <w:t>0.40</w:t>
            </w:r>
            <w:r w:rsidRPr="00FB2E50">
              <w:rPr>
                <w:rFonts w:hint="eastAsia"/>
                <w:sz w:val="24"/>
                <w:szCs w:val="24"/>
              </w:rPr>
              <w:t>、</w:t>
            </w:r>
            <w:r w:rsidRPr="00FB2E50">
              <w:rPr>
                <w:sz w:val="24"/>
                <w:szCs w:val="24"/>
              </w:rPr>
              <w:t>0.28</w:t>
            </w:r>
            <w:r w:rsidRPr="00FB2E50">
              <w:rPr>
                <w:rFonts w:hint="eastAsia"/>
                <w:sz w:val="24"/>
                <w:szCs w:val="24"/>
              </w:rPr>
              <w:t>、</w:t>
            </w:r>
            <w:r w:rsidRPr="00FB2E50">
              <w:rPr>
                <w:sz w:val="24"/>
                <w:szCs w:val="24"/>
              </w:rPr>
              <w:t>0.21</w:t>
            </w:r>
            <w:r w:rsidRPr="00FB2E50">
              <w:rPr>
                <w:rFonts w:hint="eastAsia"/>
                <w:sz w:val="24"/>
                <w:szCs w:val="24"/>
              </w:rPr>
              <w:t>、</w:t>
            </w:r>
            <w:r w:rsidRPr="00FB2E50">
              <w:rPr>
                <w:sz w:val="24"/>
                <w:szCs w:val="24"/>
              </w:rPr>
              <w:t>0.16</w:t>
            </w:r>
          </w:p>
          <w:p w:rsidR="009D093B" w:rsidRPr="00FB2E50" w:rsidRDefault="009D093B" w:rsidP="00493A13">
            <w:pPr>
              <w:spacing w:line="360" w:lineRule="auto"/>
              <w:rPr>
                <w:sz w:val="24"/>
                <w:szCs w:val="24"/>
              </w:rPr>
            </w:pPr>
            <w:r w:rsidRPr="00FB2E50">
              <w:rPr>
                <w:sz w:val="24"/>
                <w:szCs w:val="24"/>
              </w:rPr>
              <w:t>mΩ</w:t>
            </w:r>
          </w:p>
        </w:tc>
        <w:tc>
          <w:tcPr>
            <w:tcW w:w="1486" w:type="dxa"/>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同一批次抽测，不少于</w:t>
            </w:r>
            <w:r w:rsidRPr="00FB2E50">
              <w:rPr>
                <w:sz w:val="24"/>
                <w:szCs w:val="24"/>
              </w:rPr>
              <w:t>2</w:t>
            </w:r>
            <w:r w:rsidRPr="00FB2E50">
              <w:rPr>
                <w:rFonts w:hint="eastAsia"/>
                <w:sz w:val="24"/>
                <w:szCs w:val="24"/>
              </w:rPr>
              <w:t>条，接线鼻与软导线压接的应做该试</w:t>
            </w:r>
            <w:r w:rsidRPr="00FB2E50">
              <w:rPr>
                <w:rFonts w:hint="eastAsia"/>
                <w:sz w:val="24"/>
                <w:szCs w:val="24"/>
              </w:rPr>
              <w:lastRenderedPageBreak/>
              <w:t>验</w:t>
            </w:r>
          </w:p>
        </w:tc>
      </w:tr>
      <w:tr w:rsidR="009D093B" w:rsidRPr="00FB2E50" w:rsidTr="00493A13">
        <w:trPr>
          <w:trHeight w:val="293"/>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B.</w:t>
            </w:r>
            <w:r w:rsidRPr="00FB2E50">
              <w:rPr>
                <w:rFonts w:hint="eastAsia"/>
                <w:sz w:val="24"/>
                <w:szCs w:val="24"/>
              </w:rPr>
              <w:t>操作棒的工频耐压试验</w:t>
            </w:r>
          </w:p>
        </w:tc>
        <w:tc>
          <w:tcPr>
            <w:tcW w:w="1291"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5</w:t>
            </w:r>
            <w:r w:rsidRPr="00FB2E50">
              <w:rPr>
                <w:rFonts w:hint="eastAsia"/>
                <w:sz w:val="24"/>
                <w:szCs w:val="24"/>
              </w:rPr>
              <w:t>年</w:t>
            </w:r>
          </w:p>
        </w:tc>
        <w:tc>
          <w:tcPr>
            <w:tcW w:w="674" w:type="dxa"/>
            <w:vMerge w:val="restart"/>
            <w:tcBorders>
              <w:top w:val="single" w:sz="6" w:space="0" w:color="auto"/>
              <w:left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675" w:type="dxa"/>
            <w:vMerge w:val="restart"/>
            <w:tcBorders>
              <w:top w:val="single" w:sz="6" w:space="0" w:color="auto"/>
              <w:left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试验长度</w:t>
            </w:r>
            <w:r w:rsidRPr="00FB2E50">
              <w:rPr>
                <w:sz w:val="24"/>
                <w:szCs w:val="24"/>
              </w:rPr>
              <w:t>m</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148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试验电压加在护环与紧固头之间</w:t>
            </w: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5"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1min</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5min</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45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95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63(66)</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175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110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220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220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440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330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380</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500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580</w:t>
            </w:r>
          </w:p>
        </w:tc>
        <w:tc>
          <w:tcPr>
            <w:tcW w:w="14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1428"/>
        </w:trPr>
        <w:tc>
          <w:tcPr>
            <w:tcW w:w="58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3</w:t>
            </w:r>
          </w:p>
        </w:tc>
        <w:tc>
          <w:tcPr>
            <w:tcW w:w="1034"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个人保安绳</w:t>
            </w:r>
          </w:p>
        </w:tc>
        <w:tc>
          <w:tcPr>
            <w:tcW w:w="124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成组直流电阻试验</w:t>
            </w:r>
          </w:p>
        </w:tc>
        <w:tc>
          <w:tcPr>
            <w:tcW w:w="1291"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不超过</w:t>
            </w:r>
            <w:r w:rsidRPr="00FB2E50">
              <w:rPr>
                <w:sz w:val="24"/>
                <w:szCs w:val="24"/>
              </w:rPr>
              <w:t>5</w:t>
            </w:r>
            <w:r w:rsidRPr="00FB2E50">
              <w:rPr>
                <w:rFonts w:hint="eastAsia"/>
                <w:sz w:val="24"/>
                <w:szCs w:val="24"/>
              </w:rPr>
              <w:t>年</w:t>
            </w:r>
          </w:p>
        </w:tc>
        <w:tc>
          <w:tcPr>
            <w:tcW w:w="2698" w:type="dxa"/>
            <w:gridSpan w:val="4"/>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在各接线鼻之间测量直流电阻，对于</w:t>
            </w:r>
            <w:r w:rsidRPr="00FB2E50">
              <w:rPr>
                <w:sz w:val="24"/>
                <w:szCs w:val="24"/>
              </w:rPr>
              <w:t>10</w:t>
            </w:r>
            <w:r w:rsidRPr="00FB2E50">
              <w:rPr>
                <w:rFonts w:hint="eastAsia"/>
                <w:sz w:val="24"/>
                <w:szCs w:val="24"/>
              </w:rPr>
              <w:t>、</w:t>
            </w:r>
            <w:r w:rsidRPr="00FB2E50">
              <w:rPr>
                <w:sz w:val="24"/>
                <w:szCs w:val="24"/>
              </w:rPr>
              <w:t>16</w:t>
            </w:r>
            <w:r w:rsidRPr="00FB2E50">
              <w:rPr>
                <w:rFonts w:hint="eastAsia"/>
                <w:sz w:val="24"/>
                <w:szCs w:val="24"/>
              </w:rPr>
              <w:t>、</w:t>
            </w:r>
            <w:r w:rsidRPr="00FB2E50">
              <w:rPr>
                <w:sz w:val="24"/>
                <w:szCs w:val="24"/>
              </w:rPr>
              <w:t>25mm2</w:t>
            </w:r>
            <w:r w:rsidRPr="00FB2E50">
              <w:rPr>
                <w:rFonts w:hint="eastAsia"/>
                <w:sz w:val="24"/>
                <w:szCs w:val="24"/>
              </w:rPr>
              <w:t>各种截面，平均每米的电阻值应小于</w:t>
            </w:r>
            <w:r w:rsidRPr="00FB2E50">
              <w:rPr>
                <w:sz w:val="24"/>
                <w:szCs w:val="24"/>
              </w:rPr>
              <w:t>1.98</w:t>
            </w:r>
            <w:r w:rsidRPr="00FB2E50">
              <w:rPr>
                <w:rFonts w:hint="eastAsia"/>
                <w:sz w:val="24"/>
                <w:szCs w:val="24"/>
              </w:rPr>
              <w:t>、</w:t>
            </w:r>
            <w:r w:rsidRPr="00FB2E50">
              <w:rPr>
                <w:sz w:val="24"/>
                <w:szCs w:val="24"/>
              </w:rPr>
              <w:t>1.24</w:t>
            </w:r>
            <w:r w:rsidRPr="00FB2E50">
              <w:rPr>
                <w:rFonts w:hint="eastAsia"/>
                <w:sz w:val="24"/>
                <w:szCs w:val="24"/>
              </w:rPr>
              <w:t>、</w:t>
            </w:r>
            <w:r w:rsidRPr="00FB2E50">
              <w:rPr>
                <w:sz w:val="24"/>
                <w:szCs w:val="24"/>
              </w:rPr>
              <w:t>0.79mΩ</w:t>
            </w:r>
          </w:p>
        </w:tc>
        <w:tc>
          <w:tcPr>
            <w:tcW w:w="148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同一批次抽测，不少于两条</w:t>
            </w:r>
          </w:p>
        </w:tc>
      </w:tr>
      <w:tr w:rsidR="009D093B" w:rsidRPr="00FB2E50" w:rsidTr="00493A13">
        <w:trPr>
          <w:trHeight w:val="293"/>
        </w:trPr>
        <w:tc>
          <w:tcPr>
            <w:tcW w:w="58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4</w:t>
            </w:r>
          </w:p>
        </w:tc>
        <w:tc>
          <w:tcPr>
            <w:tcW w:w="1034"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绝缘杆</w:t>
            </w:r>
          </w:p>
        </w:tc>
        <w:tc>
          <w:tcPr>
            <w:tcW w:w="124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工频耐压试验</w:t>
            </w:r>
          </w:p>
        </w:tc>
        <w:tc>
          <w:tcPr>
            <w:tcW w:w="1291"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674" w:type="dxa"/>
            <w:vMerge w:val="restart"/>
            <w:tcBorders>
              <w:top w:val="single" w:sz="6" w:space="0" w:color="auto"/>
              <w:left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675" w:type="dxa"/>
            <w:vMerge w:val="restart"/>
            <w:tcBorders>
              <w:top w:val="single" w:sz="6" w:space="0" w:color="auto"/>
              <w:left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试验长度</w:t>
            </w:r>
            <w:r w:rsidRPr="00FB2E50">
              <w:rPr>
                <w:sz w:val="24"/>
                <w:szCs w:val="24"/>
              </w:rPr>
              <w:t>m</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1486" w:type="dxa"/>
            <w:vMerge w:val="restart"/>
            <w:tcBorders>
              <w:top w:val="single" w:sz="6" w:space="0" w:color="auto"/>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5"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1min</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5min</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0.7</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45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0.9</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95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63</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175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110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1.3</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220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220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2.1</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440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330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3.2</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380</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500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4.1</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580</w:t>
            </w:r>
          </w:p>
        </w:tc>
        <w:tc>
          <w:tcPr>
            <w:tcW w:w="14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615"/>
        </w:trPr>
        <w:tc>
          <w:tcPr>
            <w:tcW w:w="5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5</w:t>
            </w:r>
          </w:p>
        </w:tc>
        <w:tc>
          <w:tcPr>
            <w:tcW w:w="1034"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核相器</w:t>
            </w:r>
          </w:p>
        </w:tc>
        <w:tc>
          <w:tcPr>
            <w:tcW w:w="124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A.</w:t>
            </w:r>
            <w:r w:rsidRPr="00FB2E50">
              <w:rPr>
                <w:rFonts w:hint="eastAsia"/>
                <w:sz w:val="24"/>
                <w:szCs w:val="24"/>
              </w:rPr>
              <w:t>连接导线绝缘强度试验</w:t>
            </w:r>
          </w:p>
        </w:tc>
        <w:tc>
          <w:tcPr>
            <w:tcW w:w="1291"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必要时</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持续时</w:t>
            </w:r>
          </w:p>
          <w:p w:rsidR="009D093B" w:rsidRPr="00FB2E50" w:rsidRDefault="009D093B" w:rsidP="00493A13">
            <w:pPr>
              <w:spacing w:line="360" w:lineRule="auto"/>
              <w:rPr>
                <w:sz w:val="24"/>
                <w:szCs w:val="24"/>
              </w:rPr>
            </w:pPr>
            <w:r w:rsidRPr="00FB2E50">
              <w:rPr>
                <w:rFonts w:hint="eastAsia"/>
                <w:sz w:val="24"/>
                <w:szCs w:val="24"/>
              </w:rPr>
              <w:t>间</w:t>
            </w:r>
            <w:r w:rsidRPr="00FB2E50">
              <w:rPr>
                <w:sz w:val="24"/>
                <w:szCs w:val="24"/>
              </w:rPr>
              <w:t>min</w:t>
            </w:r>
          </w:p>
        </w:tc>
        <w:tc>
          <w:tcPr>
            <w:tcW w:w="1486" w:type="dxa"/>
            <w:vMerge w:val="restart"/>
            <w:tcBorders>
              <w:top w:val="single" w:sz="6" w:space="0" w:color="auto"/>
              <w:left w:val="single" w:sz="4" w:space="0" w:color="auto"/>
              <w:bottom w:val="nil"/>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10</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8</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5</w:t>
            </w:r>
          </w:p>
        </w:tc>
        <w:tc>
          <w:tcPr>
            <w:tcW w:w="1486" w:type="dxa"/>
            <w:vMerge/>
            <w:tcBorders>
              <w:left w:val="single" w:sz="4"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28</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5</w:t>
            </w:r>
          </w:p>
        </w:tc>
        <w:tc>
          <w:tcPr>
            <w:tcW w:w="1486" w:type="dxa"/>
            <w:vMerge/>
            <w:tcBorders>
              <w:left w:val="single" w:sz="4"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960"/>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C.</w:t>
            </w:r>
            <w:r w:rsidRPr="00FB2E50">
              <w:rPr>
                <w:rFonts w:hint="eastAsia"/>
                <w:sz w:val="24"/>
                <w:szCs w:val="24"/>
              </w:rPr>
              <w:t>电阻管泄漏电流试验</w:t>
            </w:r>
          </w:p>
        </w:tc>
        <w:tc>
          <w:tcPr>
            <w:tcW w:w="1291"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半年</w:t>
            </w:r>
          </w:p>
        </w:tc>
        <w:tc>
          <w:tcPr>
            <w:tcW w:w="674"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675"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试验长度</w:t>
            </w:r>
            <w:r w:rsidRPr="00FB2E50">
              <w:rPr>
                <w:sz w:val="24"/>
                <w:szCs w:val="24"/>
              </w:rPr>
              <w:t>m</w:t>
            </w:r>
          </w:p>
        </w:tc>
        <w:tc>
          <w:tcPr>
            <w:tcW w:w="674"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675" w:type="dxa"/>
            <w:tcBorders>
              <w:top w:val="single" w:sz="6" w:space="0" w:color="auto"/>
              <w:left w:val="single" w:sz="6"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持续时</w:t>
            </w:r>
          </w:p>
          <w:p w:rsidR="009D093B" w:rsidRPr="00FB2E50" w:rsidRDefault="009D093B" w:rsidP="00493A13">
            <w:pPr>
              <w:spacing w:line="360" w:lineRule="auto"/>
              <w:rPr>
                <w:sz w:val="24"/>
                <w:szCs w:val="24"/>
              </w:rPr>
            </w:pPr>
            <w:r w:rsidRPr="00FB2E50">
              <w:rPr>
                <w:rFonts w:hint="eastAsia"/>
                <w:sz w:val="24"/>
                <w:szCs w:val="24"/>
              </w:rPr>
              <w:t>间</w:t>
            </w:r>
            <w:r w:rsidRPr="00FB2E50">
              <w:rPr>
                <w:sz w:val="24"/>
                <w:szCs w:val="24"/>
              </w:rPr>
              <w:t>min</w:t>
            </w:r>
          </w:p>
        </w:tc>
        <w:tc>
          <w:tcPr>
            <w:tcW w:w="1486" w:type="dxa"/>
            <w:vMerge w:val="restart"/>
            <w:tcBorders>
              <w:top w:val="single" w:sz="6" w:space="0" w:color="auto"/>
              <w:left w:val="single" w:sz="4"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10</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2</w:t>
            </w:r>
          </w:p>
        </w:tc>
        <w:tc>
          <w:tcPr>
            <w:tcW w:w="1486" w:type="dxa"/>
            <w:vMerge/>
            <w:tcBorders>
              <w:left w:val="single" w:sz="4"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2</w:t>
            </w:r>
          </w:p>
        </w:tc>
        <w:tc>
          <w:tcPr>
            <w:tcW w:w="1486" w:type="dxa"/>
            <w:vMerge/>
            <w:tcBorders>
              <w:left w:val="single" w:sz="4"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645"/>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D.</w:t>
            </w:r>
            <w:r w:rsidRPr="00FB2E50">
              <w:rPr>
                <w:rFonts w:hint="eastAsia"/>
                <w:sz w:val="24"/>
                <w:szCs w:val="24"/>
              </w:rPr>
              <w:t>动作电压试验</w:t>
            </w:r>
          </w:p>
        </w:tc>
        <w:tc>
          <w:tcPr>
            <w:tcW w:w="1291"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4184" w:type="dxa"/>
            <w:gridSpan w:val="5"/>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最低动作电压应达</w:t>
            </w:r>
            <w:r w:rsidRPr="00FB2E50">
              <w:rPr>
                <w:sz w:val="24"/>
                <w:szCs w:val="24"/>
              </w:rPr>
              <w:t>0.25</w:t>
            </w:r>
            <w:r w:rsidRPr="00FB2E50">
              <w:rPr>
                <w:rFonts w:hint="eastAsia"/>
                <w:sz w:val="24"/>
                <w:szCs w:val="24"/>
              </w:rPr>
              <w:t>倍额定电压</w:t>
            </w:r>
          </w:p>
        </w:tc>
      </w:tr>
      <w:tr w:rsidR="009D093B" w:rsidRPr="00FB2E50" w:rsidTr="00493A13">
        <w:trPr>
          <w:trHeight w:val="615"/>
        </w:trPr>
        <w:tc>
          <w:tcPr>
            <w:tcW w:w="5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6</w:t>
            </w:r>
          </w:p>
        </w:tc>
        <w:tc>
          <w:tcPr>
            <w:tcW w:w="1034"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绝缘罩</w:t>
            </w:r>
          </w:p>
        </w:tc>
        <w:tc>
          <w:tcPr>
            <w:tcW w:w="124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工频耐压试验</w:t>
            </w:r>
          </w:p>
        </w:tc>
        <w:tc>
          <w:tcPr>
            <w:tcW w:w="1291"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持续时</w:t>
            </w:r>
          </w:p>
          <w:p w:rsidR="009D093B" w:rsidRPr="00FB2E50" w:rsidRDefault="009D093B" w:rsidP="00493A13">
            <w:pPr>
              <w:spacing w:line="360" w:lineRule="auto"/>
              <w:rPr>
                <w:sz w:val="24"/>
                <w:szCs w:val="24"/>
              </w:rPr>
            </w:pPr>
            <w:r w:rsidRPr="00FB2E50">
              <w:rPr>
                <w:rFonts w:hint="eastAsia"/>
                <w:sz w:val="24"/>
                <w:szCs w:val="24"/>
              </w:rPr>
              <w:t>间</w:t>
            </w:r>
            <w:r w:rsidRPr="00FB2E50">
              <w:rPr>
                <w:sz w:val="24"/>
                <w:szCs w:val="24"/>
              </w:rPr>
              <w:t>min</w:t>
            </w:r>
          </w:p>
        </w:tc>
        <w:tc>
          <w:tcPr>
            <w:tcW w:w="1486" w:type="dxa"/>
            <w:vMerge w:val="restart"/>
            <w:tcBorders>
              <w:top w:val="single" w:sz="6" w:space="0" w:color="auto"/>
              <w:left w:val="single" w:sz="4" w:space="0" w:color="auto"/>
              <w:bottom w:val="nil"/>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6</w:t>
            </w:r>
            <w:r w:rsidRPr="00FB2E50">
              <w:rPr>
                <w:rFonts w:hint="eastAsia"/>
                <w:sz w:val="24"/>
                <w:szCs w:val="24"/>
              </w:rPr>
              <w:t>～</w:t>
            </w:r>
            <w:r w:rsidRPr="00FB2E50">
              <w:rPr>
                <w:sz w:val="24"/>
                <w:szCs w:val="24"/>
              </w:rPr>
              <w:t>10</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30</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4"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80</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4"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615"/>
        </w:trPr>
        <w:tc>
          <w:tcPr>
            <w:tcW w:w="5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7</w:t>
            </w:r>
          </w:p>
        </w:tc>
        <w:tc>
          <w:tcPr>
            <w:tcW w:w="1034"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绝缘隔板</w:t>
            </w:r>
          </w:p>
        </w:tc>
        <w:tc>
          <w:tcPr>
            <w:tcW w:w="124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A.</w:t>
            </w:r>
            <w:r w:rsidRPr="00FB2E50">
              <w:rPr>
                <w:rFonts w:hint="eastAsia"/>
                <w:sz w:val="24"/>
                <w:szCs w:val="24"/>
              </w:rPr>
              <w:t>表面工频耐压试验</w:t>
            </w:r>
          </w:p>
        </w:tc>
        <w:tc>
          <w:tcPr>
            <w:tcW w:w="1291"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持续时间</w:t>
            </w:r>
            <w:r w:rsidRPr="00FB2E50">
              <w:rPr>
                <w:sz w:val="24"/>
                <w:szCs w:val="24"/>
              </w:rPr>
              <w:t>min</w:t>
            </w:r>
          </w:p>
        </w:tc>
        <w:tc>
          <w:tcPr>
            <w:tcW w:w="14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电极间距</w:t>
            </w:r>
            <w:r w:rsidRPr="00FB2E50">
              <w:rPr>
                <w:sz w:val="24"/>
                <w:szCs w:val="24"/>
              </w:rPr>
              <w:t>300mm</w:t>
            </w:r>
          </w:p>
        </w:tc>
      </w:tr>
      <w:tr w:rsidR="009D093B" w:rsidRPr="00FB2E50" w:rsidTr="00493A13">
        <w:trPr>
          <w:trHeight w:val="293"/>
        </w:trPr>
        <w:tc>
          <w:tcPr>
            <w:tcW w:w="586"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6</w:t>
            </w:r>
            <w:r w:rsidRPr="00FB2E50">
              <w:rPr>
                <w:rFonts w:hint="eastAsia"/>
                <w:sz w:val="24"/>
                <w:szCs w:val="24"/>
              </w:rPr>
              <w:t>～</w:t>
            </w:r>
            <w:r w:rsidRPr="00FB2E50">
              <w:rPr>
                <w:sz w:val="24"/>
                <w:szCs w:val="24"/>
              </w:rPr>
              <w:t>35</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60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615"/>
        </w:trPr>
        <w:tc>
          <w:tcPr>
            <w:tcW w:w="586" w:type="dxa"/>
            <w:vMerge/>
            <w:tcBorders>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p>
        </w:tc>
        <w:tc>
          <w:tcPr>
            <w:tcW w:w="1034" w:type="dxa"/>
            <w:vMerge/>
            <w:tcBorders>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p>
        </w:tc>
        <w:tc>
          <w:tcPr>
            <w:tcW w:w="124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B.</w:t>
            </w:r>
            <w:r w:rsidRPr="00FB2E50">
              <w:rPr>
                <w:rFonts w:hint="eastAsia"/>
                <w:sz w:val="24"/>
                <w:szCs w:val="24"/>
              </w:rPr>
              <w:t>工频耐压</w:t>
            </w:r>
            <w:r w:rsidRPr="00FB2E50">
              <w:rPr>
                <w:rFonts w:hint="eastAsia"/>
                <w:sz w:val="24"/>
                <w:szCs w:val="24"/>
              </w:rPr>
              <w:lastRenderedPageBreak/>
              <w:t>试验</w:t>
            </w:r>
          </w:p>
        </w:tc>
        <w:tc>
          <w:tcPr>
            <w:tcW w:w="1291"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lastRenderedPageBreak/>
              <w:t>1</w:t>
            </w:r>
            <w:r w:rsidRPr="00FB2E50">
              <w:rPr>
                <w:rFonts w:hint="eastAsia"/>
                <w:sz w:val="24"/>
                <w:szCs w:val="24"/>
              </w:rPr>
              <w:t>年</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额定</w:t>
            </w:r>
            <w:r w:rsidRPr="00FB2E50">
              <w:rPr>
                <w:rFonts w:hint="eastAsia"/>
                <w:sz w:val="24"/>
                <w:szCs w:val="24"/>
              </w:rPr>
              <w:lastRenderedPageBreak/>
              <w:t>电压</w:t>
            </w:r>
            <w:r w:rsidRPr="00FB2E50">
              <w:rPr>
                <w:sz w:val="24"/>
                <w:szCs w:val="24"/>
              </w:rPr>
              <w:t>KV</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工频耐压</w:t>
            </w:r>
            <w:r w:rsidRPr="00FB2E50">
              <w:rPr>
                <w:sz w:val="24"/>
                <w:szCs w:val="24"/>
              </w:rPr>
              <w:t>KV</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持续</w:t>
            </w:r>
            <w:r w:rsidRPr="00FB2E50">
              <w:rPr>
                <w:rFonts w:hint="eastAsia"/>
                <w:sz w:val="24"/>
                <w:szCs w:val="24"/>
              </w:rPr>
              <w:lastRenderedPageBreak/>
              <w:t>时</w:t>
            </w:r>
          </w:p>
          <w:p w:rsidR="009D093B" w:rsidRPr="00FB2E50" w:rsidRDefault="009D093B" w:rsidP="00493A13">
            <w:pPr>
              <w:spacing w:line="360" w:lineRule="auto"/>
              <w:rPr>
                <w:sz w:val="24"/>
                <w:szCs w:val="24"/>
              </w:rPr>
            </w:pPr>
            <w:r w:rsidRPr="00FB2E50">
              <w:rPr>
                <w:rFonts w:hint="eastAsia"/>
                <w:sz w:val="24"/>
                <w:szCs w:val="24"/>
              </w:rPr>
              <w:t>间</w:t>
            </w:r>
            <w:r w:rsidRPr="00FB2E50">
              <w:rPr>
                <w:sz w:val="24"/>
                <w:szCs w:val="24"/>
              </w:rPr>
              <w:t>min</w:t>
            </w:r>
          </w:p>
        </w:tc>
        <w:tc>
          <w:tcPr>
            <w:tcW w:w="1486" w:type="dxa"/>
            <w:vMerge w:val="restart"/>
            <w:tcBorders>
              <w:top w:val="single" w:sz="6" w:space="0" w:color="auto"/>
              <w:left w:val="single" w:sz="4" w:space="0" w:color="auto"/>
              <w:bottom w:val="nil"/>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6</w:t>
            </w:r>
            <w:r w:rsidRPr="00FB2E50">
              <w:rPr>
                <w:rFonts w:hint="eastAsia"/>
                <w:sz w:val="24"/>
                <w:szCs w:val="24"/>
              </w:rPr>
              <w:t>～</w:t>
            </w:r>
            <w:r w:rsidRPr="00FB2E50">
              <w:rPr>
                <w:sz w:val="24"/>
                <w:szCs w:val="24"/>
              </w:rPr>
              <w:t>10</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30</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4"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80</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4"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615"/>
        </w:trPr>
        <w:tc>
          <w:tcPr>
            <w:tcW w:w="5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8</w:t>
            </w:r>
          </w:p>
        </w:tc>
        <w:tc>
          <w:tcPr>
            <w:tcW w:w="1034"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绝缘胶垫</w:t>
            </w:r>
          </w:p>
        </w:tc>
        <w:tc>
          <w:tcPr>
            <w:tcW w:w="124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工频耐压试验</w:t>
            </w:r>
          </w:p>
        </w:tc>
        <w:tc>
          <w:tcPr>
            <w:tcW w:w="1291"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电压等级</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持续时间</w:t>
            </w:r>
            <w:r w:rsidRPr="00FB2E50">
              <w:rPr>
                <w:sz w:val="24"/>
                <w:szCs w:val="24"/>
              </w:rPr>
              <w:t>min</w:t>
            </w:r>
          </w:p>
        </w:tc>
        <w:tc>
          <w:tcPr>
            <w:tcW w:w="14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使用于带电设备区域</w:t>
            </w: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高压</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低压</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615"/>
        </w:trPr>
        <w:tc>
          <w:tcPr>
            <w:tcW w:w="5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9</w:t>
            </w:r>
          </w:p>
        </w:tc>
        <w:tc>
          <w:tcPr>
            <w:tcW w:w="1034"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绝缘靴</w:t>
            </w:r>
          </w:p>
        </w:tc>
        <w:tc>
          <w:tcPr>
            <w:tcW w:w="124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工频耐压试验</w:t>
            </w:r>
          </w:p>
        </w:tc>
        <w:tc>
          <w:tcPr>
            <w:tcW w:w="1291"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半年</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1349" w:type="dxa"/>
            <w:gridSpan w:val="2"/>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持续时间</w:t>
            </w:r>
            <w:r w:rsidRPr="00FB2E50">
              <w:rPr>
                <w:sz w:val="24"/>
                <w:szCs w:val="24"/>
              </w:rPr>
              <w:t>min</w:t>
            </w:r>
          </w:p>
        </w:tc>
        <w:tc>
          <w:tcPr>
            <w:tcW w:w="675" w:type="dxa"/>
            <w:tcBorders>
              <w:top w:val="single" w:sz="6" w:space="0" w:color="auto"/>
              <w:left w:val="single" w:sz="6" w:space="0" w:color="auto"/>
              <w:bottom w:val="single" w:sz="6"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泄露电</w:t>
            </w:r>
          </w:p>
          <w:p w:rsidR="009D093B" w:rsidRPr="00FB2E50" w:rsidRDefault="009D093B" w:rsidP="00493A13">
            <w:pPr>
              <w:spacing w:line="360" w:lineRule="auto"/>
              <w:rPr>
                <w:sz w:val="24"/>
                <w:szCs w:val="24"/>
              </w:rPr>
            </w:pPr>
            <w:r w:rsidRPr="00FB2E50">
              <w:rPr>
                <w:rFonts w:hint="eastAsia"/>
                <w:sz w:val="24"/>
                <w:szCs w:val="24"/>
              </w:rPr>
              <w:t>流</w:t>
            </w:r>
            <w:r w:rsidRPr="00FB2E50">
              <w:rPr>
                <w:sz w:val="24"/>
                <w:szCs w:val="24"/>
              </w:rPr>
              <w:t>mA</w:t>
            </w:r>
          </w:p>
        </w:tc>
        <w:tc>
          <w:tcPr>
            <w:tcW w:w="1486" w:type="dxa"/>
            <w:vMerge w:val="restart"/>
            <w:tcBorders>
              <w:top w:val="single" w:sz="6" w:space="0" w:color="auto"/>
              <w:left w:val="single" w:sz="4" w:space="0" w:color="auto"/>
              <w:bottom w:val="nil"/>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15</w:t>
            </w:r>
          </w:p>
        </w:tc>
        <w:tc>
          <w:tcPr>
            <w:tcW w:w="1349"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7.5</w:t>
            </w:r>
          </w:p>
        </w:tc>
        <w:tc>
          <w:tcPr>
            <w:tcW w:w="1486" w:type="dxa"/>
            <w:vMerge/>
            <w:tcBorders>
              <w:left w:val="single" w:sz="4"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960"/>
        </w:trPr>
        <w:tc>
          <w:tcPr>
            <w:tcW w:w="58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10</w:t>
            </w:r>
          </w:p>
        </w:tc>
        <w:tc>
          <w:tcPr>
            <w:tcW w:w="1034"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绝缘手套</w:t>
            </w:r>
          </w:p>
        </w:tc>
        <w:tc>
          <w:tcPr>
            <w:tcW w:w="124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工频耐压试验</w:t>
            </w:r>
          </w:p>
        </w:tc>
        <w:tc>
          <w:tcPr>
            <w:tcW w:w="1291"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半年</w:t>
            </w:r>
          </w:p>
        </w:tc>
        <w:tc>
          <w:tcPr>
            <w:tcW w:w="674"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电压等级</w:t>
            </w:r>
          </w:p>
        </w:tc>
        <w:tc>
          <w:tcPr>
            <w:tcW w:w="675"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674"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持续时间</w:t>
            </w:r>
            <w:r w:rsidRPr="00FB2E50">
              <w:rPr>
                <w:sz w:val="24"/>
                <w:szCs w:val="24"/>
              </w:rPr>
              <w:t>min</w:t>
            </w:r>
          </w:p>
        </w:tc>
        <w:tc>
          <w:tcPr>
            <w:tcW w:w="675" w:type="dxa"/>
            <w:tcBorders>
              <w:top w:val="single" w:sz="6" w:space="0" w:color="auto"/>
              <w:left w:val="single" w:sz="6"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泄露电</w:t>
            </w:r>
          </w:p>
          <w:p w:rsidR="009D093B" w:rsidRPr="00FB2E50" w:rsidRDefault="009D093B" w:rsidP="00493A13">
            <w:pPr>
              <w:spacing w:line="360" w:lineRule="auto"/>
              <w:rPr>
                <w:sz w:val="24"/>
                <w:szCs w:val="24"/>
              </w:rPr>
            </w:pPr>
            <w:r w:rsidRPr="00FB2E50">
              <w:rPr>
                <w:rFonts w:hint="eastAsia"/>
                <w:sz w:val="24"/>
                <w:szCs w:val="24"/>
              </w:rPr>
              <w:t>流</w:t>
            </w:r>
            <w:r w:rsidRPr="00FB2E50">
              <w:rPr>
                <w:sz w:val="24"/>
                <w:szCs w:val="24"/>
              </w:rPr>
              <w:t>mA</w:t>
            </w:r>
          </w:p>
        </w:tc>
        <w:tc>
          <w:tcPr>
            <w:tcW w:w="1486" w:type="dxa"/>
            <w:vMerge w:val="restart"/>
            <w:tcBorders>
              <w:top w:val="single" w:sz="6" w:space="0" w:color="auto"/>
              <w:left w:val="single" w:sz="4" w:space="0" w:color="auto"/>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高压</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8</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9</w:t>
            </w:r>
          </w:p>
        </w:tc>
        <w:tc>
          <w:tcPr>
            <w:tcW w:w="1486" w:type="dxa"/>
            <w:vMerge/>
            <w:tcBorders>
              <w:left w:val="single" w:sz="4"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低压</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2.5</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2.5</w:t>
            </w:r>
          </w:p>
        </w:tc>
        <w:tc>
          <w:tcPr>
            <w:tcW w:w="1486" w:type="dxa"/>
            <w:vMerge/>
            <w:tcBorders>
              <w:left w:val="single" w:sz="4"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1380"/>
        </w:trPr>
        <w:tc>
          <w:tcPr>
            <w:tcW w:w="58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11</w:t>
            </w:r>
          </w:p>
        </w:tc>
        <w:tc>
          <w:tcPr>
            <w:tcW w:w="1034"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导电鞋</w:t>
            </w:r>
          </w:p>
        </w:tc>
        <w:tc>
          <w:tcPr>
            <w:tcW w:w="124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直流电阻测试</w:t>
            </w:r>
          </w:p>
        </w:tc>
        <w:tc>
          <w:tcPr>
            <w:tcW w:w="1291"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穿用不超过</w:t>
            </w:r>
            <w:r w:rsidRPr="00FB2E50">
              <w:rPr>
                <w:sz w:val="24"/>
                <w:szCs w:val="24"/>
              </w:rPr>
              <w:t>200h</w:t>
            </w:r>
          </w:p>
        </w:tc>
        <w:tc>
          <w:tcPr>
            <w:tcW w:w="2698" w:type="dxa"/>
            <w:gridSpan w:val="4"/>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电阻值小于</w:t>
            </w:r>
            <w:r w:rsidRPr="00FB2E50">
              <w:rPr>
                <w:sz w:val="24"/>
                <w:szCs w:val="24"/>
              </w:rPr>
              <w:t>100KΩ</w:t>
            </w:r>
          </w:p>
        </w:tc>
        <w:tc>
          <w:tcPr>
            <w:tcW w:w="1486" w:type="dxa"/>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符合《防静电鞋导电鞋安全技术要求》</w:t>
            </w:r>
          </w:p>
        </w:tc>
      </w:tr>
      <w:tr w:rsidR="009D093B" w:rsidRPr="00FB2E50" w:rsidTr="00493A13">
        <w:trPr>
          <w:trHeight w:val="615"/>
        </w:trPr>
        <w:tc>
          <w:tcPr>
            <w:tcW w:w="58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12</w:t>
            </w:r>
          </w:p>
        </w:tc>
        <w:tc>
          <w:tcPr>
            <w:tcW w:w="1034"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绝缘夹钳</w:t>
            </w:r>
          </w:p>
        </w:tc>
        <w:tc>
          <w:tcPr>
            <w:tcW w:w="1246"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工频耐压试验</w:t>
            </w:r>
          </w:p>
        </w:tc>
        <w:tc>
          <w:tcPr>
            <w:tcW w:w="1291" w:type="dxa"/>
            <w:vMerge w:val="restart"/>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额定电压</w:t>
            </w:r>
            <w:r w:rsidRPr="00FB2E50">
              <w:rPr>
                <w:sz w:val="24"/>
                <w:szCs w:val="24"/>
              </w:rPr>
              <w:t>KV</w:t>
            </w:r>
          </w:p>
        </w:tc>
        <w:tc>
          <w:tcPr>
            <w:tcW w:w="675"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试验长度</w:t>
            </w:r>
            <w:r w:rsidRPr="00FB2E50">
              <w:rPr>
                <w:sz w:val="24"/>
                <w:szCs w:val="24"/>
              </w:rPr>
              <w:t>m</w:t>
            </w:r>
          </w:p>
        </w:tc>
        <w:tc>
          <w:tcPr>
            <w:tcW w:w="674" w:type="dxa"/>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r w:rsidRPr="00FB2E50">
              <w:rPr>
                <w:sz w:val="24"/>
                <w:szCs w:val="24"/>
              </w:rPr>
              <w:t>KV</w:t>
            </w:r>
          </w:p>
        </w:tc>
        <w:tc>
          <w:tcPr>
            <w:tcW w:w="675" w:type="dxa"/>
            <w:tcBorders>
              <w:top w:val="single" w:sz="6" w:space="0" w:color="auto"/>
              <w:left w:val="single" w:sz="6" w:space="0" w:color="auto"/>
              <w:bottom w:val="single" w:sz="6"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持续时</w:t>
            </w:r>
          </w:p>
          <w:p w:rsidR="009D093B" w:rsidRPr="00FB2E50" w:rsidRDefault="009D093B" w:rsidP="00493A13">
            <w:pPr>
              <w:spacing w:line="360" w:lineRule="auto"/>
              <w:rPr>
                <w:sz w:val="24"/>
                <w:szCs w:val="24"/>
              </w:rPr>
            </w:pPr>
            <w:r w:rsidRPr="00FB2E50">
              <w:rPr>
                <w:rFonts w:hint="eastAsia"/>
                <w:sz w:val="24"/>
                <w:szCs w:val="24"/>
              </w:rPr>
              <w:t>间</w:t>
            </w:r>
            <w:r w:rsidRPr="00FB2E50">
              <w:rPr>
                <w:sz w:val="24"/>
                <w:szCs w:val="24"/>
              </w:rPr>
              <w:t>min</w:t>
            </w:r>
          </w:p>
        </w:tc>
        <w:tc>
          <w:tcPr>
            <w:tcW w:w="1486" w:type="dxa"/>
            <w:vMerge w:val="restart"/>
            <w:tcBorders>
              <w:top w:val="single" w:sz="6" w:space="0" w:color="auto"/>
              <w:left w:val="single" w:sz="4" w:space="0" w:color="auto"/>
              <w:bottom w:val="nil"/>
              <w:right w:val="single" w:sz="6"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10</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0.7</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45</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4"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34"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4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291"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35</w:t>
            </w:r>
          </w:p>
        </w:tc>
        <w:tc>
          <w:tcPr>
            <w:tcW w:w="675"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0.9</w:t>
            </w:r>
          </w:p>
        </w:tc>
        <w:tc>
          <w:tcPr>
            <w:tcW w:w="67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95</w:t>
            </w:r>
          </w:p>
        </w:tc>
        <w:tc>
          <w:tcPr>
            <w:tcW w:w="675" w:type="dxa"/>
            <w:tcBorders>
              <w:top w:val="single" w:sz="6" w:space="0" w:color="auto"/>
              <w:left w:val="single" w:sz="6" w:space="0" w:color="auto"/>
              <w:bottom w:val="single" w:sz="6" w:space="0" w:color="auto"/>
              <w:right w:val="single" w:sz="4" w:space="0" w:color="auto"/>
            </w:tcBorders>
          </w:tcPr>
          <w:p w:rsidR="009D093B" w:rsidRPr="00FB2E50" w:rsidRDefault="009D093B" w:rsidP="00493A13">
            <w:pPr>
              <w:spacing w:line="360" w:lineRule="auto"/>
              <w:rPr>
                <w:sz w:val="24"/>
                <w:szCs w:val="24"/>
              </w:rPr>
            </w:pPr>
            <w:r w:rsidRPr="00FB2E50">
              <w:rPr>
                <w:sz w:val="24"/>
                <w:szCs w:val="24"/>
              </w:rPr>
              <w:t>1</w:t>
            </w:r>
          </w:p>
        </w:tc>
        <w:tc>
          <w:tcPr>
            <w:tcW w:w="1486" w:type="dxa"/>
            <w:vMerge/>
            <w:tcBorders>
              <w:left w:val="single" w:sz="4"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r w:rsidR="009D093B" w:rsidRPr="00FB2E50" w:rsidTr="00493A13">
        <w:trPr>
          <w:trHeight w:val="293"/>
        </w:trPr>
        <w:tc>
          <w:tcPr>
            <w:tcW w:w="586"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13</w:t>
            </w:r>
          </w:p>
        </w:tc>
        <w:tc>
          <w:tcPr>
            <w:tcW w:w="1034"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绝缘绳</w:t>
            </w:r>
          </w:p>
        </w:tc>
        <w:tc>
          <w:tcPr>
            <w:tcW w:w="1246"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高压</w:t>
            </w:r>
          </w:p>
        </w:tc>
        <w:tc>
          <w:tcPr>
            <w:tcW w:w="1291"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每</w:t>
            </w:r>
            <w:r w:rsidRPr="00FB2E50">
              <w:rPr>
                <w:sz w:val="24"/>
                <w:szCs w:val="24"/>
              </w:rPr>
              <w:t>6</w:t>
            </w:r>
            <w:r w:rsidRPr="00FB2E50">
              <w:rPr>
                <w:rFonts w:hint="eastAsia"/>
                <w:sz w:val="24"/>
                <w:szCs w:val="24"/>
              </w:rPr>
              <w:t>个月</w:t>
            </w:r>
            <w:r w:rsidRPr="00FB2E50">
              <w:rPr>
                <w:sz w:val="24"/>
                <w:szCs w:val="24"/>
              </w:rPr>
              <w:t>1</w:t>
            </w:r>
            <w:r w:rsidRPr="00FB2E50">
              <w:rPr>
                <w:rFonts w:hint="eastAsia"/>
                <w:sz w:val="24"/>
                <w:szCs w:val="24"/>
              </w:rPr>
              <w:t>次</w:t>
            </w:r>
          </w:p>
        </w:tc>
        <w:tc>
          <w:tcPr>
            <w:tcW w:w="2698" w:type="dxa"/>
            <w:gridSpan w:val="4"/>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105KV/0.5m</w:t>
            </w:r>
          </w:p>
        </w:tc>
        <w:tc>
          <w:tcPr>
            <w:tcW w:w="1486"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注</w:t>
      </w:r>
      <w:r w:rsidRPr="00FB2E50">
        <w:rPr>
          <w:rFonts w:hint="eastAsia"/>
          <w:sz w:val="24"/>
          <w:szCs w:val="24"/>
        </w:rPr>
        <w:t xml:space="preserve">  </w:t>
      </w:r>
      <w:r w:rsidRPr="00FB2E50">
        <w:rPr>
          <w:rFonts w:hint="eastAsia"/>
          <w:sz w:val="24"/>
          <w:szCs w:val="24"/>
        </w:rPr>
        <w:t>绝缘安全工器具的试验方法参照《电力安全工器具预防性试验规程（试行）》的相关内容。</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K  </w:t>
      </w:r>
      <w:r w:rsidRPr="00FB2E50">
        <w:rPr>
          <w:rFonts w:hint="eastAsia"/>
          <w:sz w:val="24"/>
          <w:szCs w:val="24"/>
        </w:rPr>
        <w:t>带电作业高架绝缘斗臂车</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电气试验标准</w:t>
      </w:r>
    </w:p>
    <w:p w:rsidR="009D093B" w:rsidRPr="00FB2E50" w:rsidRDefault="009D093B" w:rsidP="009D093B">
      <w:pPr>
        <w:spacing w:line="360" w:lineRule="auto"/>
        <w:rPr>
          <w:sz w:val="24"/>
          <w:szCs w:val="24"/>
        </w:rPr>
      </w:pPr>
      <w:r w:rsidRPr="00FB2E50">
        <w:rPr>
          <w:rFonts w:hint="eastAsia"/>
          <w:sz w:val="24"/>
          <w:szCs w:val="24"/>
        </w:rPr>
        <w:t>带电作业高架绝缘斗臂车电气试验标准表</w:t>
      </w:r>
    </w:p>
    <w:p w:rsidR="009D093B" w:rsidRPr="00FB2E50" w:rsidRDefault="009D093B" w:rsidP="009D093B">
      <w:pPr>
        <w:spacing w:line="360" w:lineRule="auto"/>
        <w:rPr>
          <w:sz w:val="24"/>
          <w:szCs w:val="24"/>
        </w:rPr>
      </w:pPr>
    </w:p>
    <w:tbl>
      <w:tblPr>
        <w:tblW w:w="0" w:type="auto"/>
        <w:tblInd w:w="93" w:type="dxa"/>
        <w:tblLayout w:type="fixed"/>
        <w:tblLook w:val="0000"/>
      </w:tblPr>
      <w:tblGrid>
        <w:gridCol w:w="910"/>
        <w:gridCol w:w="830"/>
        <w:gridCol w:w="840"/>
        <w:gridCol w:w="900"/>
        <w:gridCol w:w="820"/>
        <w:gridCol w:w="960"/>
        <w:gridCol w:w="1080"/>
        <w:gridCol w:w="1080"/>
      </w:tblGrid>
      <w:tr w:rsidR="009D093B" w:rsidRPr="00FB2E50" w:rsidTr="00493A13">
        <w:trPr>
          <w:trHeight w:val="285"/>
        </w:trPr>
        <w:tc>
          <w:tcPr>
            <w:tcW w:w="91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电压等级（</w:t>
            </w:r>
            <w:r w:rsidRPr="00FB2E50">
              <w:rPr>
                <w:rFonts w:hint="eastAsia"/>
                <w:sz w:val="24"/>
                <w:szCs w:val="24"/>
              </w:rPr>
              <w:t>KV</w:t>
            </w:r>
            <w:r w:rsidRPr="00FB2E50">
              <w:rPr>
                <w:rFonts w:hint="eastAsia"/>
                <w:sz w:val="24"/>
                <w:szCs w:val="24"/>
              </w:rPr>
              <w:t>）</w:t>
            </w:r>
          </w:p>
        </w:tc>
        <w:tc>
          <w:tcPr>
            <w:tcW w:w="83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试验部件</w:t>
            </w:r>
          </w:p>
        </w:tc>
        <w:tc>
          <w:tcPr>
            <w:tcW w:w="4600" w:type="dxa"/>
            <w:gridSpan w:val="5"/>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试验项目、标准</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备注</w:t>
            </w:r>
          </w:p>
        </w:tc>
      </w:tr>
      <w:tr w:rsidR="009D093B" w:rsidRPr="00FB2E50" w:rsidTr="00493A13">
        <w:trPr>
          <w:trHeight w:val="285"/>
        </w:trPr>
        <w:tc>
          <w:tcPr>
            <w:tcW w:w="91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740" w:type="dxa"/>
            <w:gridSpan w:val="2"/>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交接试验</w:t>
            </w:r>
          </w:p>
        </w:tc>
        <w:tc>
          <w:tcPr>
            <w:tcW w:w="2860" w:type="dxa"/>
            <w:gridSpan w:val="3"/>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预防性试验</w:t>
            </w:r>
          </w:p>
        </w:tc>
        <w:tc>
          <w:tcPr>
            <w:tcW w:w="10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80"/>
        </w:trPr>
        <w:tc>
          <w:tcPr>
            <w:tcW w:w="91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p>
        </w:tc>
        <w:tc>
          <w:tcPr>
            <w:tcW w:w="9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泄露电流</w:t>
            </w:r>
          </w:p>
        </w:tc>
        <w:tc>
          <w:tcPr>
            <w:tcW w:w="82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工频耐压</w:t>
            </w:r>
          </w:p>
        </w:tc>
        <w:tc>
          <w:tcPr>
            <w:tcW w:w="9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泄露电流</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沿面放电</w:t>
            </w:r>
          </w:p>
        </w:tc>
        <w:tc>
          <w:tcPr>
            <w:tcW w:w="108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510"/>
        </w:trPr>
        <w:tc>
          <w:tcPr>
            <w:tcW w:w="91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各级电压</w:t>
            </w:r>
          </w:p>
        </w:tc>
        <w:tc>
          <w:tcPr>
            <w:tcW w:w="83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单层作业</w:t>
            </w:r>
          </w:p>
        </w:tc>
        <w:tc>
          <w:tcPr>
            <w:tcW w:w="8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50KV 1min</w:t>
            </w:r>
          </w:p>
        </w:tc>
        <w:tc>
          <w:tcPr>
            <w:tcW w:w="9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45KV 1min</w:t>
            </w:r>
          </w:p>
        </w:tc>
        <w:tc>
          <w:tcPr>
            <w:tcW w:w="9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斗浸水中，高出水面</w:t>
            </w:r>
            <w:r w:rsidRPr="00FB2E50">
              <w:rPr>
                <w:rFonts w:hint="eastAsia"/>
                <w:sz w:val="24"/>
                <w:szCs w:val="24"/>
              </w:rPr>
              <w:t>200mm</w:t>
            </w:r>
          </w:p>
        </w:tc>
      </w:tr>
      <w:tr w:rsidR="009D093B" w:rsidRPr="00FB2E50" w:rsidTr="00493A13">
        <w:trPr>
          <w:trHeight w:val="720"/>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作业斗</w:t>
            </w:r>
            <w:r w:rsidRPr="00FB2E50">
              <w:rPr>
                <w:rFonts w:hint="eastAsia"/>
                <w:sz w:val="24"/>
                <w:szCs w:val="24"/>
              </w:rPr>
              <w:t xml:space="preserve"> </w:t>
            </w:r>
            <w:r w:rsidRPr="00FB2E50">
              <w:rPr>
                <w:rFonts w:hint="eastAsia"/>
                <w:sz w:val="24"/>
                <w:szCs w:val="24"/>
              </w:rPr>
              <w:t>内斗</w:t>
            </w:r>
          </w:p>
        </w:tc>
        <w:tc>
          <w:tcPr>
            <w:tcW w:w="8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50KV 1min</w:t>
            </w:r>
          </w:p>
        </w:tc>
        <w:tc>
          <w:tcPr>
            <w:tcW w:w="9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45KV 1min</w:t>
            </w:r>
          </w:p>
        </w:tc>
        <w:tc>
          <w:tcPr>
            <w:tcW w:w="9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720"/>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作业斗</w:t>
            </w:r>
            <w:r w:rsidRPr="00FB2E50">
              <w:rPr>
                <w:rFonts w:hint="eastAsia"/>
                <w:sz w:val="24"/>
                <w:szCs w:val="24"/>
              </w:rPr>
              <w:t xml:space="preserve"> </w:t>
            </w:r>
            <w:r w:rsidRPr="00FB2E50">
              <w:rPr>
                <w:rFonts w:hint="eastAsia"/>
                <w:sz w:val="24"/>
                <w:szCs w:val="24"/>
              </w:rPr>
              <w:t>外斗</w:t>
            </w:r>
          </w:p>
        </w:tc>
        <w:tc>
          <w:tcPr>
            <w:tcW w:w="84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20KV 1min</w:t>
            </w:r>
          </w:p>
        </w:tc>
        <w:tc>
          <w:tcPr>
            <w:tcW w:w="90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6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0.4m 20KV </w:t>
            </w:r>
            <w:r w:rsidRPr="00FB2E50">
              <w:rPr>
                <w:rFonts w:hint="eastAsia"/>
                <w:sz w:val="24"/>
                <w:szCs w:val="24"/>
              </w:rPr>
              <w:t>≦</w:t>
            </w:r>
            <w:r w:rsidRPr="00FB2E50">
              <w:rPr>
                <w:rFonts w:hint="eastAsia"/>
                <w:sz w:val="24"/>
                <w:szCs w:val="24"/>
              </w:rPr>
              <w:t xml:space="preserve">0.2mA </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0.4m 45KV 1min</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泄露电流试验为沿面试验</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液压油</w:t>
            </w:r>
          </w:p>
        </w:tc>
        <w:tc>
          <w:tcPr>
            <w:tcW w:w="4600" w:type="dxa"/>
            <w:gridSpan w:val="5"/>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油杯：</w:t>
            </w:r>
            <w:r w:rsidRPr="00FB2E50">
              <w:rPr>
                <w:rFonts w:hint="eastAsia"/>
                <w:sz w:val="24"/>
                <w:szCs w:val="24"/>
              </w:rPr>
              <w:t>2.5mm</w:t>
            </w:r>
            <w:r w:rsidRPr="00FB2E50">
              <w:rPr>
                <w:rFonts w:hint="eastAsia"/>
                <w:sz w:val="24"/>
                <w:szCs w:val="24"/>
              </w:rPr>
              <w:t>电极，</w:t>
            </w:r>
            <w:r w:rsidRPr="00FB2E50">
              <w:rPr>
                <w:rFonts w:hint="eastAsia"/>
                <w:sz w:val="24"/>
                <w:szCs w:val="24"/>
              </w:rPr>
              <w:t>6</w:t>
            </w:r>
            <w:r w:rsidRPr="00FB2E50">
              <w:rPr>
                <w:rFonts w:hint="eastAsia"/>
                <w:sz w:val="24"/>
                <w:szCs w:val="24"/>
              </w:rPr>
              <w:t>次试验平均击穿电压≧</w:t>
            </w:r>
            <w:r w:rsidRPr="00FB2E50">
              <w:rPr>
                <w:rFonts w:hint="eastAsia"/>
                <w:sz w:val="24"/>
                <w:szCs w:val="24"/>
              </w:rPr>
              <w:t>20KV</w:t>
            </w:r>
            <w:r w:rsidRPr="00FB2E50">
              <w:rPr>
                <w:rFonts w:hint="eastAsia"/>
                <w:sz w:val="24"/>
                <w:szCs w:val="24"/>
              </w:rPr>
              <w:t>，任一单独击穿电压≧</w:t>
            </w:r>
            <w:r w:rsidRPr="00FB2E50">
              <w:rPr>
                <w:rFonts w:hint="eastAsia"/>
                <w:sz w:val="24"/>
                <w:szCs w:val="24"/>
              </w:rPr>
              <w:t>10KV</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更换、添加的液压油应试验合格</w:t>
            </w:r>
          </w:p>
        </w:tc>
      </w:tr>
      <w:tr w:rsidR="009D093B" w:rsidRPr="00FB2E50" w:rsidTr="00493A13">
        <w:trPr>
          <w:trHeight w:val="555"/>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4600" w:type="dxa"/>
            <w:gridSpan w:val="5"/>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w:t>
            </w:r>
          </w:p>
        </w:tc>
        <w:tc>
          <w:tcPr>
            <w:tcW w:w="830" w:type="dxa"/>
            <w:vMerge w:val="restart"/>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上臂</w:t>
            </w:r>
            <w:r w:rsidRPr="00FB2E50">
              <w:rPr>
                <w:rFonts w:hint="eastAsia"/>
                <w:sz w:val="24"/>
                <w:szCs w:val="24"/>
              </w:rPr>
              <w:t xml:space="preserve"> </w:t>
            </w:r>
            <w:r w:rsidRPr="00FB2E50">
              <w:rPr>
                <w:rFonts w:hint="eastAsia"/>
                <w:sz w:val="24"/>
                <w:szCs w:val="24"/>
              </w:rPr>
              <w:t>（主臂）</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0.4m  50KV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0.4m 45KV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耐压试验为整体试验，但在绝缘臂上应增设试验电极</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555"/>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下臂（套</w:t>
            </w:r>
            <w:r w:rsidRPr="00FB2E50">
              <w:rPr>
                <w:rFonts w:hint="eastAsia"/>
                <w:sz w:val="24"/>
                <w:szCs w:val="24"/>
              </w:rPr>
              <w:lastRenderedPageBreak/>
              <w:t>筒）</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50KV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整车</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1.0m 20KV </w:t>
            </w:r>
            <w:r w:rsidRPr="00FB2E50">
              <w:rPr>
                <w:rFonts w:hint="eastAsia"/>
                <w:sz w:val="24"/>
                <w:szCs w:val="24"/>
              </w:rPr>
              <w:t>≦</w:t>
            </w:r>
            <w:r w:rsidRPr="00FB2E50">
              <w:rPr>
                <w:rFonts w:hint="eastAsia"/>
                <w:sz w:val="24"/>
                <w:szCs w:val="24"/>
              </w:rPr>
              <w:t>0.5mA</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1.0m 20KV </w:t>
            </w:r>
            <w:r w:rsidRPr="00FB2E50">
              <w:rPr>
                <w:rFonts w:hint="eastAsia"/>
                <w:sz w:val="24"/>
                <w:szCs w:val="24"/>
              </w:rPr>
              <w:t>≦</w:t>
            </w:r>
            <w:r w:rsidRPr="00FB2E50">
              <w:rPr>
                <w:rFonts w:hint="eastAsia"/>
                <w:sz w:val="24"/>
                <w:szCs w:val="24"/>
              </w:rPr>
              <w:t>0.5mA</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在绝缘臂上增设试验电极</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35</w:t>
            </w: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上臂</w:t>
            </w:r>
            <w:r w:rsidRPr="00FB2E50">
              <w:rPr>
                <w:rFonts w:hint="eastAsia"/>
                <w:sz w:val="24"/>
                <w:szCs w:val="24"/>
              </w:rPr>
              <w:t xml:space="preserve"> </w:t>
            </w:r>
            <w:r w:rsidRPr="00FB2E50">
              <w:rPr>
                <w:rFonts w:hint="eastAsia"/>
                <w:sz w:val="24"/>
                <w:szCs w:val="24"/>
              </w:rPr>
              <w:t>（主臂）</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0.6m 20KV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0.6m 95KV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耐压试验为整体试验，但在绝缘臂上应增设试验电极</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555"/>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下臂（套筒）</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整车</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1.5m 70KV </w:t>
            </w:r>
            <w:r w:rsidRPr="00FB2E50">
              <w:rPr>
                <w:rFonts w:hint="eastAsia"/>
                <w:sz w:val="24"/>
                <w:szCs w:val="24"/>
              </w:rPr>
              <w:t>≦</w:t>
            </w:r>
            <w:r w:rsidRPr="00FB2E50">
              <w:rPr>
                <w:rFonts w:hint="eastAsia"/>
                <w:sz w:val="24"/>
                <w:szCs w:val="24"/>
              </w:rPr>
              <w:t>0.5mA</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1.5m 70KV </w:t>
            </w:r>
            <w:r w:rsidRPr="00FB2E50">
              <w:rPr>
                <w:rFonts w:hint="eastAsia"/>
                <w:sz w:val="24"/>
                <w:szCs w:val="24"/>
              </w:rPr>
              <w:t>≦</w:t>
            </w:r>
            <w:r w:rsidRPr="00FB2E50">
              <w:rPr>
                <w:rFonts w:hint="eastAsia"/>
                <w:sz w:val="24"/>
                <w:szCs w:val="24"/>
              </w:rPr>
              <w:t>0.5mA</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在绝缘臂上增设试验电极</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63</w:t>
            </w: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上臂</w:t>
            </w:r>
            <w:r w:rsidRPr="00FB2E50">
              <w:rPr>
                <w:rFonts w:hint="eastAsia"/>
                <w:sz w:val="24"/>
                <w:szCs w:val="24"/>
              </w:rPr>
              <w:t xml:space="preserve"> </w:t>
            </w:r>
            <w:r w:rsidRPr="00FB2E50">
              <w:rPr>
                <w:rFonts w:hint="eastAsia"/>
                <w:sz w:val="24"/>
                <w:szCs w:val="24"/>
              </w:rPr>
              <w:t>（主臂）</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0.7m 175KV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0.7m 175KV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耐压试验为整体试验，但在绝缘臂上应增设试验电极</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525"/>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下臂（套筒）</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整车</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1.5m 70KV </w:t>
            </w:r>
            <w:r w:rsidRPr="00FB2E50">
              <w:rPr>
                <w:rFonts w:hint="eastAsia"/>
                <w:sz w:val="24"/>
                <w:szCs w:val="24"/>
              </w:rPr>
              <w:t>≦</w:t>
            </w:r>
            <w:r w:rsidRPr="00FB2E50">
              <w:rPr>
                <w:rFonts w:hint="eastAsia"/>
                <w:sz w:val="24"/>
                <w:szCs w:val="24"/>
              </w:rPr>
              <w:t>0.5mA</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1.5m 70KV </w:t>
            </w:r>
            <w:r w:rsidRPr="00FB2E50">
              <w:rPr>
                <w:rFonts w:hint="eastAsia"/>
                <w:sz w:val="24"/>
                <w:szCs w:val="24"/>
              </w:rPr>
              <w:t>≦</w:t>
            </w:r>
            <w:r w:rsidRPr="00FB2E50">
              <w:rPr>
                <w:rFonts w:hint="eastAsia"/>
                <w:sz w:val="24"/>
                <w:szCs w:val="24"/>
              </w:rPr>
              <w:t>0.5mA</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在绝缘臂上增设试验电极。同时，核对泄漏表</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555"/>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110</w:t>
            </w: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上臂</w:t>
            </w:r>
            <w:r w:rsidRPr="00FB2E50">
              <w:rPr>
                <w:rFonts w:hint="eastAsia"/>
                <w:sz w:val="24"/>
                <w:szCs w:val="24"/>
              </w:rPr>
              <w:t xml:space="preserve"> </w:t>
            </w:r>
            <w:r w:rsidRPr="00FB2E50">
              <w:rPr>
                <w:rFonts w:hint="eastAsia"/>
                <w:sz w:val="24"/>
                <w:szCs w:val="24"/>
              </w:rPr>
              <w:t>（主臂）</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1.0m 250KV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1.0m 220KV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耐压试验为整体试验，但在绝缘臂上应增设试验电极</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下臂（套筒）</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整车</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2.8m 126KV  </w:t>
            </w:r>
            <w:r w:rsidRPr="00FB2E50">
              <w:rPr>
                <w:rFonts w:hint="eastAsia"/>
                <w:sz w:val="24"/>
                <w:szCs w:val="24"/>
              </w:rPr>
              <w:t>≦</w:t>
            </w:r>
            <w:r w:rsidRPr="00FB2E50">
              <w:rPr>
                <w:rFonts w:hint="eastAsia"/>
                <w:sz w:val="24"/>
                <w:szCs w:val="24"/>
              </w:rPr>
              <w:t>0.5mA</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2.8m 126KV </w:t>
            </w:r>
            <w:r w:rsidRPr="00FB2E50">
              <w:rPr>
                <w:rFonts w:hint="eastAsia"/>
                <w:sz w:val="24"/>
                <w:szCs w:val="24"/>
              </w:rPr>
              <w:t>≦</w:t>
            </w:r>
            <w:r w:rsidRPr="00FB2E50">
              <w:rPr>
                <w:rFonts w:hint="eastAsia"/>
                <w:sz w:val="24"/>
                <w:szCs w:val="24"/>
              </w:rPr>
              <w:t>0.5mA</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在绝缘臂上增设试验电极。同时，核对泄漏表</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615"/>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w:t>
            </w: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上臂</w:t>
            </w:r>
            <w:r w:rsidRPr="00FB2E50">
              <w:rPr>
                <w:rFonts w:hint="eastAsia"/>
                <w:sz w:val="24"/>
                <w:szCs w:val="24"/>
              </w:rPr>
              <w:t xml:space="preserve"> </w:t>
            </w:r>
            <w:r w:rsidRPr="00FB2E50">
              <w:rPr>
                <w:rFonts w:hint="eastAsia"/>
                <w:sz w:val="24"/>
                <w:szCs w:val="24"/>
              </w:rPr>
              <w:t>（主</w:t>
            </w:r>
            <w:r w:rsidRPr="00FB2E50">
              <w:rPr>
                <w:rFonts w:hint="eastAsia"/>
                <w:sz w:val="24"/>
                <w:szCs w:val="24"/>
              </w:rPr>
              <w:lastRenderedPageBreak/>
              <w:t>臂）</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1.8m 450K</w:t>
            </w:r>
            <w:r w:rsidRPr="00FB2E50">
              <w:rPr>
                <w:rFonts w:hint="eastAsia"/>
                <w:sz w:val="24"/>
                <w:szCs w:val="24"/>
              </w:rPr>
              <w:lastRenderedPageBreak/>
              <w:t>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1.8m 440K</w:t>
            </w:r>
            <w:r w:rsidRPr="00FB2E50">
              <w:rPr>
                <w:rFonts w:hint="eastAsia"/>
                <w:sz w:val="24"/>
                <w:szCs w:val="24"/>
              </w:rPr>
              <w:lastRenderedPageBreak/>
              <w:t>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耐压试验为整</w:t>
            </w:r>
            <w:r w:rsidRPr="00FB2E50">
              <w:rPr>
                <w:rFonts w:hint="eastAsia"/>
                <w:sz w:val="24"/>
                <w:szCs w:val="24"/>
              </w:rPr>
              <w:lastRenderedPageBreak/>
              <w:t>体试验，但在绝缘臂上应增设试验电极</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下臂（套筒）</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50KV 1min</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45KV 1min</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整车</w:t>
            </w:r>
          </w:p>
        </w:tc>
        <w:tc>
          <w:tcPr>
            <w:tcW w:w="8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0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3.0m 252KV  </w:t>
            </w:r>
            <w:r w:rsidRPr="00FB2E50">
              <w:rPr>
                <w:rFonts w:hint="eastAsia"/>
                <w:sz w:val="24"/>
                <w:szCs w:val="24"/>
              </w:rPr>
              <w:t>≦</w:t>
            </w:r>
            <w:r w:rsidRPr="00FB2E50">
              <w:rPr>
                <w:rFonts w:hint="eastAsia"/>
                <w:sz w:val="24"/>
                <w:szCs w:val="24"/>
              </w:rPr>
              <w:t>0.5mA</w:t>
            </w:r>
          </w:p>
        </w:tc>
        <w:tc>
          <w:tcPr>
            <w:tcW w:w="8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96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3.0m 252KV  </w:t>
            </w:r>
            <w:r w:rsidRPr="00FB2E50">
              <w:rPr>
                <w:rFonts w:hint="eastAsia"/>
                <w:sz w:val="24"/>
                <w:szCs w:val="24"/>
              </w:rPr>
              <w:t>≦</w:t>
            </w:r>
            <w:r w:rsidRPr="00FB2E50">
              <w:rPr>
                <w:rFonts w:hint="eastAsia"/>
                <w:sz w:val="24"/>
                <w:szCs w:val="24"/>
              </w:rPr>
              <w:t>0.5mA</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在绝缘臂上增设试验电极。同时，核对泄漏表</w:t>
            </w: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91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83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0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96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L   </w:t>
      </w:r>
      <w:r w:rsidRPr="00FB2E50">
        <w:rPr>
          <w:rFonts w:hint="eastAsia"/>
          <w:sz w:val="24"/>
          <w:szCs w:val="24"/>
        </w:rPr>
        <w:t>登高工器具使用标准表</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登高工器具使用标准表</w:t>
      </w:r>
    </w:p>
    <w:tbl>
      <w:tblPr>
        <w:tblW w:w="0" w:type="auto"/>
        <w:tblInd w:w="478" w:type="dxa"/>
        <w:tblLayout w:type="fixed"/>
        <w:tblLook w:val="0000"/>
      </w:tblPr>
      <w:tblGrid>
        <w:gridCol w:w="640"/>
        <w:gridCol w:w="816"/>
        <w:gridCol w:w="740"/>
        <w:gridCol w:w="620"/>
        <w:gridCol w:w="1080"/>
        <w:gridCol w:w="1080"/>
        <w:gridCol w:w="1080"/>
        <w:gridCol w:w="1320"/>
      </w:tblGrid>
      <w:tr w:rsidR="009D093B" w:rsidRPr="00FB2E50" w:rsidTr="00493A13">
        <w:trPr>
          <w:trHeight w:val="285"/>
        </w:trPr>
        <w:tc>
          <w:tcPr>
            <w:tcW w:w="640" w:type="dxa"/>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序号</w:t>
            </w:r>
          </w:p>
        </w:tc>
        <w:tc>
          <w:tcPr>
            <w:tcW w:w="816"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名称</w:t>
            </w:r>
          </w:p>
        </w:tc>
        <w:tc>
          <w:tcPr>
            <w:tcW w:w="74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项目</w:t>
            </w:r>
          </w:p>
        </w:tc>
        <w:tc>
          <w:tcPr>
            <w:tcW w:w="62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周期</w:t>
            </w:r>
          </w:p>
        </w:tc>
        <w:tc>
          <w:tcPr>
            <w:tcW w:w="3240" w:type="dxa"/>
            <w:gridSpan w:val="3"/>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要求</w:t>
            </w:r>
          </w:p>
        </w:tc>
        <w:tc>
          <w:tcPr>
            <w:tcW w:w="1320" w:type="dxa"/>
            <w:tcBorders>
              <w:top w:val="single" w:sz="4" w:space="0" w:color="auto"/>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说明</w:t>
            </w:r>
          </w:p>
        </w:tc>
      </w:tr>
      <w:tr w:rsidR="009D093B" w:rsidRPr="00FB2E50" w:rsidTr="00493A13">
        <w:trPr>
          <w:trHeight w:val="468"/>
        </w:trPr>
        <w:tc>
          <w:tcPr>
            <w:tcW w:w="6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w:t>
            </w:r>
          </w:p>
        </w:tc>
        <w:tc>
          <w:tcPr>
            <w:tcW w:w="816" w:type="dxa"/>
            <w:vMerge w:val="restart"/>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安全带</w:t>
            </w:r>
          </w:p>
        </w:tc>
        <w:tc>
          <w:tcPr>
            <w:tcW w:w="740" w:type="dxa"/>
            <w:vMerge w:val="restart"/>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静负荷试验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w:t>
            </w:r>
            <w:r w:rsidRPr="00FB2E50">
              <w:rPr>
                <w:rFonts w:hint="eastAsia"/>
                <w:sz w:val="24"/>
                <w:szCs w:val="24"/>
              </w:rPr>
              <w:t>年</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种类</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试验静拉力（</w:t>
            </w:r>
            <w:r w:rsidRPr="00FB2E50">
              <w:rPr>
                <w:rFonts w:hint="eastAsia"/>
                <w:sz w:val="24"/>
                <w:szCs w:val="24"/>
              </w:rPr>
              <w:t>N)</w:t>
            </w:r>
          </w:p>
        </w:tc>
        <w:tc>
          <w:tcPr>
            <w:tcW w:w="108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载荷时间（</w:t>
            </w:r>
            <w:r w:rsidRPr="00FB2E50">
              <w:rPr>
                <w:rFonts w:hint="eastAsia"/>
                <w:sz w:val="24"/>
                <w:szCs w:val="24"/>
              </w:rPr>
              <w:t>min)</w:t>
            </w:r>
          </w:p>
        </w:tc>
        <w:tc>
          <w:tcPr>
            <w:tcW w:w="13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牛皮带试验周期为半年</w:t>
            </w: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围杆带</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2205</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围杆绳</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2205</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护腰带</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1470</w:t>
            </w:r>
          </w:p>
        </w:tc>
        <w:tc>
          <w:tcPr>
            <w:tcW w:w="1080" w:type="dxa"/>
            <w:tcBorders>
              <w:top w:val="nil"/>
              <w:left w:val="nil"/>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285"/>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080" w:type="dxa"/>
            <w:tcBorders>
              <w:top w:val="nil"/>
              <w:left w:val="nil"/>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安全绳</w:t>
            </w:r>
          </w:p>
        </w:tc>
        <w:tc>
          <w:tcPr>
            <w:tcW w:w="1080" w:type="dxa"/>
            <w:tcBorders>
              <w:top w:val="nil"/>
              <w:left w:val="nil"/>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2205</w:t>
            </w:r>
          </w:p>
        </w:tc>
        <w:tc>
          <w:tcPr>
            <w:tcW w:w="1080" w:type="dxa"/>
            <w:tcBorders>
              <w:top w:val="nil"/>
              <w:left w:val="nil"/>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安全帽</w:t>
            </w:r>
          </w:p>
        </w:tc>
        <w:tc>
          <w:tcPr>
            <w:tcW w:w="74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冲击性能试验</w:t>
            </w:r>
          </w:p>
        </w:tc>
        <w:tc>
          <w:tcPr>
            <w:tcW w:w="620" w:type="dxa"/>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按规定期限</w:t>
            </w:r>
          </w:p>
        </w:tc>
        <w:tc>
          <w:tcPr>
            <w:tcW w:w="3240" w:type="dxa"/>
            <w:gridSpan w:val="3"/>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冲击力小于</w:t>
            </w:r>
            <w:r w:rsidRPr="00FB2E50">
              <w:rPr>
                <w:rFonts w:hint="eastAsia"/>
                <w:sz w:val="24"/>
                <w:szCs w:val="24"/>
              </w:rPr>
              <w:t>4900N</w:t>
            </w:r>
          </w:p>
        </w:tc>
        <w:tc>
          <w:tcPr>
            <w:tcW w:w="132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使用期限：从制造之日起，塑料帽≦</w:t>
            </w:r>
            <w:r w:rsidRPr="00FB2E50">
              <w:rPr>
                <w:rFonts w:hint="eastAsia"/>
                <w:sz w:val="24"/>
                <w:szCs w:val="24"/>
              </w:rPr>
              <w:t>2.5</w:t>
            </w:r>
            <w:r w:rsidRPr="00FB2E50">
              <w:rPr>
                <w:rFonts w:hint="eastAsia"/>
                <w:sz w:val="24"/>
                <w:szCs w:val="24"/>
              </w:rPr>
              <w:t>年，玻璃钢帽≦</w:t>
            </w:r>
            <w:r w:rsidRPr="00FB2E50">
              <w:rPr>
                <w:rFonts w:hint="eastAsia"/>
                <w:sz w:val="24"/>
                <w:szCs w:val="24"/>
              </w:rPr>
              <w:t>3.5</w:t>
            </w:r>
            <w:r w:rsidRPr="00FB2E50">
              <w:rPr>
                <w:rFonts w:hint="eastAsia"/>
                <w:sz w:val="24"/>
                <w:szCs w:val="24"/>
              </w:rPr>
              <w:t>年</w:t>
            </w:r>
          </w:p>
        </w:tc>
      </w:tr>
      <w:tr w:rsidR="009D093B" w:rsidRPr="00FB2E50" w:rsidTr="00493A13">
        <w:trPr>
          <w:trHeight w:val="570"/>
        </w:trPr>
        <w:tc>
          <w:tcPr>
            <w:tcW w:w="64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耐穿刺性能试验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按规定期限</w:t>
            </w:r>
          </w:p>
        </w:tc>
        <w:tc>
          <w:tcPr>
            <w:tcW w:w="3240" w:type="dxa"/>
            <w:gridSpan w:val="3"/>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钢锥不接触头膜表面</w:t>
            </w: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3</w:t>
            </w:r>
          </w:p>
        </w:tc>
        <w:tc>
          <w:tcPr>
            <w:tcW w:w="816"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脚扣</w:t>
            </w: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静负荷试验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w:t>
            </w:r>
            <w:r w:rsidRPr="00FB2E50">
              <w:rPr>
                <w:rFonts w:hint="eastAsia"/>
                <w:sz w:val="24"/>
                <w:szCs w:val="24"/>
              </w:rPr>
              <w:t>年</w:t>
            </w:r>
          </w:p>
        </w:tc>
        <w:tc>
          <w:tcPr>
            <w:tcW w:w="3240" w:type="dxa"/>
            <w:gridSpan w:val="3"/>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施加</w:t>
            </w:r>
            <w:r w:rsidRPr="00FB2E50">
              <w:rPr>
                <w:rFonts w:hint="eastAsia"/>
                <w:sz w:val="24"/>
                <w:szCs w:val="24"/>
              </w:rPr>
              <w:t>1176N</w:t>
            </w:r>
            <w:r w:rsidRPr="00FB2E50">
              <w:rPr>
                <w:rFonts w:hint="eastAsia"/>
                <w:sz w:val="24"/>
                <w:szCs w:val="24"/>
              </w:rPr>
              <w:t>静压力，持续时间</w:t>
            </w:r>
            <w:r w:rsidRPr="00FB2E50">
              <w:rPr>
                <w:rFonts w:hint="eastAsia"/>
                <w:sz w:val="24"/>
                <w:szCs w:val="24"/>
              </w:rPr>
              <w:t>5min</w:t>
            </w:r>
          </w:p>
        </w:tc>
        <w:tc>
          <w:tcPr>
            <w:tcW w:w="13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4</w:t>
            </w:r>
          </w:p>
        </w:tc>
        <w:tc>
          <w:tcPr>
            <w:tcW w:w="816"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升降板</w:t>
            </w: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静负荷试验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半年</w:t>
            </w:r>
          </w:p>
        </w:tc>
        <w:tc>
          <w:tcPr>
            <w:tcW w:w="3240" w:type="dxa"/>
            <w:gridSpan w:val="3"/>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施加</w:t>
            </w:r>
            <w:r w:rsidRPr="00FB2E50">
              <w:rPr>
                <w:rFonts w:hint="eastAsia"/>
                <w:sz w:val="24"/>
                <w:szCs w:val="24"/>
              </w:rPr>
              <w:t>2205N</w:t>
            </w:r>
            <w:r w:rsidRPr="00FB2E50">
              <w:rPr>
                <w:rFonts w:hint="eastAsia"/>
                <w:sz w:val="24"/>
                <w:szCs w:val="24"/>
              </w:rPr>
              <w:t>静压力，持续时间</w:t>
            </w:r>
            <w:r w:rsidRPr="00FB2E50">
              <w:rPr>
                <w:rFonts w:hint="eastAsia"/>
                <w:sz w:val="24"/>
                <w:szCs w:val="24"/>
              </w:rPr>
              <w:t>5min</w:t>
            </w:r>
          </w:p>
        </w:tc>
        <w:tc>
          <w:tcPr>
            <w:tcW w:w="13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5</w:t>
            </w:r>
          </w:p>
        </w:tc>
        <w:tc>
          <w:tcPr>
            <w:tcW w:w="816"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竹（木）梯</w:t>
            </w: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静负荷试验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半年</w:t>
            </w:r>
          </w:p>
        </w:tc>
        <w:tc>
          <w:tcPr>
            <w:tcW w:w="3240" w:type="dxa"/>
            <w:gridSpan w:val="3"/>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施加</w:t>
            </w:r>
            <w:r w:rsidRPr="00FB2E50">
              <w:rPr>
                <w:rFonts w:hint="eastAsia"/>
                <w:sz w:val="24"/>
                <w:szCs w:val="24"/>
              </w:rPr>
              <w:t>1765N</w:t>
            </w:r>
            <w:r w:rsidRPr="00FB2E50">
              <w:rPr>
                <w:rFonts w:hint="eastAsia"/>
                <w:sz w:val="24"/>
                <w:szCs w:val="24"/>
              </w:rPr>
              <w:t>静压力，持续时间</w:t>
            </w:r>
            <w:r w:rsidRPr="00FB2E50">
              <w:rPr>
                <w:rFonts w:hint="eastAsia"/>
                <w:sz w:val="24"/>
                <w:szCs w:val="24"/>
              </w:rPr>
              <w:t>5min</w:t>
            </w:r>
          </w:p>
        </w:tc>
        <w:tc>
          <w:tcPr>
            <w:tcW w:w="13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525"/>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val="restart"/>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6</w:t>
            </w:r>
          </w:p>
        </w:tc>
        <w:tc>
          <w:tcPr>
            <w:tcW w:w="816" w:type="dxa"/>
            <w:vMerge w:val="restart"/>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防坠自锁器</w:t>
            </w: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静负荷试验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w:t>
            </w:r>
            <w:r w:rsidRPr="00FB2E50">
              <w:rPr>
                <w:rFonts w:hint="eastAsia"/>
                <w:sz w:val="24"/>
                <w:szCs w:val="24"/>
              </w:rPr>
              <w:t>年</w:t>
            </w:r>
          </w:p>
        </w:tc>
        <w:tc>
          <w:tcPr>
            <w:tcW w:w="3240" w:type="dxa"/>
            <w:gridSpan w:val="3"/>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施加</w:t>
            </w:r>
            <w:r w:rsidRPr="00FB2E50">
              <w:rPr>
                <w:rFonts w:hint="eastAsia"/>
                <w:sz w:val="24"/>
                <w:szCs w:val="24"/>
              </w:rPr>
              <w:t>7500N</w:t>
            </w:r>
            <w:r w:rsidRPr="00FB2E50">
              <w:rPr>
                <w:rFonts w:hint="eastAsia"/>
                <w:sz w:val="24"/>
                <w:szCs w:val="24"/>
              </w:rPr>
              <w:t>静压力，持续时间</w:t>
            </w:r>
            <w:r w:rsidRPr="00FB2E50">
              <w:rPr>
                <w:rFonts w:hint="eastAsia"/>
                <w:sz w:val="24"/>
                <w:szCs w:val="24"/>
              </w:rPr>
              <w:t>5min</w:t>
            </w:r>
          </w:p>
        </w:tc>
        <w:tc>
          <w:tcPr>
            <w:tcW w:w="13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468"/>
        </w:trPr>
        <w:tc>
          <w:tcPr>
            <w:tcW w:w="6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冲击试验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w:t>
            </w:r>
            <w:r w:rsidRPr="00FB2E50">
              <w:rPr>
                <w:rFonts w:hint="eastAsia"/>
                <w:sz w:val="24"/>
                <w:szCs w:val="24"/>
              </w:rPr>
              <w:t>年</w:t>
            </w:r>
          </w:p>
        </w:tc>
        <w:tc>
          <w:tcPr>
            <w:tcW w:w="3240" w:type="dxa"/>
            <w:gridSpan w:val="3"/>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安全带与悬挂物处同一水平位置，自由落体荷载</w:t>
            </w:r>
            <w:r w:rsidRPr="00FB2E50">
              <w:rPr>
                <w:rFonts w:hint="eastAsia"/>
                <w:sz w:val="24"/>
                <w:szCs w:val="24"/>
              </w:rPr>
              <w:t>980N</w:t>
            </w:r>
            <w:r w:rsidRPr="00FB2E50">
              <w:rPr>
                <w:rFonts w:hint="eastAsia"/>
                <w:sz w:val="24"/>
                <w:szCs w:val="24"/>
              </w:rPr>
              <w:t>，锁止距离应不超过</w:t>
            </w:r>
            <w:r w:rsidRPr="00FB2E50">
              <w:rPr>
                <w:rFonts w:hint="eastAsia"/>
                <w:sz w:val="24"/>
                <w:szCs w:val="24"/>
              </w:rPr>
              <w:t>0.2m</w:t>
            </w:r>
          </w:p>
        </w:tc>
        <w:tc>
          <w:tcPr>
            <w:tcW w:w="13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540"/>
        </w:trPr>
        <w:tc>
          <w:tcPr>
            <w:tcW w:w="640"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nil"/>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7</w:t>
            </w:r>
          </w:p>
        </w:tc>
        <w:tc>
          <w:tcPr>
            <w:tcW w:w="816"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缓冲器</w:t>
            </w: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冲击试验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2</w:t>
            </w:r>
            <w:r w:rsidRPr="00FB2E50">
              <w:rPr>
                <w:rFonts w:hint="eastAsia"/>
                <w:sz w:val="24"/>
                <w:szCs w:val="24"/>
              </w:rPr>
              <w:t>年抽检</w:t>
            </w:r>
          </w:p>
        </w:tc>
        <w:tc>
          <w:tcPr>
            <w:tcW w:w="3240" w:type="dxa"/>
            <w:gridSpan w:val="3"/>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悬挂</w:t>
            </w:r>
            <w:r w:rsidRPr="00FB2E50">
              <w:rPr>
                <w:rFonts w:hint="eastAsia"/>
                <w:sz w:val="24"/>
                <w:szCs w:val="24"/>
              </w:rPr>
              <w:t>980N</w:t>
            </w:r>
            <w:r w:rsidRPr="00FB2E50">
              <w:rPr>
                <w:rFonts w:hint="eastAsia"/>
                <w:sz w:val="24"/>
                <w:szCs w:val="24"/>
              </w:rPr>
              <w:t>荷载自由落体冲击行程</w:t>
            </w:r>
            <w:r w:rsidRPr="00FB2E50">
              <w:rPr>
                <w:rFonts w:hint="eastAsia"/>
                <w:sz w:val="24"/>
                <w:szCs w:val="24"/>
              </w:rPr>
              <w:t>4m</w:t>
            </w:r>
            <w:r w:rsidRPr="00FB2E50">
              <w:rPr>
                <w:rFonts w:hint="eastAsia"/>
                <w:sz w:val="24"/>
                <w:szCs w:val="24"/>
              </w:rPr>
              <w:t>，挂点冲击力应不超过</w:t>
            </w:r>
            <w:r w:rsidRPr="00FB2E50">
              <w:rPr>
                <w:rFonts w:hint="eastAsia"/>
                <w:sz w:val="24"/>
                <w:szCs w:val="24"/>
              </w:rPr>
              <w:t>8825N</w:t>
            </w:r>
          </w:p>
        </w:tc>
        <w:tc>
          <w:tcPr>
            <w:tcW w:w="13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r>
      <w:tr w:rsidR="009D093B" w:rsidRPr="00FB2E50" w:rsidTr="00493A13">
        <w:trPr>
          <w:trHeight w:val="570"/>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8</w:t>
            </w:r>
          </w:p>
        </w:tc>
        <w:tc>
          <w:tcPr>
            <w:tcW w:w="816"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速查自控器</w:t>
            </w: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使用前检查</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p>
        </w:tc>
        <w:tc>
          <w:tcPr>
            <w:tcW w:w="3240" w:type="dxa"/>
            <w:gridSpan w:val="3"/>
            <w:vMerge w:val="restart"/>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将速差自控器上端悬挂在作业点上，将自控器内绳索和安全带上半圆环连接，可任意将绳索拉出，在一点位置作业。工作完毕后，人向上移动，绳索自行收回控制器内，坠落时自控器受速度影响制动控制</w:t>
            </w:r>
          </w:p>
        </w:tc>
        <w:tc>
          <w:tcPr>
            <w:tcW w:w="1320" w:type="dxa"/>
            <w:vMerge w:val="restart"/>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标准来自于</w:t>
            </w:r>
            <w:r w:rsidRPr="00FB2E50">
              <w:rPr>
                <w:rFonts w:hint="eastAsia"/>
                <w:sz w:val="24"/>
                <w:szCs w:val="24"/>
              </w:rPr>
              <w:t>GB6096</w:t>
            </w:r>
            <w:r w:rsidRPr="00FB2E50">
              <w:rPr>
                <w:rFonts w:hint="eastAsia"/>
                <w:sz w:val="24"/>
                <w:szCs w:val="24"/>
              </w:rPr>
              <w:t>—</w:t>
            </w:r>
            <w:r w:rsidRPr="00FB2E50">
              <w:rPr>
                <w:rFonts w:hint="eastAsia"/>
                <w:sz w:val="24"/>
                <w:szCs w:val="24"/>
              </w:rPr>
              <w:t>1985</w:t>
            </w:r>
            <w:r w:rsidRPr="00FB2E50">
              <w:rPr>
                <w:rFonts w:hint="eastAsia"/>
                <w:sz w:val="24"/>
                <w:szCs w:val="24"/>
              </w:rPr>
              <w:t>《安全带检验方法》</w:t>
            </w:r>
            <w:r w:rsidRPr="00FB2E50">
              <w:rPr>
                <w:rFonts w:hint="eastAsia"/>
                <w:sz w:val="24"/>
                <w:szCs w:val="24"/>
              </w:rPr>
              <w:t>3.3</w:t>
            </w:r>
            <w:r w:rsidRPr="00FB2E50">
              <w:rPr>
                <w:rFonts w:hint="eastAsia"/>
                <w:sz w:val="24"/>
                <w:szCs w:val="24"/>
              </w:rPr>
              <w:t>条</w:t>
            </w: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4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冲击试验</w:t>
            </w:r>
          </w:p>
        </w:tc>
        <w:tc>
          <w:tcPr>
            <w:tcW w:w="620" w:type="dxa"/>
            <w:vMerge w:val="restart"/>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1</w:t>
            </w:r>
            <w:r w:rsidRPr="00FB2E50">
              <w:rPr>
                <w:rFonts w:hint="eastAsia"/>
                <w:sz w:val="24"/>
                <w:szCs w:val="24"/>
              </w:rPr>
              <w:t>年</w:t>
            </w:r>
          </w:p>
        </w:tc>
        <w:tc>
          <w:tcPr>
            <w:tcW w:w="3240" w:type="dxa"/>
            <w:gridSpan w:val="3"/>
            <w:vMerge w:val="restart"/>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r w:rsidRPr="00FB2E50">
              <w:rPr>
                <w:rFonts w:hint="eastAsia"/>
                <w:sz w:val="24"/>
                <w:szCs w:val="24"/>
              </w:rPr>
              <w:t xml:space="preserve">  </w:t>
            </w:r>
            <w:r w:rsidRPr="00FB2E50">
              <w:rPr>
                <w:rFonts w:hint="eastAsia"/>
                <w:sz w:val="24"/>
                <w:szCs w:val="24"/>
              </w:rPr>
              <w:t>拉出绳长</w:t>
            </w:r>
            <w:r w:rsidRPr="00FB2E50">
              <w:rPr>
                <w:rFonts w:hint="eastAsia"/>
                <w:sz w:val="24"/>
                <w:szCs w:val="24"/>
              </w:rPr>
              <w:t>0.8m</w:t>
            </w:r>
            <w:r w:rsidRPr="00FB2E50">
              <w:rPr>
                <w:rFonts w:hint="eastAsia"/>
                <w:sz w:val="24"/>
                <w:szCs w:val="24"/>
              </w:rPr>
              <w:t>，安全带与悬挂物处于同一水平位置，自</w:t>
            </w:r>
            <w:r w:rsidRPr="00FB2E50">
              <w:rPr>
                <w:rFonts w:hint="eastAsia"/>
                <w:sz w:val="24"/>
                <w:szCs w:val="24"/>
              </w:rPr>
              <w:lastRenderedPageBreak/>
              <w:t>由落体荷载</w:t>
            </w:r>
            <w:r w:rsidRPr="00FB2E50">
              <w:rPr>
                <w:rFonts w:hint="eastAsia"/>
                <w:sz w:val="24"/>
                <w:szCs w:val="24"/>
              </w:rPr>
              <w:t>980N</w:t>
            </w:r>
            <w:r w:rsidRPr="00FB2E50">
              <w:rPr>
                <w:rFonts w:hint="eastAsia"/>
                <w:sz w:val="24"/>
                <w:szCs w:val="24"/>
              </w:rPr>
              <w:t>模拟人，要求模拟人坠落下滑距离不超过</w:t>
            </w:r>
            <w:r w:rsidRPr="00FB2E50">
              <w:rPr>
                <w:rFonts w:hint="eastAsia"/>
                <w:sz w:val="24"/>
                <w:szCs w:val="24"/>
              </w:rPr>
              <w:t>1.2m</w:t>
            </w: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468"/>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r w:rsidR="009D093B" w:rsidRPr="00FB2E50" w:rsidTr="00493A13">
        <w:trPr>
          <w:trHeight w:val="585"/>
        </w:trPr>
        <w:tc>
          <w:tcPr>
            <w:tcW w:w="6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816"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c>
          <w:tcPr>
            <w:tcW w:w="74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620" w:type="dxa"/>
            <w:vMerge/>
            <w:tcBorders>
              <w:top w:val="nil"/>
              <w:left w:val="single" w:sz="4" w:space="0" w:color="auto"/>
              <w:bottom w:val="single" w:sz="4" w:space="0" w:color="auto"/>
              <w:right w:val="single" w:sz="4" w:space="0" w:color="auto"/>
            </w:tcBorders>
            <w:vAlign w:val="center"/>
          </w:tcPr>
          <w:p w:rsidR="009D093B" w:rsidRPr="00FB2E50" w:rsidRDefault="009D093B" w:rsidP="00493A13">
            <w:pPr>
              <w:spacing w:line="360" w:lineRule="auto"/>
              <w:rPr>
                <w:sz w:val="24"/>
                <w:szCs w:val="24"/>
              </w:rPr>
            </w:pPr>
          </w:p>
        </w:tc>
        <w:tc>
          <w:tcPr>
            <w:tcW w:w="3240" w:type="dxa"/>
            <w:gridSpan w:val="3"/>
            <w:vMerge/>
            <w:tcBorders>
              <w:top w:val="single" w:sz="4" w:space="0" w:color="auto"/>
              <w:left w:val="single" w:sz="4" w:space="0" w:color="auto"/>
              <w:bottom w:val="single" w:sz="4" w:space="0" w:color="000000"/>
              <w:right w:val="single" w:sz="4" w:space="0" w:color="000000"/>
            </w:tcBorders>
            <w:vAlign w:val="center"/>
          </w:tcPr>
          <w:p w:rsidR="009D093B" w:rsidRPr="00FB2E50" w:rsidRDefault="009D093B" w:rsidP="00493A13">
            <w:pPr>
              <w:spacing w:line="360" w:lineRule="auto"/>
              <w:rPr>
                <w:sz w:val="24"/>
                <w:szCs w:val="24"/>
              </w:rPr>
            </w:pPr>
          </w:p>
        </w:tc>
        <w:tc>
          <w:tcPr>
            <w:tcW w:w="1320" w:type="dxa"/>
            <w:vMerge/>
            <w:tcBorders>
              <w:top w:val="nil"/>
              <w:left w:val="single" w:sz="4" w:space="0" w:color="auto"/>
              <w:bottom w:val="single" w:sz="4" w:space="0" w:color="000000"/>
              <w:right w:val="single" w:sz="4" w:space="0" w:color="auto"/>
            </w:tcBorders>
            <w:vAlign w:val="center"/>
          </w:tcPr>
          <w:p w:rsidR="009D093B" w:rsidRPr="00FB2E50" w:rsidRDefault="009D093B" w:rsidP="00493A13">
            <w:pPr>
              <w:spacing w:line="360" w:lineRule="auto"/>
              <w:rPr>
                <w:sz w:val="24"/>
                <w:szCs w:val="24"/>
              </w:rPr>
            </w:pPr>
          </w:p>
        </w:tc>
      </w:tr>
    </w:tbl>
    <w:p w:rsidR="009D093B" w:rsidRPr="00FB2E50" w:rsidRDefault="009D093B" w:rsidP="009D093B">
      <w:pPr>
        <w:spacing w:line="360" w:lineRule="auto"/>
        <w:rPr>
          <w:sz w:val="24"/>
          <w:szCs w:val="24"/>
        </w:rPr>
      </w:pPr>
      <w:r w:rsidRPr="00FB2E50">
        <w:rPr>
          <w:rFonts w:hint="eastAsia"/>
          <w:sz w:val="24"/>
          <w:szCs w:val="24"/>
        </w:rPr>
        <w:lastRenderedPageBreak/>
        <w:t>注：安全帽在使用期满后，抽检合格后该批方可继续使用，以后每年抽验一次。</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登高工器具的试验方法参照《电力安全工器具预防性试验规程（试行）》的相关内容。</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M  </w:t>
      </w:r>
      <w:r w:rsidRPr="00FB2E50">
        <w:rPr>
          <w:rFonts w:hint="eastAsia"/>
          <w:sz w:val="24"/>
          <w:szCs w:val="24"/>
        </w:rPr>
        <w:t>常用起重设备检查和</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试验的周期及要求</w:t>
      </w:r>
    </w:p>
    <w:p w:rsidR="009D093B" w:rsidRPr="00FB2E50" w:rsidRDefault="009D093B" w:rsidP="009D093B">
      <w:pPr>
        <w:spacing w:line="360" w:lineRule="auto"/>
        <w:rPr>
          <w:sz w:val="24"/>
          <w:szCs w:val="24"/>
        </w:rPr>
      </w:pPr>
      <w:r w:rsidRPr="00FB2E50">
        <w:rPr>
          <w:rFonts w:hint="eastAsia"/>
          <w:sz w:val="24"/>
          <w:szCs w:val="24"/>
        </w:rPr>
        <w:t>常用起重设备检查和试验的周期及要求</w:t>
      </w:r>
    </w:p>
    <w:tbl>
      <w:tblPr>
        <w:tblW w:w="0" w:type="auto"/>
        <w:tblInd w:w="455" w:type="dxa"/>
        <w:tblLayout w:type="fixed"/>
        <w:tblCellMar>
          <w:left w:w="30" w:type="dxa"/>
          <w:right w:w="30" w:type="dxa"/>
        </w:tblCellMar>
        <w:tblLook w:val="0000"/>
      </w:tblPr>
      <w:tblGrid>
        <w:gridCol w:w="655"/>
        <w:gridCol w:w="19"/>
        <w:gridCol w:w="1006"/>
        <w:gridCol w:w="55"/>
        <w:gridCol w:w="11"/>
        <w:gridCol w:w="745"/>
        <w:gridCol w:w="66"/>
        <w:gridCol w:w="3894"/>
        <w:gridCol w:w="66"/>
        <w:gridCol w:w="78"/>
        <w:gridCol w:w="816"/>
        <w:gridCol w:w="66"/>
      </w:tblGrid>
      <w:tr w:rsidR="009D093B" w:rsidRPr="00FB2E50" w:rsidTr="00493A13">
        <w:trPr>
          <w:gridAfter w:val="1"/>
          <w:wAfter w:w="66" w:type="dxa"/>
          <w:trHeight w:val="293"/>
        </w:trPr>
        <w:tc>
          <w:tcPr>
            <w:tcW w:w="674"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序号</w:t>
            </w:r>
          </w:p>
        </w:tc>
        <w:tc>
          <w:tcPr>
            <w:tcW w:w="1006" w:type="dxa"/>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名称</w:t>
            </w:r>
          </w:p>
        </w:tc>
        <w:tc>
          <w:tcPr>
            <w:tcW w:w="4771" w:type="dxa"/>
            <w:gridSpan w:val="5"/>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检查与试验仪器</w:t>
            </w:r>
          </w:p>
        </w:tc>
        <w:tc>
          <w:tcPr>
            <w:tcW w:w="960" w:type="dxa"/>
            <w:gridSpan w:val="3"/>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周期</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lastRenderedPageBreak/>
              <w:t>1</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白棕绳纤维绳</w:t>
            </w:r>
          </w:p>
        </w:tc>
        <w:tc>
          <w:tcPr>
            <w:tcW w:w="811" w:type="dxa"/>
            <w:gridSpan w:val="3"/>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绳子光滑、干燥无磨损现象</w:t>
            </w:r>
          </w:p>
        </w:tc>
        <w:tc>
          <w:tcPr>
            <w:tcW w:w="960" w:type="dxa"/>
            <w:gridSpan w:val="3"/>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以</w:t>
            </w:r>
            <w:r w:rsidRPr="00FB2E50">
              <w:rPr>
                <w:sz w:val="24"/>
                <w:szCs w:val="24"/>
              </w:rPr>
              <w:t>2</w:t>
            </w:r>
            <w:r w:rsidRPr="00FB2E50">
              <w:rPr>
                <w:rFonts w:hint="eastAsia"/>
                <w:sz w:val="24"/>
                <w:szCs w:val="24"/>
              </w:rPr>
              <w:t>倍允许负荷进行</w:t>
            </w:r>
            <w:r w:rsidRPr="00FB2E50">
              <w:rPr>
                <w:sz w:val="24"/>
                <w:szCs w:val="24"/>
              </w:rPr>
              <w:t>10min</w:t>
            </w:r>
            <w:r w:rsidRPr="00FB2E50">
              <w:rPr>
                <w:rFonts w:hint="eastAsia"/>
                <w:sz w:val="24"/>
                <w:szCs w:val="24"/>
              </w:rPr>
              <w:t>的静力试验，不应有裂纹和显著的局部延伸</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gridAfter w:val="1"/>
          <w:wAfter w:w="66" w:type="dxa"/>
          <w:trHeight w:val="262"/>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2</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钢丝绳（起重用）</w:t>
            </w: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1</w:t>
            </w:r>
            <w:r w:rsidRPr="00FB2E50">
              <w:rPr>
                <w:rFonts w:hint="eastAsia"/>
                <w:sz w:val="24"/>
                <w:szCs w:val="24"/>
              </w:rPr>
              <w:t>）绳扣可靠，无松动现象；（</w:t>
            </w:r>
            <w:r w:rsidRPr="00FB2E50">
              <w:rPr>
                <w:sz w:val="24"/>
                <w:szCs w:val="24"/>
              </w:rPr>
              <w:t>2</w:t>
            </w:r>
            <w:r w:rsidRPr="00FB2E50">
              <w:rPr>
                <w:rFonts w:hint="eastAsia"/>
                <w:sz w:val="24"/>
                <w:szCs w:val="24"/>
              </w:rPr>
              <w:t>）钢丝绳无严重磨损现象；（</w:t>
            </w:r>
            <w:r w:rsidRPr="00FB2E50">
              <w:rPr>
                <w:sz w:val="24"/>
                <w:szCs w:val="24"/>
              </w:rPr>
              <w:t>3</w:t>
            </w:r>
            <w:r w:rsidRPr="00FB2E50">
              <w:rPr>
                <w:rFonts w:hint="eastAsia"/>
                <w:sz w:val="24"/>
                <w:szCs w:val="24"/>
              </w:rPr>
              <w:t>）钢丝绳断丝数在规程规定的限度内。</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月</w:t>
            </w:r>
          </w:p>
        </w:tc>
      </w:tr>
      <w:tr w:rsidR="009D093B" w:rsidRPr="00FB2E50" w:rsidTr="00493A13">
        <w:trPr>
          <w:gridAfter w:val="1"/>
          <w:wAfter w:w="66" w:type="dxa"/>
          <w:trHeight w:val="262"/>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以</w:t>
            </w:r>
            <w:r w:rsidRPr="00FB2E50">
              <w:rPr>
                <w:sz w:val="24"/>
                <w:szCs w:val="24"/>
              </w:rPr>
              <w:t>2</w:t>
            </w:r>
            <w:r w:rsidRPr="00FB2E50">
              <w:rPr>
                <w:rFonts w:hint="eastAsia"/>
                <w:sz w:val="24"/>
                <w:szCs w:val="24"/>
              </w:rPr>
              <w:t>倍允许荷重进行</w:t>
            </w:r>
            <w:r w:rsidRPr="00FB2E50">
              <w:rPr>
                <w:sz w:val="24"/>
                <w:szCs w:val="24"/>
              </w:rPr>
              <w:t>10min</w:t>
            </w:r>
            <w:r w:rsidRPr="00FB2E50">
              <w:rPr>
                <w:rFonts w:hint="eastAsia"/>
                <w:sz w:val="24"/>
                <w:szCs w:val="24"/>
              </w:rPr>
              <w:t>的静力试验，不应有断裂及显著的局部延伸现象</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3</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合成纤维吊装带</w:t>
            </w:r>
          </w:p>
        </w:tc>
        <w:tc>
          <w:tcPr>
            <w:tcW w:w="811" w:type="dxa"/>
            <w:gridSpan w:val="3"/>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吊装带外部护套无破损，内芯无断裂</w:t>
            </w:r>
          </w:p>
        </w:tc>
        <w:tc>
          <w:tcPr>
            <w:tcW w:w="960" w:type="dxa"/>
            <w:gridSpan w:val="3"/>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每月检查</w:t>
            </w:r>
            <w:r w:rsidRPr="00FB2E50">
              <w:rPr>
                <w:sz w:val="24"/>
                <w:szCs w:val="24"/>
              </w:rPr>
              <w:t>1</w:t>
            </w:r>
            <w:r w:rsidRPr="00FB2E50">
              <w:rPr>
                <w:rFonts w:hint="eastAsia"/>
                <w:sz w:val="24"/>
                <w:szCs w:val="24"/>
              </w:rPr>
              <w:t>次，每年试验</w:t>
            </w:r>
            <w:r w:rsidRPr="00FB2E50">
              <w:rPr>
                <w:sz w:val="24"/>
                <w:szCs w:val="24"/>
              </w:rPr>
              <w:t>1</w:t>
            </w:r>
            <w:r w:rsidRPr="00FB2E50">
              <w:rPr>
                <w:rFonts w:hint="eastAsia"/>
                <w:sz w:val="24"/>
                <w:szCs w:val="24"/>
              </w:rPr>
              <w:t>次</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4920" w:type="dxa"/>
            <w:gridSpan w:val="5"/>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以</w:t>
            </w:r>
            <w:r w:rsidRPr="00FB2E50">
              <w:rPr>
                <w:sz w:val="24"/>
                <w:szCs w:val="24"/>
              </w:rPr>
              <w:t>2</w:t>
            </w:r>
            <w:r w:rsidRPr="00FB2E50">
              <w:rPr>
                <w:rFonts w:hint="eastAsia"/>
                <w:sz w:val="24"/>
                <w:szCs w:val="24"/>
              </w:rPr>
              <w:t>倍容许工作荷重进行</w:t>
            </w:r>
            <w:r w:rsidRPr="00FB2E50">
              <w:rPr>
                <w:sz w:val="24"/>
                <w:szCs w:val="24"/>
              </w:rPr>
              <w:t>12min</w:t>
            </w:r>
            <w:r w:rsidRPr="00FB2E50">
              <w:rPr>
                <w:rFonts w:hint="eastAsia"/>
                <w:sz w:val="24"/>
                <w:szCs w:val="24"/>
              </w:rPr>
              <w:t>的静力试验，不应有断裂现象</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4</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铁链</w:t>
            </w: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1</w:t>
            </w:r>
            <w:r w:rsidRPr="00FB2E50">
              <w:rPr>
                <w:rFonts w:hint="eastAsia"/>
                <w:sz w:val="24"/>
                <w:szCs w:val="24"/>
              </w:rPr>
              <w:t>）链接无严重锈蚀，无严重磨损，链接磨损达原直径的</w:t>
            </w:r>
            <w:r w:rsidRPr="00FB2E50">
              <w:rPr>
                <w:sz w:val="24"/>
                <w:szCs w:val="24"/>
              </w:rPr>
              <w:t>10%</w:t>
            </w:r>
            <w:r w:rsidRPr="00FB2E50">
              <w:rPr>
                <w:rFonts w:hint="eastAsia"/>
                <w:sz w:val="24"/>
                <w:szCs w:val="24"/>
              </w:rPr>
              <w:t>应报废；（</w:t>
            </w:r>
            <w:r w:rsidRPr="00FB2E50">
              <w:rPr>
                <w:sz w:val="24"/>
                <w:szCs w:val="24"/>
              </w:rPr>
              <w:t>2</w:t>
            </w:r>
            <w:r w:rsidRPr="00FB2E50">
              <w:rPr>
                <w:rFonts w:hint="eastAsia"/>
                <w:sz w:val="24"/>
                <w:szCs w:val="24"/>
              </w:rPr>
              <w:t>）链接应无裂纹，发生裂纹应报废</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以</w:t>
            </w:r>
            <w:r w:rsidRPr="00FB2E50">
              <w:rPr>
                <w:sz w:val="24"/>
                <w:szCs w:val="24"/>
              </w:rPr>
              <w:t>2</w:t>
            </w:r>
            <w:r w:rsidRPr="00FB2E50">
              <w:rPr>
                <w:rFonts w:hint="eastAsia"/>
                <w:sz w:val="24"/>
                <w:szCs w:val="24"/>
              </w:rPr>
              <w:t>倍容许工作荷重进行</w:t>
            </w:r>
            <w:r w:rsidRPr="00FB2E50">
              <w:rPr>
                <w:sz w:val="24"/>
                <w:szCs w:val="24"/>
              </w:rPr>
              <w:t>10min</w:t>
            </w:r>
            <w:r w:rsidRPr="00FB2E50">
              <w:rPr>
                <w:rFonts w:hint="eastAsia"/>
                <w:sz w:val="24"/>
                <w:szCs w:val="24"/>
              </w:rPr>
              <w:t>的静力试验，链条不应有断裂、显著的局部延伸及个别链节拉长等现象，塑性变形达原长度的</w:t>
            </w:r>
            <w:r w:rsidRPr="00FB2E50">
              <w:rPr>
                <w:sz w:val="24"/>
                <w:szCs w:val="24"/>
              </w:rPr>
              <w:t>5%</w:t>
            </w:r>
            <w:r w:rsidRPr="00FB2E50">
              <w:rPr>
                <w:rFonts w:hint="eastAsia"/>
                <w:sz w:val="24"/>
                <w:szCs w:val="24"/>
              </w:rPr>
              <w:t>时应报废</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5</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链条葫芦</w:t>
            </w: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w:t>
            </w:r>
            <w:r w:rsidRPr="00FB2E50">
              <w:rPr>
                <w:sz w:val="24"/>
                <w:szCs w:val="24"/>
              </w:rPr>
              <w:t>1</w:t>
            </w:r>
            <w:r w:rsidRPr="00FB2E50">
              <w:rPr>
                <w:rFonts w:hint="eastAsia"/>
                <w:sz w:val="24"/>
                <w:szCs w:val="24"/>
              </w:rPr>
              <w:t>）链节无严重锈蚀、无裂纹、无打滑现象；（</w:t>
            </w:r>
            <w:r w:rsidRPr="00FB2E50">
              <w:rPr>
                <w:sz w:val="24"/>
                <w:szCs w:val="24"/>
              </w:rPr>
              <w:t>2</w:t>
            </w:r>
            <w:r w:rsidRPr="00FB2E50">
              <w:rPr>
                <w:rFonts w:hint="eastAsia"/>
                <w:sz w:val="24"/>
                <w:szCs w:val="24"/>
              </w:rPr>
              <w:t>）齿轮完整、轮轴无磨损现象，开口销完整；（</w:t>
            </w:r>
            <w:r w:rsidRPr="00FB2E50">
              <w:rPr>
                <w:sz w:val="24"/>
                <w:szCs w:val="24"/>
              </w:rPr>
              <w:t>3</w:t>
            </w:r>
            <w:r w:rsidRPr="00FB2E50">
              <w:rPr>
                <w:rFonts w:hint="eastAsia"/>
                <w:sz w:val="24"/>
                <w:szCs w:val="24"/>
              </w:rPr>
              <w:t>）撑牙灵活，能刹车作用；（</w:t>
            </w:r>
            <w:r w:rsidRPr="00FB2E50">
              <w:rPr>
                <w:sz w:val="24"/>
                <w:szCs w:val="24"/>
              </w:rPr>
              <w:t>4</w:t>
            </w:r>
            <w:r w:rsidRPr="00FB2E50">
              <w:rPr>
                <w:rFonts w:hint="eastAsia"/>
                <w:sz w:val="24"/>
                <w:szCs w:val="24"/>
              </w:rPr>
              <w:t>）撑牙平面的垫片有足够厚度，加荷重后不会打滑；（</w:t>
            </w:r>
            <w:r w:rsidRPr="00FB2E50">
              <w:rPr>
                <w:sz w:val="24"/>
                <w:szCs w:val="24"/>
              </w:rPr>
              <w:t>5</w:t>
            </w:r>
            <w:r w:rsidRPr="00FB2E50">
              <w:rPr>
                <w:rFonts w:hint="eastAsia"/>
                <w:sz w:val="24"/>
                <w:szCs w:val="24"/>
              </w:rPr>
              <w:t>）吊钩无裂纹、无变形；（</w:t>
            </w:r>
            <w:r w:rsidRPr="00FB2E50">
              <w:rPr>
                <w:sz w:val="24"/>
                <w:szCs w:val="24"/>
              </w:rPr>
              <w:t>6</w:t>
            </w:r>
            <w:r w:rsidRPr="00FB2E50">
              <w:rPr>
                <w:rFonts w:hint="eastAsia"/>
                <w:sz w:val="24"/>
                <w:szCs w:val="24"/>
              </w:rPr>
              <w:t>）润滑油充</w:t>
            </w:r>
            <w:r w:rsidRPr="00FB2E50">
              <w:rPr>
                <w:rFonts w:hint="eastAsia"/>
                <w:sz w:val="24"/>
                <w:szCs w:val="24"/>
              </w:rPr>
              <w:lastRenderedPageBreak/>
              <w:t>分。</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lastRenderedPageBreak/>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w:t>
            </w:r>
            <w:r w:rsidRPr="00FB2E50">
              <w:rPr>
                <w:sz w:val="24"/>
                <w:szCs w:val="24"/>
              </w:rPr>
              <w:t>1</w:t>
            </w:r>
            <w:r w:rsidRPr="00FB2E50">
              <w:rPr>
                <w:rFonts w:hint="eastAsia"/>
                <w:sz w:val="24"/>
                <w:szCs w:val="24"/>
              </w:rPr>
              <w:t>）新装或大修的，以</w:t>
            </w:r>
            <w:r w:rsidRPr="00FB2E50">
              <w:rPr>
                <w:sz w:val="24"/>
                <w:szCs w:val="24"/>
              </w:rPr>
              <w:t>1.25</w:t>
            </w:r>
            <w:r w:rsidRPr="00FB2E50">
              <w:rPr>
                <w:rFonts w:hint="eastAsia"/>
                <w:sz w:val="24"/>
                <w:szCs w:val="24"/>
              </w:rPr>
              <w:t>倍允许荷重进行</w:t>
            </w:r>
            <w:r w:rsidRPr="00FB2E50">
              <w:rPr>
                <w:sz w:val="24"/>
                <w:szCs w:val="24"/>
              </w:rPr>
              <w:t>10min</w:t>
            </w:r>
            <w:r w:rsidRPr="00FB2E50">
              <w:rPr>
                <w:rFonts w:hint="eastAsia"/>
                <w:sz w:val="24"/>
                <w:szCs w:val="24"/>
              </w:rPr>
              <w:t>的静力试验，再以</w:t>
            </w:r>
            <w:r w:rsidRPr="00FB2E50">
              <w:rPr>
                <w:sz w:val="24"/>
                <w:szCs w:val="24"/>
              </w:rPr>
              <w:t>1.1</w:t>
            </w:r>
            <w:r w:rsidRPr="00FB2E50">
              <w:rPr>
                <w:rFonts w:hint="eastAsia"/>
                <w:sz w:val="24"/>
                <w:szCs w:val="24"/>
              </w:rPr>
              <w:t>倍允许荷重做动力试验，制动性能良好，链条无拉长现象；（</w:t>
            </w:r>
            <w:r w:rsidRPr="00FB2E50">
              <w:rPr>
                <w:sz w:val="24"/>
                <w:szCs w:val="24"/>
              </w:rPr>
              <w:t>2</w:t>
            </w:r>
            <w:r w:rsidRPr="00FB2E50">
              <w:rPr>
                <w:rFonts w:hint="eastAsia"/>
                <w:sz w:val="24"/>
                <w:szCs w:val="24"/>
              </w:rPr>
              <w:t>）一般的定期试验，以</w:t>
            </w:r>
            <w:r w:rsidRPr="00FB2E50">
              <w:rPr>
                <w:sz w:val="24"/>
                <w:szCs w:val="24"/>
              </w:rPr>
              <w:t>1.1</w:t>
            </w:r>
            <w:r w:rsidRPr="00FB2E50">
              <w:rPr>
                <w:rFonts w:hint="eastAsia"/>
                <w:sz w:val="24"/>
                <w:szCs w:val="24"/>
              </w:rPr>
              <w:t>倍允许荷重进行</w:t>
            </w:r>
            <w:r w:rsidRPr="00FB2E50">
              <w:rPr>
                <w:sz w:val="24"/>
                <w:szCs w:val="24"/>
              </w:rPr>
              <w:t>10min</w:t>
            </w:r>
            <w:r w:rsidRPr="00FB2E50">
              <w:rPr>
                <w:rFonts w:hint="eastAsia"/>
                <w:sz w:val="24"/>
                <w:szCs w:val="24"/>
              </w:rPr>
              <w:t>的静力试验。</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6</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滑轮</w:t>
            </w: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w:t>
            </w:r>
            <w:r w:rsidRPr="00FB2E50">
              <w:rPr>
                <w:sz w:val="24"/>
                <w:szCs w:val="24"/>
              </w:rPr>
              <w:t>1</w:t>
            </w:r>
            <w:r w:rsidRPr="00FB2E50">
              <w:rPr>
                <w:rFonts w:hint="eastAsia"/>
                <w:sz w:val="24"/>
                <w:szCs w:val="24"/>
              </w:rPr>
              <w:t>）滑轮完整无裂纹，转动灵活；（</w:t>
            </w:r>
            <w:r w:rsidRPr="00FB2E50">
              <w:rPr>
                <w:sz w:val="24"/>
                <w:szCs w:val="24"/>
              </w:rPr>
              <w:t>2</w:t>
            </w:r>
            <w:r w:rsidRPr="00FB2E50">
              <w:rPr>
                <w:rFonts w:hint="eastAsia"/>
                <w:sz w:val="24"/>
                <w:szCs w:val="24"/>
              </w:rPr>
              <w:t>）滑轮轴无破损现象，开口销完整；（</w:t>
            </w:r>
            <w:r w:rsidRPr="00FB2E50">
              <w:rPr>
                <w:sz w:val="24"/>
                <w:szCs w:val="24"/>
              </w:rPr>
              <w:t>3</w:t>
            </w:r>
            <w:r w:rsidRPr="00FB2E50">
              <w:rPr>
                <w:rFonts w:hint="eastAsia"/>
                <w:sz w:val="24"/>
                <w:szCs w:val="24"/>
              </w:rPr>
              <w:t>）吊钩无裂纹、无变形；（</w:t>
            </w:r>
            <w:r w:rsidRPr="00FB2E50">
              <w:rPr>
                <w:sz w:val="24"/>
                <w:szCs w:val="24"/>
              </w:rPr>
              <w:t>4</w:t>
            </w:r>
            <w:r w:rsidRPr="00FB2E50">
              <w:rPr>
                <w:rFonts w:hint="eastAsia"/>
                <w:sz w:val="24"/>
                <w:szCs w:val="24"/>
              </w:rPr>
              <w:t>）润滑油充分。</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w:t>
            </w:r>
            <w:r w:rsidRPr="00FB2E50">
              <w:rPr>
                <w:sz w:val="24"/>
                <w:szCs w:val="24"/>
              </w:rPr>
              <w:t>1</w:t>
            </w:r>
            <w:r w:rsidRPr="00FB2E50">
              <w:rPr>
                <w:rFonts w:hint="eastAsia"/>
                <w:sz w:val="24"/>
                <w:szCs w:val="24"/>
              </w:rPr>
              <w:t>）新装或大修后，以</w:t>
            </w:r>
            <w:r w:rsidRPr="00FB2E50">
              <w:rPr>
                <w:sz w:val="24"/>
                <w:szCs w:val="24"/>
              </w:rPr>
              <w:t>1.25</w:t>
            </w:r>
            <w:r w:rsidRPr="00FB2E50">
              <w:rPr>
                <w:rFonts w:hint="eastAsia"/>
                <w:sz w:val="24"/>
                <w:szCs w:val="24"/>
              </w:rPr>
              <w:t>倍允许荷重进行</w:t>
            </w:r>
            <w:r w:rsidRPr="00FB2E50">
              <w:rPr>
                <w:sz w:val="24"/>
                <w:szCs w:val="24"/>
              </w:rPr>
              <w:t>10min</w:t>
            </w:r>
            <w:r w:rsidRPr="00FB2E50">
              <w:rPr>
                <w:rFonts w:hint="eastAsia"/>
                <w:sz w:val="24"/>
                <w:szCs w:val="24"/>
              </w:rPr>
              <w:t>的静力试验，再以</w:t>
            </w:r>
            <w:r w:rsidRPr="00FB2E50">
              <w:rPr>
                <w:sz w:val="24"/>
                <w:szCs w:val="24"/>
              </w:rPr>
              <w:t>1.1</w:t>
            </w:r>
            <w:r w:rsidRPr="00FB2E50">
              <w:rPr>
                <w:rFonts w:hint="eastAsia"/>
                <w:sz w:val="24"/>
                <w:szCs w:val="24"/>
              </w:rPr>
              <w:t>倍允许荷重做动负荷试验，无裂纹；（</w:t>
            </w:r>
            <w:r w:rsidRPr="00FB2E50">
              <w:rPr>
                <w:sz w:val="24"/>
                <w:szCs w:val="24"/>
              </w:rPr>
              <w:t>2</w:t>
            </w:r>
            <w:r w:rsidRPr="00FB2E50">
              <w:rPr>
                <w:rFonts w:hint="eastAsia"/>
                <w:sz w:val="24"/>
                <w:szCs w:val="24"/>
              </w:rPr>
              <w:t>）一般的定期试验，以</w:t>
            </w:r>
            <w:r w:rsidRPr="00FB2E50">
              <w:rPr>
                <w:sz w:val="24"/>
                <w:szCs w:val="24"/>
              </w:rPr>
              <w:t>1.1</w:t>
            </w:r>
            <w:r w:rsidRPr="00FB2E50">
              <w:rPr>
                <w:rFonts w:hint="eastAsia"/>
                <w:sz w:val="24"/>
                <w:szCs w:val="24"/>
              </w:rPr>
              <w:t>倍允许荷重进行</w:t>
            </w:r>
            <w:r w:rsidRPr="00FB2E50">
              <w:rPr>
                <w:sz w:val="24"/>
                <w:szCs w:val="24"/>
              </w:rPr>
              <w:t>10min</w:t>
            </w:r>
            <w:r w:rsidRPr="00FB2E50">
              <w:rPr>
                <w:rFonts w:hint="eastAsia"/>
                <w:sz w:val="24"/>
                <w:szCs w:val="24"/>
              </w:rPr>
              <w:t>的静力试验；（</w:t>
            </w:r>
            <w:r w:rsidRPr="00FB2E50">
              <w:rPr>
                <w:sz w:val="24"/>
                <w:szCs w:val="24"/>
              </w:rPr>
              <w:t>3</w:t>
            </w:r>
            <w:r w:rsidRPr="00FB2E50">
              <w:rPr>
                <w:rFonts w:hint="eastAsia"/>
                <w:sz w:val="24"/>
                <w:szCs w:val="24"/>
              </w:rPr>
              <w:t>）磨损测量：轮槽壁厚磨损达原尺寸的</w:t>
            </w:r>
            <w:r w:rsidRPr="00FB2E50">
              <w:rPr>
                <w:sz w:val="24"/>
                <w:szCs w:val="24"/>
              </w:rPr>
              <w:t>20%</w:t>
            </w:r>
            <w:r w:rsidRPr="00FB2E50">
              <w:rPr>
                <w:rFonts w:hint="eastAsia"/>
                <w:sz w:val="24"/>
                <w:szCs w:val="24"/>
              </w:rPr>
              <w:t>，轮槽不均匀磨损达</w:t>
            </w:r>
            <w:r w:rsidRPr="00FB2E50">
              <w:rPr>
                <w:sz w:val="24"/>
                <w:szCs w:val="24"/>
              </w:rPr>
              <w:t>3mm</w:t>
            </w:r>
            <w:r w:rsidRPr="00FB2E50">
              <w:rPr>
                <w:rFonts w:hint="eastAsia"/>
                <w:sz w:val="24"/>
                <w:szCs w:val="24"/>
              </w:rPr>
              <w:t>以上，轮槽底部直径减少量达钢丝绳直径的</w:t>
            </w:r>
            <w:r w:rsidRPr="00FB2E50">
              <w:rPr>
                <w:sz w:val="24"/>
                <w:szCs w:val="24"/>
              </w:rPr>
              <w:t>50%</w:t>
            </w:r>
            <w:r w:rsidRPr="00FB2E50">
              <w:rPr>
                <w:rFonts w:hint="eastAsia"/>
                <w:sz w:val="24"/>
                <w:szCs w:val="24"/>
              </w:rPr>
              <w:t>应予以报废</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7</w:t>
            </w:r>
          </w:p>
        </w:tc>
        <w:tc>
          <w:tcPr>
            <w:tcW w:w="1006" w:type="dxa"/>
            <w:vMerge w:val="restart"/>
            <w:tcBorders>
              <w:top w:val="single" w:sz="6" w:space="0" w:color="auto"/>
              <w:left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绳卡、卸扣等</w:t>
            </w:r>
          </w:p>
        </w:tc>
        <w:tc>
          <w:tcPr>
            <w:tcW w:w="811" w:type="dxa"/>
            <w:gridSpan w:val="3"/>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丝扣良好，表面无裂纹</w:t>
            </w:r>
          </w:p>
        </w:tc>
        <w:tc>
          <w:tcPr>
            <w:tcW w:w="960" w:type="dxa"/>
            <w:gridSpan w:val="3"/>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single" w:sz="6"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以</w:t>
            </w:r>
            <w:r w:rsidRPr="00FB2E50">
              <w:rPr>
                <w:sz w:val="24"/>
                <w:szCs w:val="24"/>
              </w:rPr>
              <w:t>2</w:t>
            </w:r>
            <w:r w:rsidRPr="00FB2E50">
              <w:rPr>
                <w:rFonts w:hint="eastAsia"/>
                <w:sz w:val="24"/>
                <w:szCs w:val="24"/>
              </w:rPr>
              <w:t>倍允许荷重进行</w:t>
            </w:r>
            <w:r w:rsidRPr="00FB2E50">
              <w:rPr>
                <w:sz w:val="24"/>
                <w:szCs w:val="24"/>
              </w:rPr>
              <w:t>10min</w:t>
            </w:r>
            <w:r w:rsidRPr="00FB2E50">
              <w:rPr>
                <w:rFonts w:hint="eastAsia"/>
                <w:sz w:val="24"/>
                <w:szCs w:val="24"/>
              </w:rPr>
              <w:t>的静力试验</w:t>
            </w:r>
          </w:p>
        </w:tc>
        <w:tc>
          <w:tcPr>
            <w:tcW w:w="960" w:type="dxa"/>
            <w:gridSpan w:val="3"/>
            <w:tcBorders>
              <w:top w:val="single" w:sz="6" w:space="0" w:color="auto"/>
              <w:left w:val="single" w:sz="6" w:space="0" w:color="auto"/>
              <w:bottom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8</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吊钩</w:t>
            </w: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无裂纹或无显著变形；（</w:t>
            </w:r>
            <w:r w:rsidRPr="00FB2E50">
              <w:rPr>
                <w:sz w:val="24"/>
                <w:szCs w:val="24"/>
              </w:rPr>
              <w:t>2</w:t>
            </w:r>
            <w:r w:rsidRPr="00FB2E50">
              <w:rPr>
                <w:rFonts w:hint="eastAsia"/>
                <w:sz w:val="24"/>
                <w:szCs w:val="24"/>
              </w:rPr>
              <w:t>）无严重腐蚀、磨损现象；</w:t>
            </w:r>
            <w:r w:rsidRPr="00FB2E50">
              <w:rPr>
                <w:sz w:val="24"/>
                <w:szCs w:val="24"/>
              </w:rPr>
              <w:t>(3)</w:t>
            </w:r>
            <w:r w:rsidRPr="00FB2E50">
              <w:rPr>
                <w:rFonts w:hint="eastAsia"/>
                <w:sz w:val="24"/>
                <w:szCs w:val="24"/>
              </w:rPr>
              <w:t>防脱钩装置完好；（</w:t>
            </w:r>
            <w:r w:rsidRPr="00FB2E50">
              <w:rPr>
                <w:sz w:val="24"/>
                <w:szCs w:val="24"/>
              </w:rPr>
              <w:t>4</w:t>
            </w:r>
            <w:r w:rsidRPr="00FB2E50">
              <w:rPr>
                <w:rFonts w:hint="eastAsia"/>
                <w:sz w:val="24"/>
                <w:szCs w:val="24"/>
              </w:rPr>
              <w:t>）润滑油充分，转动灵活。</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1</w:t>
            </w:r>
            <w:r w:rsidRPr="00FB2E50">
              <w:rPr>
                <w:rFonts w:hint="eastAsia"/>
                <w:sz w:val="24"/>
                <w:szCs w:val="24"/>
              </w:rPr>
              <w:t>）以</w:t>
            </w:r>
            <w:r w:rsidRPr="00FB2E50">
              <w:rPr>
                <w:sz w:val="24"/>
                <w:szCs w:val="24"/>
              </w:rPr>
              <w:t>1.25</w:t>
            </w:r>
            <w:r w:rsidRPr="00FB2E50">
              <w:rPr>
                <w:rFonts w:hint="eastAsia"/>
                <w:sz w:val="24"/>
                <w:szCs w:val="24"/>
              </w:rPr>
              <w:t>倍允许工作荷重进行</w:t>
            </w:r>
            <w:r w:rsidRPr="00FB2E50">
              <w:rPr>
                <w:sz w:val="24"/>
                <w:szCs w:val="24"/>
              </w:rPr>
              <w:t>10min</w:t>
            </w:r>
            <w:r w:rsidRPr="00FB2E50">
              <w:rPr>
                <w:rFonts w:hint="eastAsia"/>
                <w:sz w:val="24"/>
                <w:szCs w:val="24"/>
              </w:rPr>
              <w:t>的静力试验，用</w:t>
            </w:r>
            <w:r w:rsidRPr="00FB2E50">
              <w:rPr>
                <w:sz w:val="24"/>
                <w:szCs w:val="24"/>
              </w:rPr>
              <w:t>20</w:t>
            </w:r>
            <w:r w:rsidRPr="00FB2E50">
              <w:rPr>
                <w:rFonts w:hint="eastAsia"/>
                <w:sz w:val="24"/>
                <w:szCs w:val="24"/>
              </w:rPr>
              <w:t>倍放大镜或</w:t>
            </w:r>
            <w:r w:rsidRPr="00FB2E50">
              <w:rPr>
                <w:rFonts w:hint="eastAsia"/>
                <w:sz w:val="24"/>
                <w:szCs w:val="24"/>
              </w:rPr>
              <w:lastRenderedPageBreak/>
              <w:t>其它方法检查，不应有残余变形、裂纹及缺口；（</w:t>
            </w:r>
            <w:r w:rsidRPr="00FB2E50">
              <w:rPr>
                <w:sz w:val="24"/>
                <w:szCs w:val="24"/>
              </w:rPr>
              <w:t>2</w:t>
            </w:r>
            <w:r w:rsidRPr="00FB2E50">
              <w:rPr>
                <w:rFonts w:hint="eastAsia"/>
                <w:sz w:val="24"/>
                <w:szCs w:val="24"/>
              </w:rPr>
              <w:t>）磨损及变形测量。出现下述情况之一时，应予以报废：</w:t>
            </w:r>
            <w:r w:rsidRPr="00FB2E50">
              <w:rPr>
                <w:sz w:val="24"/>
                <w:szCs w:val="24"/>
              </w:rPr>
              <w:t>1</w:t>
            </w:r>
            <w:r w:rsidRPr="00FB2E50">
              <w:rPr>
                <w:rFonts w:hint="eastAsia"/>
                <w:sz w:val="24"/>
                <w:szCs w:val="24"/>
              </w:rPr>
              <w:t>）危险断面磨损达原尺寸的</w:t>
            </w:r>
            <w:r w:rsidRPr="00FB2E50">
              <w:rPr>
                <w:sz w:val="24"/>
                <w:szCs w:val="24"/>
              </w:rPr>
              <w:t>10%</w:t>
            </w:r>
            <w:r w:rsidRPr="00FB2E50">
              <w:rPr>
                <w:rFonts w:hint="eastAsia"/>
                <w:sz w:val="24"/>
                <w:szCs w:val="24"/>
              </w:rPr>
              <w:t>；</w:t>
            </w:r>
            <w:r w:rsidRPr="00FB2E50">
              <w:rPr>
                <w:sz w:val="24"/>
                <w:szCs w:val="24"/>
              </w:rPr>
              <w:t>2</w:t>
            </w:r>
            <w:r w:rsidRPr="00FB2E50">
              <w:rPr>
                <w:rFonts w:hint="eastAsia"/>
                <w:sz w:val="24"/>
                <w:szCs w:val="24"/>
              </w:rPr>
              <w:t>）开口度比原尺寸增加</w:t>
            </w:r>
            <w:r w:rsidRPr="00FB2E50">
              <w:rPr>
                <w:sz w:val="24"/>
                <w:szCs w:val="24"/>
              </w:rPr>
              <w:t>15%</w:t>
            </w:r>
            <w:r w:rsidRPr="00FB2E50">
              <w:rPr>
                <w:rFonts w:hint="eastAsia"/>
                <w:sz w:val="24"/>
                <w:szCs w:val="24"/>
              </w:rPr>
              <w:t>；</w:t>
            </w:r>
            <w:r w:rsidRPr="00FB2E50">
              <w:rPr>
                <w:sz w:val="24"/>
                <w:szCs w:val="24"/>
              </w:rPr>
              <w:t>3</w:t>
            </w:r>
            <w:r w:rsidRPr="00FB2E50">
              <w:rPr>
                <w:rFonts w:hint="eastAsia"/>
                <w:sz w:val="24"/>
                <w:szCs w:val="24"/>
              </w:rPr>
              <w:t>）扭转变形超过</w:t>
            </w:r>
            <w:r w:rsidRPr="00FB2E50">
              <w:rPr>
                <w:sz w:val="24"/>
                <w:szCs w:val="24"/>
              </w:rPr>
              <w:t>10</w:t>
            </w:r>
            <w:r w:rsidRPr="00FB2E50">
              <w:rPr>
                <w:rFonts w:hint="eastAsia"/>
                <w:sz w:val="24"/>
                <w:szCs w:val="24"/>
              </w:rPr>
              <w:t>°；</w:t>
            </w:r>
            <w:r w:rsidRPr="00FB2E50">
              <w:rPr>
                <w:sz w:val="24"/>
                <w:szCs w:val="24"/>
              </w:rPr>
              <w:t>4</w:t>
            </w:r>
            <w:r w:rsidRPr="00FB2E50">
              <w:rPr>
                <w:rFonts w:hint="eastAsia"/>
                <w:sz w:val="24"/>
                <w:szCs w:val="24"/>
              </w:rPr>
              <w:t>）危险断面或吊钩颈部产生塑性变形。</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lastRenderedPageBreak/>
              <w:t>1</w:t>
            </w:r>
            <w:r w:rsidRPr="00FB2E50">
              <w:rPr>
                <w:rFonts w:hint="eastAsia"/>
                <w:sz w:val="24"/>
                <w:szCs w:val="24"/>
              </w:rPr>
              <w:t>年</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lastRenderedPageBreak/>
              <w:t>9</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千斤顶</w:t>
            </w: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w:t>
            </w:r>
            <w:r w:rsidRPr="00FB2E50">
              <w:rPr>
                <w:sz w:val="24"/>
                <w:szCs w:val="24"/>
              </w:rPr>
              <w:t>1</w:t>
            </w:r>
            <w:r w:rsidRPr="00FB2E50">
              <w:rPr>
                <w:rFonts w:hint="eastAsia"/>
                <w:sz w:val="24"/>
                <w:szCs w:val="24"/>
              </w:rPr>
              <w:t>）顶重头形状能防止物件的滑动；（</w:t>
            </w:r>
            <w:r w:rsidRPr="00FB2E50">
              <w:rPr>
                <w:sz w:val="24"/>
                <w:szCs w:val="24"/>
              </w:rPr>
              <w:t>2</w:t>
            </w:r>
            <w:r w:rsidRPr="00FB2E50">
              <w:rPr>
                <w:rFonts w:hint="eastAsia"/>
                <w:sz w:val="24"/>
                <w:szCs w:val="24"/>
              </w:rPr>
              <w:t>）螺旋或齿条千斤顶，防止螺杆或齿条脱离丝扣的装置良好；（</w:t>
            </w:r>
            <w:r w:rsidRPr="00FB2E50">
              <w:rPr>
                <w:sz w:val="24"/>
                <w:szCs w:val="24"/>
              </w:rPr>
              <w:t>3)</w:t>
            </w:r>
            <w:r w:rsidRPr="00FB2E50">
              <w:rPr>
                <w:rFonts w:hint="eastAsia"/>
                <w:sz w:val="24"/>
                <w:szCs w:val="24"/>
              </w:rPr>
              <w:t>螺纹磨损率不超过</w:t>
            </w:r>
            <w:r w:rsidRPr="00FB2E50">
              <w:rPr>
                <w:sz w:val="24"/>
                <w:szCs w:val="24"/>
              </w:rPr>
              <w:t>20%</w:t>
            </w:r>
            <w:r w:rsidRPr="00FB2E50">
              <w:rPr>
                <w:rFonts w:hint="eastAsia"/>
                <w:sz w:val="24"/>
                <w:szCs w:val="24"/>
              </w:rPr>
              <w:t>；（</w:t>
            </w:r>
            <w:r w:rsidRPr="00FB2E50">
              <w:rPr>
                <w:sz w:val="24"/>
                <w:szCs w:val="24"/>
              </w:rPr>
              <w:t>4</w:t>
            </w:r>
            <w:r w:rsidRPr="00FB2E50">
              <w:rPr>
                <w:rFonts w:hint="eastAsia"/>
                <w:sz w:val="24"/>
                <w:szCs w:val="24"/>
              </w:rPr>
              <w:t>）螺旋千斤顶，自动制动功能良好。</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1</w:t>
            </w:r>
            <w:r w:rsidRPr="00FB2E50">
              <w:rPr>
                <w:rFonts w:hint="eastAsia"/>
                <w:sz w:val="24"/>
                <w:szCs w:val="24"/>
              </w:rPr>
              <w:t>）新安装的或经大修的，以</w:t>
            </w:r>
            <w:r w:rsidRPr="00FB2E50">
              <w:rPr>
                <w:sz w:val="24"/>
                <w:szCs w:val="24"/>
              </w:rPr>
              <w:t>1.25</w:t>
            </w:r>
            <w:r w:rsidRPr="00FB2E50">
              <w:rPr>
                <w:rFonts w:hint="eastAsia"/>
                <w:sz w:val="24"/>
                <w:szCs w:val="24"/>
              </w:rPr>
              <w:t>倍允许工作荷重进行</w:t>
            </w:r>
            <w:r w:rsidRPr="00FB2E50">
              <w:rPr>
                <w:sz w:val="24"/>
                <w:szCs w:val="24"/>
              </w:rPr>
              <w:t>10min</w:t>
            </w:r>
            <w:r w:rsidRPr="00FB2E50">
              <w:rPr>
                <w:rFonts w:hint="eastAsia"/>
                <w:sz w:val="24"/>
                <w:szCs w:val="24"/>
              </w:rPr>
              <w:t>的静力试验后，以</w:t>
            </w:r>
            <w:r w:rsidRPr="00FB2E50">
              <w:rPr>
                <w:sz w:val="24"/>
                <w:szCs w:val="24"/>
              </w:rPr>
              <w:t>1.1</w:t>
            </w:r>
            <w:r w:rsidRPr="00FB2E50">
              <w:rPr>
                <w:rFonts w:hint="eastAsia"/>
                <w:sz w:val="24"/>
                <w:szCs w:val="24"/>
              </w:rPr>
              <w:t>倍容许工作荷重作动力试验，结果不应有裂纹、显著局部延伸现象；（</w:t>
            </w:r>
            <w:r w:rsidRPr="00FB2E50">
              <w:rPr>
                <w:sz w:val="24"/>
                <w:szCs w:val="24"/>
              </w:rPr>
              <w:t>2</w:t>
            </w:r>
            <w:r w:rsidRPr="00FB2E50">
              <w:rPr>
                <w:rFonts w:hint="eastAsia"/>
                <w:sz w:val="24"/>
                <w:szCs w:val="24"/>
              </w:rPr>
              <w:t>）一般的定期试验，以</w:t>
            </w:r>
            <w:r w:rsidRPr="00FB2E50">
              <w:rPr>
                <w:sz w:val="24"/>
                <w:szCs w:val="24"/>
              </w:rPr>
              <w:t>1.1</w:t>
            </w:r>
            <w:r w:rsidRPr="00FB2E50">
              <w:rPr>
                <w:rFonts w:hint="eastAsia"/>
                <w:sz w:val="24"/>
                <w:szCs w:val="24"/>
              </w:rPr>
              <w:t>倍容许工作荷重进行</w:t>
            </w:r>
            <w:r w:rsidRPr="00FB2E50">
              <w:rPr>
                <w:sz w:val="24"/>
                <w:szCs w:val="24"/>
              </w:rPr>
              <w:t>10min</w:t>
            </w:r>
            <w:r w:rsidRPr="00FB2E50">
              <w:rPr>
                <w:rFonts w:hint="eastAsia"/>
                <w:sz w:val="24"/>
                <w:szCs w:val="24"/>
              </w:rPr>
              <w:t>的静力试验</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gridAfter w:val="1"/>
          <w:wAfter w:w="66" w:type="dxa"/>
          <w:trHeight w:val="293"/>
        </w:trPr>
        <w:tc>
          <w:tcPr>
            <w:tcW w:w="674" w:type="dxa"/>
            <w:gridSpan w:val="2"/>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10</w:t>
            </w:r>
          </w:p>
        </w:tc>
        <w:tc>
          <w:tcPr>
            <w:tcW w:w="1006" w:type="dxa"/>
            <w:vMerge w:val="restart"/>
            <w:tcBorders>
              <w:top w:val="single" w:sz="6" w:space="0" w:color="auto"/>
              <w:left w:val="single" w:sz="6"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电动及机动卷扬机</w:t>
            </w: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齿轮箱完整，润滑良好；（</w:t>
            </w:r>
            <w:r w:rsidRPr="00FB2E50">
              <w:rPr>
                <w:sz w:val="24"/>
                <w:szCs w:val="24"/>
              </w:rPr>
              <w:t>2</w:t>
            </w:r>
            <w:r w:rsidRPr="00FB2E50">
              <w:rPr>
                <w:rFonts w:hint="eastAsia"/>
                <w:sz w:val="24"/>
                <w:szCs w:val="24"/>
              </w:rPr>
              <w:t>）吊杆灵活，连接处的螺丝无松动或残缺；（</w:t>
            </w:r>
            <w:r w:rsidRPr="00FB2E50">
              <w:rPr>
                <w:sz w:val="24"/>
                <w:szCs w:val="24"/>
              </w:rPr>
              <w:t>3</w:t>
            </w:r>
            <w:r w:rsidRPr="00FB2E50">
              <w:rPr>
                <w:rFonts w:hint="eastAsia"/>
                <w:sz w:val="24"/>
                <w:szCs w:val="24"/>
              </w:rPr>
              <w:t>）钢丝绳无严重磨损现象，断丝数在规定范围内；（</w:t>
            </w:r>
            <w:r w:rsidRPr="00FB2E50">
              <w:rPr>
                <w:sz w:val="24"/>
                <w:szCs w:val="24"/>
              </w:rPr>
              <w:t>4)</w:t>
            </w:r>
            <w:r w:rsidRPr="00FB2E50">
              <w:rPr>
                <w:rFonts w:hint="eastAsia"/>
                <w:sz w:val="24"/>
                <w:szCs w:val="24"/>
              </w:rPr>
              <w:t>吊钩无裂纹，无变形；（</w:t>
            </w:r>
            <w:r w:rsidRPr="00FB2E50">
              <w:rPr>
                <w:sz w:val="24"/>
                <w:szCs w:val="24"/>
              </w:rPr>
              <w:t>5)</w:t>
            </w:r>
            <w:r w:rsidRPr="00FB2E50">
              <w:rPr>
                <w:rFonts w:hint="eastAsia"/>
                <w:sz w:val="24"/>
                <w:szCs w:val="24"/>
              </w:rPr>
              <w:t>滑轮杆无磨损现象；（</w:t>
            </w:r>
            <w:r w:rsidRPr="00FB2E50">
              <w:rPr>
                <w:sz w:val="24"/>
                <w:szCs w:val="24"/>
              </w:rPr>
              <w:t>6)</w:t>
            </w:r>
            <w:r w:rsidRPr="00FB2E50">
              <w:rPr>
                <w:rFonts w:hint="eastAsia"/>
                <w:sz w:val="24"/>
                <w:szCs w:val="24"/>
              </w:rPr>
              <w:t>滚筒突缘高度至少比最外层钢丝绳表面高出该绳直径的</w:t>
            </w:r>
            <w:r w:rsidRPr="00FB2E50">
              <w:rPr>
                <w:sz w:val="24"/>
                <w:szCs w:val="24"/>
              </w:rPr>
              <w:t>2</w:t>
            </w:r>
            <w:r w:rsidRPr="00FB2E50">
              <w:rPr>
                <w:rFonts w:hint="eastAsia"/>
                <w:sz w:val="24"/>
                <w:szCs w:val="24"/>
              </w:rPr>
              <w:t>倍；吊钩放至最低时，滚筒上的钢丝绳至少剩</w:t>
            </w:r>
            <w:r w:rsidRPr="00FB2E50">
              <w:rPr>
                <w:sz w:val="24"/>
                <w:szCs w:val="24"/>
              </w:rPr>
              <w:t>5</w:t>
            </w:r>
            <w:r w:rsidRPr="00FB2E50">
              <w:rPr>
                <w:rFonts w:hint="eastAsia"/>
                <w:sz w:val="24"/>
                <w:szCs w:val="24"/>
              </w:rPr>
              <w:t>圈，绳头固定良好；（</w:t>
            </w:r>
            <w:r w:rsidRPr="00FB2E50">
              <w:rPr>
                <w:sz w:val="24"/>
                <w:szCs w:val="24"/>
              </w:rPr>
              <w:t>7</w:t>
            </w:r>
            <w:r w:rsidRPr="00FB2E50">
              <w:rPr>
                <w:rFonts w:hint="eastAsia"/>
                <w:sz w:val="24"/>
                <w:szCs w:val="24"/>
              </w:rPr>
              <w:t>）机械传动部分的防护罩</w:t>
            </w:r>
            <w:r w:rsidRPr="00FB2E50">
              <w:rPr>
                <w:rFonts w:hint="eastAsia"/>
                <w:sz w:val="24"/>
                <w:szCs w:val="24"/>
              </w:rPr>
              <w:lastRenderedPageBreak/>
              <w:t>完整，开关及电动机外壳接地良好；（</w:t>
            </w:r>
            <w:r w:rsidRPr="00FB2E50">
              <w:rPr>
                <w:sz w:val="24"/>
                <w:szCs w:val="24"/>
              </w:rPr>
              <w:t>8</w:t>
            </w:r>
            <w:r w:rsidRPr="00FB2E50">
              <w:rPr>
                <w:rFonts w:hint="eastAsia"/>
                <w:sz w:val="24"/>
                <w:szCs w:val="24"/>
              </w:rPr>
              <w:t>）卷扬限制器在吊钩升起距起重构架</w:t>
            </w:r>
            <w:r w:rsidRPr="00FB2E50">
              <w:rPr>
                <w:sz w:val="24"/>
                <w:szCs w:val="24"/>
              </w:rPr>
              <w:t>300mm</w:t>
            </w:r>
            <w:r w:rsidRPr="00FB2E50">
              <w:rPr>
                <w:rFonts w:hint="eastAsia"/>
                <w:sz w:val="24"/>
                <w:szCs w:val="24"/>
              </w:rPr>
              <w:t>时，吊钩会自动停止；（</w:t>
            </w:r>
            <w:r w:rsidRPr="00FB2E50">
              <w:rPr>
                <w:sz w:val="24"/>
                <w:szCs w:val="24"/>
              </w:rPr>
              <w:t>9</w:t>
            </w:r>
            <w:r w:rsidRPr="00FB2E50">
              <w:rPr>
                <w:rFonts w:hint="eastAsia"/>
                <w:sz w:val="24"/>
                <w:szCs w:val="24"/>
              </w:rPr>
              <w:t>）荷重控制器动作正常；（</w:t>
            </w:r>
            <w:r w:rsidRPr="00FB2E50">
              <w:rPr>
                <w:sz w:val="24"/>
                <w:szCs w:val="24"/>
              </w:rPr>
              <w:t>10</w:t>
            </w:r>
            <w:r w:rsidRPr="00FB2E50">
              <w:rPr>
                <w:rFonts w:hint="eastAsia"/>
                <w:sz w:val="24"/>
                <w:szCs w:val="24"/>
              </w:rPr>
              <w:t>）制动器灵活良好。</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lastRenderedPageBreak/>
              <w:t>1</w:t>
            </w:r>
            <w:r w:rsidRPr="00FB2E50">
              <w:rPr>
                <w:rFonts w:hint="eastAsia"/>
                <w:sz w:val="24"/>
                <w:szCs w:val="24"/>
              </w:rPr>
              <w:t>月</w:t>
            </w:r>
          </w:p>
        </w:tc>
      </w:tr>
      <w:tr w:rsidR="009D093B" w:rsidRPr="00FB2E50" w:rsidTr="00493A13">
        <w:trPr>
          <w:gridAfter w:val="1"/>
          <w:wAfter w:w="66" w:type="dxa"/>
          <w:trHeight w:val="293"/>
        </w:trPr>
        <w:tc>
          <w:tcPr>
            <w:tcW w:w="674" w:type="dxa"/>
            <w:gridSpan w:val="2"/>
            <w:vMerge/>
            <w:tcBorders>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p>
        </w:tc>
        <w:tc>
          <w:tcPr>
            <w:tcW w:w="1006" w:type="dxa"/>
            <w:vMerge/>
            <w:tcBorders>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p>
        </w:tc>
        <w:tc>
          <w:tcPr>
            <w:tcW w:w="811"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1</w:t>
            </w:r>
            <w:r w:rsidRPr="00FB2E50">
              <w:rPr>
                <w:rFonts w:hint="eastAsia"/>
                <w:sz w:val="24"/>
                <w:szCs w:val="24"/>
              </w:rPr>
              <w:t>）新安装的或经大修的，以</w:t>
            </w:r>
            <w:r w:rsidRPr="00FB2E50">
              <w:rPr>
                <w:sz w:val="24"/>
                <w:szCs w:val="24"/>
              </w:rPr>
              <w:t>1.25</w:t>
            </w:r>
            <w:r w:rsidRPr="00FB2E50">
              <w:rPr>
                <w:rFonts w:hint="eastAsia"/>
                <w:sz w:val="24"/>
                <w:szCs w:val="24"/>
              </w:rPr>
              <w:t>倍允许工作荷重进行</w:t>
            </w:r>
            <w:r w:rsidRPr="00FB2E50">
              <w:rPr>
                <w:sz w:val="24"/>
                <w:szCs w:val="24"/>
              </w:rPr>
              <w:t>10min</w:t>
            </w:r>
            <w:r w:rsidRPr="00FB2E50">
              <w:rPr>
                <w:rFonts w:hint="eastAsia"/>
                <w:sz w:val="24"/>
                <w:szCs w:val="24"/>
              </w:rPr>
              <w:t>的静力试验后，以</w:t>
            </w:r>
            <w:r w:rsidRPr="00FB2E50">
              <w:rPr>
                <w:sz w:val="24"/>
                <w:szCs w:val="24"/>
              </w:rPr>
              <w:t>1.1</w:t>
            </w:r>
            <w:r w:rsidRPr="00FB2E50">
              <w:rPr>
                <w:rFonts w:hint="eastAsia"/>
                <w:sz w:val="24"/>
                <w:szCs w:val="24"/>
              </w:rPr>
              <w:t>倍容许工作荷重作动力试验，制动良好，钢丝绳无显著的剧本延伸；（</w:t>
            </w:r>
            <w:r w:rsidRPr="00FB2E50">
              <w:rPr>
                <w:sz w:val="24"/>
                <w:szCs w:val="24"/>
              </w:rPr>
              <w:t>2</w:t>
            </w:r>
            <w:r w:rsidRPr="00FB2E50">
              <w:rPr>
                <w:rFonts w:hint="eastAsia"/>
                <w:sz w:val="24"/>
                <w:szCs w:val="24"/>
              </w:rPr>
              <w:t>）一般的定期试验，以</w:t>
            </w:r>
            <w:r w:rsidRPr="00FB2E50">
              <w:rPr>
                <w:sz w:val="24"/>
                <w:szCs w:val="24"/>
              </w:rPr>
              <w:t>1.1</w:t>
            </w:r>
            <w:r w:rsidRPr="00FB2E50">
              <w:rPr>
                <w:rFonts w:hint="eastAsia"/>
                <w:sz w:val="24"/>
                <w:szCs w:val="24"/>
              </w:rPr>
              <w:t>倍允许荷重进行</w:t>
            </w:r>
            <w:r w:rsidRPr="00FB2E50">
              <w:rPr>
                <w:sz w:val="24"/>
                <w:szCs w:val="24"/>
              </w:rPr>
              <w:t>10min</w:t>
            </w:r>
            <w:r w:rsidRPr="00FB2E50">
              <w:rPr>
                <w:rFonts w:hint="eastAsia"/>
                <w:sz w:val="24"/>
                <w:szCs w:val="24"/>
              </w:rPr>
              <w:t>的静力试验。</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w:t>
            </w:r>
            <w:r w:rsidRPr="00FB2E50">
              <w:rPr>
                <w:rFonts w:hint="eastAsia"/>
                <w:sz w:val="24"/>
                <w:szCs w:val="24"/>
              </w:rPr>
              <w:t>年</w:t>
            </w:r>
          </w:p>
        </w:tc>
      </w:tr>
      <w:tr w:rsidR="009D093B" w:rsidRPr="00FB2E50" w:rsidTr="00493A13">
        <w:trPr>
          <w:trHeight w:val="293"/>
        </w:trPr>
        <w:tc>
          <w:tcPr>
            <w:tcW w:w="655" w:type="dxa"/>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sz w:val="24"/>
                <w:szCs w:val="24"/>
              </w:rPr>
              <w:t>11</w:t>
            </w:r>
          </w:p>
        </w:tc>
        <w:tc>
          <w:tcPr>
            <w:tcW w:w="1091" w:type="dxa"/>
            <w:gridSpan w:val="4"/>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桥式起重机</w:t>
            </w:r>
          </w:p>
        </w:tc>
        <w:tc>
          <w:tcPr>
            <w:tcW w:w="811" w:type="dxa"/>
            <w:gridSpan w:val="2"/>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检查</w:t>
            </w:r>
          </w:p>
        </w:tc>
        <w:tc>
          <w:tcPr>
            <w:tcW w:w="3960" w:type="dxa"/>
            <w:gridSpan w:val="2"/>
            <w:tcBorders>
              <w:top w:val="single" w:sz="6" w:space="0" w:color="auto"/>
              <w:left w:val="single" w:sz="6" w:space="0" w:color="auto"/>
              <w:bottom w:val="nil"/>
              <w:right w:val="single" w:sz="6" w:space="0" w:color="auto"/>
            </w:tcBorders>
          </w:tcPr>
          <w:p w:rsidR="009D093B" w:rsidRPr="00FB2E50" w:rsidRDefault="009D093B" w:rsidP="00493A13">
            <w:pPr>
              <w:spacing w:line="360" w:lineRule="auto"/>
              <w:rPr>
                <w:sz w:val="24"/>
                <w:szCs w:val="24"/>
              </w:rPr>
            </w:pPr>
            <w:r w:rsidRPr="00FB2E50">
              <w:rPr>
                <w:sz w:val="24"/>
                <w:szCs w:val="24"/>
              </w:rPr>
              <w:t xml:space="preserve">  </w:t>
            </w:r>
            <w:r w:rsidRPr="00FB2E50">
              <w:rPr>
                <w:rFonts w:hint="eastAsia"/>
                <w:sz w:val="24"/>
                <w:szCs w:val="24"/>
              </w:rPr>
              <w:t>仔细检查整部起重设备及其各个部件：</w:t>
            </w:r>
            <w:r w:rsidRPr="00FB2E50">
              <w:rPr>
                <w:sz w:val="24"/>
                <w:szCs w:val="24"/>
              </w:rPr>
              <w:t xml:space="preserve">     </w:t>
            </w:r>
            <w:r w:rsidRPr="00FB2E50">
              <w:rPr>
                <w:rFonts w:hint="eastAsia"/>
                <w:sz w:val="24"/>
                <w:szCs w:val="24"/>
              </w:rPr>
              <w:t>（一）保险及防护装置（</w:t>
            </w:r>
            <w:r w:rsidRPr="00FB2E50">
              <w:rPr>
                <w:sz w:val="24"/>
                <w:szCs w:val="24"/>
              </w:rPr>
              <w:t>1</w:t>
            </w:r>
            <w:r w:rsidRPr="00FB2E50">
              <w:rPr>
                <w:rFonts w:hint="eastAsia"/>
                <w:sz w:val="24"/>
                <w:szCs w:val="24"/>
              </w:rPr>
              <w:t>）卷扬限制器在吊钩升起距起重构架</w:t>
            </w:r>
            <w:r w:rsidRPr="00FB2E50">
              <w:rPr>
                <w:sz w:val="24"/>
                <w:szCs w:val="24"/>
              </w:rPr>
              <w:t>300mm</w:t>
            </w:r>
            <w:r w:rsidRPr="00FB2E50">
              <w:rPr>
                <w:rFonts w:hint="eastAsia"/>
                <w:sz w:val="24"/>
                <w:szCs w:val="24"/>
              </w:rPr>
              <w:t>时能使吊钩自动停止，制造厂另有规定的，应符合制造厂规定；（</w:t>
            </w:r>
            <w:r w:rsidRPr="00FB2E50">
              <w:rPr>
                <w:sz w:val="24"/>
                <w:szCs w:val="24"/>
              </w:rPr>
              <w:t>2</w:t>
            </w:r>
            <w:r w:rsidRPr="00FB2E50">
              <w:rPr>
                <w:rFonts w:hint="eastAsia"/>
                <w:sz w:val="24"/>
                <w:szCs w:val="24"/>
              </w:rPr>
              <w:t>）车轨末端行程限制器作用有效；（</w:t>
            </w:r>
            <w:r w:rsidRPr="00FB2E50">
              <w:rPr>
                <w:sz w:val="24"/>
                <w:szCs w:val="24"/>
              </w:rPr>
              <w:t>3</w:t>
            </w:r>
            <w:r w:rsidRPr="00FB2E50">
              <w:rPr>
                <w:rFonts w:hint="eastAsia"/>
                <w:sz w:val="24"/>
                <w:szCs w:val="24"/>
              </w:rPr>
              <w:t>）荷重控制器动作正常；（</w:t>
            </w:r>
            <w:r w:rsidRPr="00FB2E50">
              <w:rPr>
                <w:sz w:val="24"/>
                <w:szCs w:val="24"/>
              </w:rPr>
              <w:t>4</w:t>
            </w:r>
            <w:r w:rsidRPr="00FB2E50">
              <w:rPr>
                <w:rFonts w:hint="eastAsia"/>
                <w:sz w:val="24"/>
                <w:szCs w:val="24"/>
              </w:rPr>
              <w:t>）各制动器工作灵活可靠；（</w:t>
            </w:r>
            <w:r w:rsidRPr="00FB2E50">
              <w:rPr>
                <w:sz w:val="24"/>
                <w:szCs w:val="24"/>
              </w:rPr>
              <w:t>5</w:t>
            </w:r>
            <w:r w:rsidRPr="00FB2E50">
              <w:rPr>
                <w:rFonts w:hint="eastAsia"/>
                <w:sz w:val="24"/>
                <w:szCs w:val="24"/>
              </w:rPr>
              <w:t>）齿轮、轴上螺栓、背靠轮、制动盘防护罩牢固完整；（</w:t>
            </w:r>
            <w:r w:rsidRPr="00FB2E50">
              <w:rPr>
                <w:sz w:val="24"/>
                <w:szCs w:val="24"/>
              </w:rPr>
              <w:t>6</w:t>
            </w:r>
            <w:r w:rsidRPr="00FB2E50">
              <w:rPr>
                <w:rFonts w:hint="eastAsia"/>
                <w:sz w:val="24"/>
                <w:szCs w:val="24"/>
              </w:rPr>
              <w:t>）电气联锁保护可靠；起重机及电动开关外壳接地良好。（二）起重机部件（</w:t>
            </w:r>
            <w:r w:rsidRPr="00FB2E50">
              <w:rPr>
                <w:sz w:val="24"/>
                <w:szCs w:val="24"/>
              </w:rPr>
              <w:t>1</w:t>
            </w:r>
            <w:r w:rsidRPr="00FB2E50">
              <w:rPr>
                <w:rFonts w:hint="eastAsia"/>
                <w:sz w:val="24"/>
                <w:szCs w:val="24"/>
              </w:rPr>
              <w:t>）钢丝绳无严重磨损现象，断丝根数在规程规定范围以内；（</w:t>
            </w:r>
            <w:r w:rsidRPr="00FB2E50">
              <w:rPr>
                <w:sz w:val="24"/>
                <w:szCs w:val="24"/>
              </w:rPr>
              <w:t>2</w:t>
            </w:r>
            <w:r w:rsidRPr="00FB2E50">
              <w:rPr>
                <w:rFonts w:hint="eastAsia"/>
                <w:sz w:val="24"/>
                <w:szCs w:val="24"/>
              </w:rPr>
              <w:t>）吊钩无裂纹及变形，销子及滚珠轴承良好；（</w:t>
            </w:r>
            <w:r w:rsidRPr="00FB2E50">
              <w:rPr>
                <w:sz w:val="24"/>
                <w:szCs w:val="24"/>
              </w:rPr>
              <w:t>3</w:t>
            </w:r>
            <w:r w:rsidRPr="00FB2E50">
              <w:rPr>
                <w:rFonts w:hint="eastAsia"/>
                <w:sz w:val="24"/>
                <w:szCs w:val="24"/>
              </w:rPr>
              <w:t>）滚筒突缘高度至少比最外层绳索表面高出该绳索的一个直径；吊钩放在最低位置时，滚筒上至少剩</w:t>
            </w:r>
            <w:r w:rsidRPr="00FB2E50">
              <w:rPr>
                <w:sz w:val="24"/>
                <w:szCs w:val="24"/>
              </w:rPr>
              <w:t>5</w:t>
            </w:r>
            <w:r w:rsidRPr="00FB2E50">
              <w:rPr>
                <w:rFonts w:hint="eastAsia"/>
                <w:sz w:val="24"/>
                <w:szCs w:val="24"/>
              </w:rPr>
              <w:t>圈绳索，</w:t>
            </w:r>
            <w:r w:rsidRPr="00FB2E50">
              <w:rPr>
                <w:rFonts w:hint="eastAsia"/>
                <w:sz w:val="24"/>
                <w:szCs w:val="24"/>
              </w:rPr>
              <w:lastRenderedPageBreak/>
              <w:t>绳索固定点良好；（</w:t>
            </w:r>
            <w:r w:rsidRPr="00FB2E50">
              <w:rPr>
                <w:sz w:val="24"/>
                <w:szCs w:val="24"/>
              </w:rPr>
              <w:t>4</w:t>
            </w:r>
            <w:r w:rsidRPr="00FB2E50">
              <w:rPr>
                <w:rFonts w:hint="eastAsia"/>
                <w:sz w:val="24"/>
                <w:szCs w:val="24"/>
              </w:rPr>
              <w:t>）齿轮箱良好，轴承无严重磨损。</w:t>
            </w:r>
          </w:p>
        </w:tc>
        <w:tc>
          <w:tcPr>
            <w:tcW w:w="960" w:type="dxa"/>
            <w:gridSpan w:val="3"/>
            <w:tcBorders>
              <w:top w:val="single" w:sz="6" w:space="0" w:color="auto"/>
              <w:left w:val="single" w:sz="6" w:space="0" w:color="auto"/>
              <w:bottom w:val="nil"/>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lastRenderedPageBreak/>
              <w:t>（一）</w:t>
            </w:r>
            <w:r w:rsidRPr="00FB2E50">
              <w:rPr>
                <w:sz w:val="24"/>
                <w:szCs w:val="24"/>
              </w:rPr>
              <w:t>1</w:t>
            </w:r>
            <w:r w:rsidRPr="00FB2E50">
              <w:rPr>
                <w:rFonts w:hint="eastAsia"/>
                <w:sz w:val="24"/>
                <w:szCs w:val="24"/>
              </w:rPr>
              <w:t>年试验检查</w:t>
            </w:r>
            <w:r w:rsidRPr="00FB2E50">
              <w:rPr>
                <w:sz w:val="24"/>
                <w:szCs w:val="24"/>
              </w:rPr>
              <w:t>1</w:t>
            </w:r>
            <w:r w:rsidRPr="00FB2E50">
              <w:rPr>
                <w:rFonts w:hint="eastAsia"/>
                <w:sz w:val="24"/>
                <w:szCs w:val="24"/>
              </w:rPr>
              <w:t>次（二）结合大、小修进行检查</w:t>
            </w:r>
          </w:p>
        </w:tc>
      </w:tr>
      <w:tr w:rsidR="009D093B" w:rsidRPr="00FB2E50" w:rsidTr="00493A13">
        <w:trPr>
          <w:gridAfter w:val="1"/>
          <w:wAfter w:w="66" w:type="dxa"/>
          <w:trHeight w:val="293"/>
        </w:trPr>
        <w:tc>
          <w:tcPr>
            <w:tcW w:w="1735" w:type="dxa"/>
            <w:gridSpan w:val="4"/>
            <w:tcBorders>
              <w:top w:val="single" w:sz="4" w:space="0" w:color="auto"/>
              <w:left w:val="single" w:sz="6" w:space="0" w:color="auto"/>
              <w:bottom w:val="single" w:sz="4" w:space="0" w:color="auto"/>
              <w:right w:val="single" w:sz="6" w:space="0" w:color="auto"/>
            </w:tcBorders>
          </w:tcPr>
          <w:p w:rsidR="009D093B" w:rsidRPr="00FB2E50" w:rsidRDefault="009D093B" w:rsidP="00493A13">
            <w:pPr>
              <w:spacing w:line="360" w:lineRule="auto"/>
              <w:rPr>
                <w:sz w:val="24"/>
                <w:szCs w:val="24"/>
              </w:rPr>
            </w:pPr>
          </w:p>
        </w:tc>
        <w:tc>
          <w:tcPr>
            <w:tcW w:w="756" w:type="dxa"/>
            <w:gridSpan w:val="2"/>
            <w:tcBorders>
              <w:top w:val="single" w:sz="6" w:space="0" w:color="auto"/>
              <w:left w:val="single" w:sz="6" w:space="0" w:color="auto"/>
              <w:bottom w:val="single" w:sz="4"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试验</w:t>
            </w:r>
          </w:p>
        </w:tc>
        <w:tc>
          <w:tcPr>
            <w:tcW w:w="4104" w:type="dxa"/>
            <w:gridSpan w:val="4"/>
            <w:tcBorders>
              <w:top w:val="single" w:sz="6" w:space="0" w:color="auto"/>
              <w:left w:val="single" w:sz="6" w:space="0" w:color="auto"/>
              <w:bottom w:val="single" w:sz="4" w:space="0" w:color="auto"/>
              <w:right w:val="single" w:sz="6" w:space="0" w:color="auto"/>
            </w:tcBorders>
          </w:tcPr>
          <w:p w:rsidR="009D093B" w:rsidRPr="00FB2E50" w:rsidRDefault="009D093B" w:rsidP="00493A13">
            <w:pPr>
              <w:spacing w:line="360" w:lineRule="auto"/>
              <w:rPr>
                <w:sz w:val="24"/>
                <w:szCs w:val="24"/>
              </w:rPr>
            </w:pPr>
            <w:r w:rsidRPr="00FB2E50">
              <w:rPr>
                <w:rFonts w:hint="eastAsia"/>
                <w:sz w:val="24"/>
                <w:szCs w:val="24"/>
              </w:rPr>
              <w:t>（</w:t>
            </w:r>
            <w:r w:rsidRPr="00FB2E50">
              <w:rPr>
                <w:sz w:val="24"/>
                <w:szCs w:val="24"/>
              </w:rPr>
              <w:t>1</w:t>
            </w:r>
            <w:r w:rsidRPr="00FB2E50">
              <w:rPr>
                <w:rFonts w:hint="eastAsia"/>
                <w:sz w:val="24"/>
                <w:szCs w:val="24"/>
              </w:rPr>
              <w:t>）新安装的或经过大修的吊车应进行负荷试验，按下述方法进行：</w:t>
            </w:r>
            <w:r w:rsidRPr="00FB2E50">
              <w:rPr>
                <w:sz w:val="24"/>
                <w:szCs w:val="24"/>
              </w:rPr>
              <w:t>1</w:t>
            </w:r>
            <w:r w:rsidRPr="00FB2E50">
              <w:rPr>
                <w:rFonts w:hint="eastAsia"/>
                <w:sz w:val="24"/>
                <w:szCs w:val="24"/>
              </w:rPr>
              <w:t>）以</w:t>
            </w:r>
            <w:r w:rsidRPr="00FB2E50">
              <w:rPr>
                <w:sz w:val="24"/>
                <w:szCs w:val="24"/>
              </w:rPr>
              <w:t>100%</w:t>
            </w:r>
            <w:r w:rsidRPr="00FB2E50">
              <w:rPr>
                <w:rFonts w:hint="eastAsia"/>
                <w:sz w:val="24"/>
                <w:szCs w:val="24"/>
              </w:rPr>
              <w:t>额定工作荷重，跨中悬吊</w:t>
            </w:r>
            <w:r w:rsidRPr="00FB2E50">
              <w:rPr>
                <w:sz w:val="24"/>
                <w:szCs w:val="24"/>
              </w:rPr>
              <w:t>10min</w:t>
            </w:r>
            <w:r w:rsidRPr="00FB2E50">
              <w:rPr>
                <w:rFonts w:hint="eastAsia"/>
                <w:sz w:val="24"/>
                <w:szCs w:val="24"/>
              </w:rPr>
              <w:t>，检查整个起重设备的状况和部件应无异常，并测量主梁挠曲度应不超过规定值；</w:t>
            </w:r>
            <w:r w:rsidRPr="00FB2E50">
              <w:rPr>
                <w:sz w:val="24"/>
                <w:szCs w:val="24"/>
              </w:rPr>
              <w:t>2</w:t>
            </w:r>
            <w:r w:rsidRPr="00FB2E50">
              <w:rPr>
                <w:rFonts w:hint="eastAsia"/>
                <w:sz w:val="24"/>
                <w:szCs w:val="24"/>
              </w:rPr>
              <w:t>）以</w:t>
            </w:r>
            <w:r w:rsidRPr="00FB2E50">
              <w:rPr>
                <w:sz w:val="24"/>
                <w:szCs w:val="24"/>
              </w:rPr>
              <w:t>125%</w:t>
            </w:r>
            <w:r w:rsidRPr="00FB2E50">
              <w:rPr>
                <w:rFonts w:hint="eastAsia"/>
                <w:sz w:val="24"/>
                <w:szCs w:val="24"/>
              </w:rPr>
              <w:t>额定工作荷重，跨中悬吊</w:t>
            </w:r>
            <w:r w:rsidRPr="00FB2E50">
              <w:rPr>
                <w:sz w:val="24"/>
                <w:szCs w:val="24"/>
              </w:rPr>
              <w:t>10min</w:t>
            </w:r>
            <w:r w:rsidRPr="00FB2E50">
              <w:rPr>
                <w:rFonts w:hint="eastAsia"/>
                <w:sz w:val="24"/>
                <w:szCs w:val="24"/>
              </w:rPr>
              <w:t>，卸载后检查各部结构应无永久变形；</w:t>
            </w:r>
            <w:r w:rsidRPr="00FB2E50">
              <w:rPr>
                <w:sz w:val="24"/>
                <w:szCs w:val="24"/>
              </w:rPr>
              <w:t>3</w:t>
            </w:r>
            <w:r w:rsidRPr="00FB2E50">
              <w:rPr>
                <w:rFonts w:hint="eastAsia"/>
                <w:sz w:val="24"/>
                <w:szCs w:val="24"/>
              </w:rPr>
              <w:t>）以</w:t>
            </w:r>
            <w:r w:rsidRPr="00FB2E50">
              <w:rPr>
                <w:sz w:val="24"/>
                <w:szCs w:val="24"/>
              </w:rPr>
              <w:t>110%</w:t>
            </w:r>
            <w:r w:rsidRPr="00FB2E50">
              <w:rPr>
                <w:rFonts w:hint="eastAsia"/>
                <w:sz w:val="24"/>
                <w:szCs w:val="24"/>
              </w:rPr>
              <w:t>额定工作荷重，在各工作机构的全行程往复运动</w:t>
            </w:r>
            <w:r w:rsidRPr="00FB2E50">
              <w:rPr>
                <w:sz w:val="24"/>
                <w:szCs w:val="24"/>
              </w:rPr>
              <w:t>3</w:t>
            </w:r>
            <w:r w:rsidRPr="00FB2E50">
              <w:rPr>
                <w:rFonts w:hint="eastAsia"/>
                <w:sz w:val="24"/>
                <w:szCs w:val="24"/>
              </w:rPr>
              <w:t>次，检查各工作机构应工作正常。（</w:t>
            </w:r>
            <w:r w:rsidRPr="00FB2E50">
              <w:rPr>
                <w:sz w:val="24"/>
                <w:szCs w:val="24"/>
              </w:rPr>
              <w:t>2</w:t>
            </w:r>
            <w:r w:rsidRPr="00FB2E50">
              <w:rPr>
                <w:rFonts w:hint="eastAsia"/>
                <w:sz w:val="24"/>
                <w:szCs w:val="24"/>
              </w:rPr>
              <w:t>）一般的定期试验以</w:t>
            </w:r>
            <w:r w:rsidRPr="00FB2E50">
              <w:rPr>
                <w:sz w:val="24"/>
                <w:szCs w:val="24"/>
              </w:rPr>
              <w:t>1.1</w:t>
            </w:r>
            <w:r w:rsidRPr="00FB2E50">
              <w:rPr>
                <w:rFonts w:hint="eastAsia"/>
                <w:sz w:val="24"/>
                <w:szCs w:val="24"/>
              </w:rPr>
              <w:t>倍容许工作荷重进行</w:t>
            </w:r>
            <w:r w:rsidRPr="00FB2E50">
              <w:rPr>
                <w:sz w:val="24"/>
                <w:szCs w:val="24"/>
              </w:rPr>
              <w:t>10min</w:t>
            </w:r>
            <w:r w:rsidRPr="00FB2E50">
              <w:rPr>
                <w:rFonts w:hint="eastAsia"/>
                <w:sz w:val="24"/>
                <w:szCs w:val="24"/>
              </w:rPr>
              <w:t>的静力试验。</w:t>
            </w:r>
          </w:p>
        </w:tc>
        <w:tc>
          <w:tcPr>
            <w:tcW w:w="816" w:type="dxa"/>
            <w:tcBorders>
              <w:top w:val="single" w:sz="6" w:space="0" w:color="auto"/>
              <w:left w:val="single" w:sz="6" w:space="0" w:color="auto"/>
              <w:bottom w:val="single" w:sz="4" w:space="0" w:color="auto"/>
              <w:right w:val="single" w:sz="6" w:space="0" w:color="auto"/>
            </w:tcBorders>
            <w:vAlign w:val="center"/>
          </w:tcPr>
          <w:p w:rsidR="009D093B" w:rsidRPr="00FB2E50" w:rsidRDefault="009D093B" w:rsidP="00493A13">
            <w:pPr>
              <w:spacing w:line="360" w:lineRule="auto"/>
              <w:rPr>
                <w:sz w:val="24"/>
                <w:szCs w:val="24"/>
              </w:rPr>
            </w:pPr>
            <w:r w:rsidRPr="00FB2E50">
              <w:rPr>
                <w:rFonts w:hint="eastAsia"/>
                <w:sz w:val="24"/>
                <w:szCs w:val="24"/>
              </w:rPr>
              <w:t>常用的</w:t>
            </w:r>
            <w:r w:rsidRPr="00FB2E50">
              <w:rPr>
                <w:sz w:val="24"/>
                <w:szCs w:val="24"/>
              </w:rPr>
              <w:t>1</w:t>
            </w:r>
            <w:r w:rsidRPr="00FB2E50">
              <w:rPr>
                <w:rFonts w:hint="eastAsia"/>
                <w:sz w:val="24"/>
                <w:szCs w:val="24"/>
              </w:rPr>
              <w:t>年进行</w:t>
            </w:r>
            <w:r w:rsidRPr="00FB2E50">
              <w:rPr>
                <w:sz w:val="24"/>
                <w:szCs w:val="24"/>
              </w:rPr>
              <w:t>1</w:t>
            </w:r>
            <w:r w:rsidRPr="00FB2E50">
              <w:rPr>
                <w:rFonts w:hint="eastAsia"/>
                <w:sz w:val="24"/>
                <w:szCs w:val="24"/>
              </w:rPr>
              <w:t>次；不常用的，每</w:t>
            </w:r>
            <w:r w:rsidRPr="00FB2E50">
              <w:rPr>
                <w:sz w:val="24"/>
                <w:szCs w:val="24"/>
              </w:rPr>
              <w:t>3</w:t>
            </w:r>
            <w:r w:rsidRPr="00FB2E50">
              <w:rPr>
                <w:rFonts w:hint="eastAsia"/>
                <w:sz w:val="24"/>
                <w:szCs w:val="24"/>
              </w:rPr>
              <w:t>年进行</w:t>
            </w:r>
            <w:r w:rsidRPr="00FB2E50">
              <w:rPr>
                <w:sz w:val="24"/>
                <w:szCs w:val="24"/>
              </w:rPr>
              <w:t>1</w:t>
            </w:r>
            <w:r w:rsidRPr="00FB2E50">
              <w:rPr>
                <w:rFonts w:hint="eastAsia"/>
                <w:sz w:val="24"/>
                <w:szCs w:val="24"/>
              </w:rPr>
              <w:t>次</w:t>
            </w:r>
          </w:p>
        </w:tc>
      </w:tr>
    </w:tbl>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注</w:t>
      </w:r>
      <w:r w:rsidRPr="00FB2E50">
        <w:rPr>
          <w:rFonts w:hint="eastAsia"/>
          <w:sz w:val="24"/>
          <w:szCs w:val="24"/>
        </w:rPr>
        <w:t xml:space="preserve"> 1</w:t>
      </w:r>
      <w:r w:rsidRPr="00FB2E50">
        <w:rPr>
          <w:rFonts w:hint="eastAsia"/>
          <w:sz w:val="24"/>
          <w:szCs w:val="24"/>
        </w:rPr>
        <w:t>、新的起重设备和工具，允许在设备证件发出之日起</w:t>
      </w:r>
      <w:r w:rsidRPr="00FB2E50">
        <w:rPr>
          <w:rFonts w:hint="eastAsia"/>
          <w:sz w:val="24"/>
          <w:szCs w:val="24"/>
        </w:rPr>
        <w:t>12</w:t>
      </w:r>
      <w:r w:rsidRPr="00FB2E50">
        <w:rPr>
          <w:rFonts w:hint="eastAsia"/>
          <w:sz w:val="24"/>
          <w:szCs w:val="24"/>
        </w:rPr>
        <w:t>个月内不需重新试验。</w:t>
      </w:r>
    </w:p>
    <w:p w:rsidR="009D093B" w:rsidRPr="00FB2E50" w:rsidRDefault="009D093B" w:rsidP="009D093B">
      <w:pPr>
        <w:spacing w:line="360" w:lineRule="auto"/>
        <w:rPr>
          <w:sz w:val="24"/>
          <w:szCs w:val="24"/>
        </w:rPr>
      </w:pPr>
      <w:r w:rsidRPr="00FB2E50">
        <w:rPr>
          <w:rFonts w:hint="eastAsia"/>
          <w:sz w:val="24"/>
          <w:szCs w:val="24"/>
        </w:rPr>
        <w:t xml:space="preserve">   2</w:t>
      </w:r>
      <w:r w:rsidRPr="00FB2E50">
        <w:rPr>
          <w:rFonts w:hint="eastAsia"/>
          <w:sz w:val="24"/>
          <w:szCs w:val="24"/>
        </w:rPr>
        <w:t>、一切机械和设备在大修后应进行试验，而不受规定试验期限的限制。</w:t>
      </w:r>
    </w:p>
    <w:p w:rsidR="009D093B" w:rsidRPr="00FB2E50" w:rsidRDefault="009D093B" w:rsidP="009D093B">
      <w:pPr>
        <w:spacing w:line="360" w:lineRule="auto"/>
        <w:rPr>
          <w:sz w:val="24"/>
          <w:szCs w:val="24"/>
        </w:rPr>
      </w:pPr>
      <w:r w:rsidRPr="00FB2E50">
        <w:rPr>
          <w:rFonts w:hint="eastAsia"/>
          <w:sz w:val="24"/>
          <w:szCs w:val="24"/>
        </w:rPr>
        <w:t xml:space="preserve">   3</w:t>
      </w:r>
      <w:r w:rsidRPr="00FB2E50">
        <w:rPr>
          <w:rFonts w:hint="eastAsia"/>
          <w:sz w:val="24"/>
          <w:szCs w:val="24"/>
        </w:rPr>
        <w:t>、各项试验结果应做记录。</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lastRenderedPageBreak/>
        <w:t>附录</w:t>
      </w:r>
      <w:r w:rsidRPr="00FB2E50">
        <w:rPr>
          <w:rFonts w:hint="eastAsia"/>
          <w:sz w:val="24"/>
          <w:szCs w:val="24"/>
        </w:rPr>
        <w:t xml:space="preserve">N  </w:t>
      </w:r>
      <w:r w:rsidRPr="00FB2E50">
        <w:rPr>
          <w:rFonts w:hint="eastAsia"/>
          <w:sz w:val="24"/>
          <w:szCs w:val="24"/>
        </w:rPr>
        <w:t>变电站一级动火工作票格式</w:t>
      </w:r>
    </w:p>
    <w:p w:rsidR="009D093B" w:rsidRPr="00FB2E50" w:rsidRDefault="004A5A5E" w:rsidP="009D093B">
      <w:pPr>
        <w:spacing w:line="360" w:lineRule="auto"/>
        <w:rPr>
          <w:sz w:val="24"/>
          <w:szCs w:val="24"/>
        </w:rPr>
      </w:pPr>
      <w:r>
        <w:rPr>
          <w:sz w:val="24"/>
          <w:szCs w:val="24"/>
        </w:rPr>
        <w:pict>
          <v:shapetype id="_x0000_t202" coordsize="21600,21600" o:spt="202" path="m,l,21600r21600,l21600,xe">
            <v:stroke joinstyle="miter"/>
            <v:path gradientshapeok="t" o:connecttype="rect"/>
          </v:shapetype>
          <v:shape id="_x0000_s2050" type="#_x0000_t202" style="position:absolute;left:0;text-align:left;margin-left:0;margin-top:19.9pt;width:108pt;height:23.4pt;z-index:251660288">
            <v:textbox>
              <w:txbxContent>
                <w:p w:rsidR="00493A13" w:rsidRDefault="00493A13" w:rsidP="009D093B">
                  <w:r>
                    <w:rPr>
                      <w:rFonts w:hint="eastAsia"/>
                    </w:rPr>
                    <w:t>盖“合格</w:t>
                  </w:r>
                  <w:r>
                    <w:t>/</w:t>
                  </w:r>
                  <w:r>
                    <w:rPr>
                      <w:rFonts w:hint="eastAsia"/>
                    </w:rPr>
                    <w:t>不合格”</w:t>
                  </w:r>
                  <w:r>
                    <w:t xml:space="preserve"> </w:t>
                  </w:r>
                  <w:r>
                    <w:rPr>
                      <w:rFonts w:hint="eastAsia"/>
                    </w:rPr>
                    <w:t>章</w:t>
                  </w:r>
                </w:p>
              </w:txbxContent>
            </v:textbox>
          </v:shape>
        </w:pict>
      </w:r>
      <w:r>
        <w:rPr>
          <w:sz w:val="24"/>
          <w:szCs w:val="24"/>
        </w:rPr>
        <w:pict>
          <v:shape id="_x0000_s2051" type="#_x0000_t202" style="position:absolute;left:0;text-align:left;margin-left:261pt;margin-top:19.9pt;width:108pt;height:23.4pt;z-index:251661312">
            <v:textbox>
              <w:txbxContent>
                <w:p w:rsidR="00493A13" w:rsidRDefault="00493A13" w:rsidP="009D093B">
                  <w:r>
                    <w:rPr>
                      <w:rFonts w:hint="eastAsia"/>
                    </w:rPr>
                    <w:t>盖“已终结</w:t>
                  </w:r>
                  <w:r>
                    <w:t>/</w:t>
                  </w:r>
                  <w:r>
                    <w:rPr>
                      <w:rFonts w:hint="eastAsia"/>
                    </w:rPr>
                    <w:t>作废”章</w:t>
                  </w:r>
                </w:p>
              </w:txbxContent>
            </v:textbox>
          </v:shape>
        </w:pic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变电站一级动火工作票</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单位（车间）</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、动火工作负责人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、动火执行人</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、动火地点和设备名称</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、动火工作内容（必要时可附页绘图说明）</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、动火方式</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动火方式可填写焊接、切割、打磨、电钻、使用喷灯等。</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、申请动火时间</w:t>
      </w:r>
    </w:p>
    <w:p w:rsidR="009D093B" w:rsidRPr="00FB2E50" w:rsidRDefault="009D093B" w:rsidP="009D093B">
      <w:pPr>
        <w:spacing w:line="360" w:lineRule="auto"/>
        <w:rPr>
          <w:sz w:val="24"/>
          <w:szCs w:val="24"/>
        </w:rPr>
      </w:pP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分至</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7</w:t>
      </w:r>
      <w:r w:rsidRPr="00FB2E50">
        <w:rPr>
          <w:rFonts w:hint="eastAsia"/>
          <w:sz w:val="24"/>
          <w:szCs w:val="24"/>
        </w:rPr>
        <w:t>、（设备管理方）应采取的安全措施</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8</w:t>
      </w:r>
      <w:r w:rsidRPr="00FB2E50">
        <w:rPr>
          <w:rFonts w:hint="eastAsia"/>
          <w:sz w:val="24"/>
          <w:szCs w:val="24"/>
        </w:rPr>
        <w:t>、（动火作业方）应采取的安全措施</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动火工作签发人签名</w:t>
      </w:r>
      <w:r w:rsidRPr="00FB2E50">
        <w:rPr>
          <w:rFonts w:hint="eastAsia"/>
          <w:sz w:val="24"/>
          <w:szCs w:val="24"/>
        </w:rPr>
        <w:t xml:space="preserve">         </w:t>
      </w:r>
      <w:r w:rsidRPr="00FB2E50">
        <w:rPr>
          <w:rFonts w:hint="eastAsia"/>
          <w:sz w:val="24"/>
          <w:szCs w:val="24"/>
        </w:rPr>
        <w:t>签发日期</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（动火作业方）消防管理部门负责人签名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（动火作业方）安监部门负责人签名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分管生产的领导或技术负责人（总工程师）签名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、确认上安全措施已全部执行。</w:t>
      </w:r>
    </w:p>
    <w:p w:rsidR="009D093B" w:rsidRPr="00FB2E50" w:rsidRDefault="009D093B" w:rsidP="009D093B">
      <w:pPr>
        <w:spacing w:line="360" w:lineRule="auto"/>
        <w:rPr>
          <w:sz w:val="24"/>
          <w:szCs w:val="24"/>
        </w:rPr>
      </w:pPr>
      <w:r w:rsidRPr="00FB2E50">
        <w:rPr>
          <w:rFonts w:hint="eastAsia"/>
          <w:sz w:val="24"/>
          <w:szCs w:val="24"/>
        </w:rPr>
        <w:lastRenderedPageBreak/>
        <w:t>动火工作负责人签名</w:t>
      </w:r>
      <w:r w:rsidRPr="00FB2E50">
        <w:rPr>
          <w:rFonts w:hint="eastAsia"/>
          <w:sz w:val="24"/>
          <w:szCs w:val="24"/>
        </w:rPr>
        <w:t xml:space="preserve">                  </w:t>
      </w:r>
      <w:r w:rsidRPr="00FB2E50">
        <w:rPr>
          <w:rFonts w:hint="eastAsia"/>
          <w:sz w:val="24"/>
          <w:szCs w:val="24"/>
        </w:rPr>
        <w:t>运行许可人签名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许可时间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10</w:t>
      </w:r>
      <w:r w:rsidRPr="00FB2E50">
        <w:rPr>
          <w:rFonts w:hint="eastAsia"/>
          <w:sz w:val="24"/>
          <w:szCs w:val="24"/>
        </w:rPr>
        <w:t>、应配备的消防设施和采取的消防措施、安全措施已符合要求。可燃性、易爆气体含量或粉尘浓度测定合格。</w:t>
      </w:r>
    </w:p>
    <w:p w:rsidR="009D093B" w:rsidRPr="00FB2E50" w:rsidRDefault="009D093B" w:rsidP="009D093B">
      <w:pPr>
        <w:spacing w:line="360" w:lineRule="auto"/>
        <w:rPr>
          <w:sz w:val="24"/>
          <w:szCs w:val="24"/>
        </w:rPr>
      </w:pPr>
      <w:r w:rsidRPr="00FB2E50">
        <w:rPr>
          <w:rFonts w:hint="eastAsia"/>
          <w:sz w:val="24"/>
          <w:szCs w:val="24"/>
        </w:rPr>
        <w:t>（动火作业方）消防监护人签名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（动火作业方）安监部门负责人签名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（动火作业方）消防管理部门负责人签名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动火部门负责人签名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动火工作负责人签名</w:t>
      </w:r>
      <w:r w:rsidRPr="00FB2E50">
        <w:rPr>
          <w:rFonts w:hint="eastAsia"/>
          <w:sz w:val="24"/>
          <w:szCs w:val="24"/>
        </w:rPr>
        <w:t xml:space="preserve">                 </w:t>
      </w:r>
      <w:r w:rsidRPr="00FB2E50">
        <w:rPr>
          <w:rFonts w:hint="eastAsia"/>
          <w:sz w:val="24"/>
          <w:szCs w:val="24"/>
        </w:rPr>
        <w:t>动火执行人签名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分管生产的领导或技术负责人（总工程师）签名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许可动火时间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11</w:t>
      </w:r>
      <w:r w:rsidRPr="00FB2E50">
        <w:rPr>
          <w:rFonts w:hint="eastAsia"/>
          <w:sz w:val="24"/>
          <w:szCs w:val="24"/>
        </w:rPr>
        <w:t>、动火工作终结</w:t>
      </w:r>
    </w:p>
    <w:p w:rsidR="009D093B" w:rsidRPr="00FB2E50" w:rsidRDefault="009D093B" w:rsidP="009D093B">
      <w:pPr>
        <w:spacing w:line="360" w:lineRule="auto"/>
        <w:rPr>
          <w:sz w:val="24"/>
          <w:szCs w:val="24"/>
        </w:rPr>
      </w:pPr>
      <w:r w:rsidRPr="00FB2E50">
        <w:rPr>
          <w:rFonts w:hint="eastAsia"/>
          <w:sz w:val="24"/>
          <w:szCs w:val="24"/>
        </w:rPr>
        <w:t>动火工作于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分结束，材料、工具已清理完毕，现场确无残留火种，参与现场动火工作的有关人员已全部撤离，动火工作已结束。</w:t>
      </w:r>
    </w:p>
    <w:p w:rsidR="009D093B" w:rsidRPr="00FB2E50" w:rsidRDefault="009D093B" w:rsidP="009D093B">
      <w:pPr>
        <w:spacing w:line="360" w:lineRule="auto"/>
        <w:rPr>
          <w:sz w:val="24"/>
          <w:szCs w:val="24"/>
        </w:rPr>
      </w:pPr>
      <w:r w:rsidRPr="00FB2E50">
        <w:rPr>
          <w:rFonts w:hint="eastAsia"/>
          <w:sz w:val="24"/>
          <w:szCs w:val="24"/>
        </w:rPr>
        <w:t>动火执行人签名</w:t>
      </w:r>
      <w:r w:rsidRPr="00FB2E50">
        <w:rPr>
          <w:rFonts w:hint="eastAsia"/>
          <w:sz w:val="24"/>
          <w:szCs w:val="24"/>
        </w:rPr>
        <w:t xml:space="preserve">           </w:t>
      </w:r>
      <w:r w:rsidRPr="00FB2E50">
        <w:rPr>
          <w:rFonts w:hint="eastAsia"/>
          <w:sz w:val="24"/>
          <w:szCs w:val="24"/>
        </w:rPr>
        <w:t>（动火作业方）消防监护人签名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动火工作负责人签名</w:t>
      </w:r>
      <w:r w:rsidRPr="00FB2E50">
        <w:rPr>
          <w:rFonts w:hint="eastAsia"/>
          <w:sz w:val="24"/>
          <w:szCs w:val="24"/>
        </w:rPr>
        <w:t xml:space="preserve">                 </w:t>
      </w:r>
      <w:r w:rsidRPr="00FB2E50">
        <w:rPr>
          <w:rFonts w:hint="eastAsia"/>
          <w:sz w:val="24"/>
          <w:szCs w:val="24"/>
        </w:rPr>
        <w:t>运行许可人签名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12</w:t>
      </w:r>
      <w:r w:rsidRPr="00FB2E50">
        <w:rPr>
          <w:rFonts w:hint="eastAsia"/>
          <w:sz w:val="24"/>
          <w:szCs w:val="24"/>
        </w:rPr>
        <w:t>、备注</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）对应的检修工作票、工作任务单和事故应急抢修单编号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）其他事项</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O  </w:t>
      </w:r>
      <w:r w:rsidRPr="00FB2E50">
        <w:rPr>
          <w:rFonts w:hint="eastAsia"/>
          <w:sz w:val="24"/>
          <w:szCs w:val="24"/>
        </w:rPr>
        <w:t>变电站二级动火工作票格式</w:t>
      </w:r>
    </w:p>
    <w:p w:rsidR="009D093B" w:rsidRPr="00FB2E50" w:rsidRDefault="004A5A5E" w:rsidP="009D093B">
      <w:pPr>
        <w:spacing w:line="360" w:lineRule="auto"/>
        <w:rPr>
          <w:sz w:val="24"/>
          <w:szCs w:val="24"/>
        </w:rPr>
      </w:pPr>
      <w:r>
        <w:rPr>
          <w:sz w:val="24"/>
          <w:szCs w:val="24"/>
        </w:rPr>
        <w:pict>
          <v:shape id="_x0000_s2052" type="#_x0000_t202" style="position:absolute;left:0;text-align:left;margin-left:0;margin-top:19.9pt;width:108pt;height:23.4pt;z-index:251662336">
            <v:textbox>
              <w:txbxContent>
                <w:p w:rsidR="00493A13" w:rsidRDefault="00493A13" w:rsidP="009D093B">
                  <w:r>
                    <w:rPr>
                      <w:rFonts w:hint="eastAsia"/>
                    </w:rPr>
                    <w:t>盖“合格</w:t>
                  </w:r>
                  <w:r>
                    <w:t>/</w:t>
                  </w:r>
                  <w:r>
                    <w:rPr>
                      <w:rFonts w:hint="eastAsia"/>
                    </w:rPr>
                    <w:t>不合格”</w:t>
                  </w:r>
                  <w:r>
                    <w:t xml:space="preserve"> </w:t>
                  </w:r>
                  <w:r>
                    <w:rPr>
                      <w:rFonts w:hint="eastAsia"/>
                    </w:rPr>
                    <w:t>章</w:t>
                  </w:r>
                </w:p>
              </w:txbxContent>
            </v:textbox>
          </v:shape>
        </w:pict>
      </w:r>
      <w:r>
        <w:rPr>
          <w:sz w:val="24"/>
          <w:szCs w:val="24"/>
        </w:rPr>
        <w:pict>
          <v:shape id="_x0000_s2053" type="#_x0000_t202" style="position:absolute;left:0;text-align:left;margin-left:261pt;margin-top:19.9pt;width:108pt;height:23.4pt;z-index:251663360">
            <v:textbox>
              <w:txbxContent>
                <w:p w:rsidR="00493A13" w:rsidRDefault="00493A13" w:rsidP="009D093B">
                  <w:r>
                    <w:rPr>
                      <w:rFonts w:hint="eastAsia"/>
                    </w:rPr>
                    <w:t>盖“已终结</w:t>
                  </w:r>
                  <w:r>
                    <w:t>/</w:t>
                  </w:r>
                  <w:r>
                    <w:rPr>
                      <w:rFonts w:hint="eastAsia"/>
                    </w:rPr>
                    <w:t>作废”章</w:t>
                  </w:r>
                </w:p>
              </w:txbxContent>
            </v:textbox>
          </v:shape>
        </w:pic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变电站二级动火工作票</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单位（车间）</w:t>
      </w:r>
      <w:r w:rsidRPr="00FB2E50">
        <w:rPr>
          <w:rFonts w:hint="eastAsia"/>
          <w:sz w:val="24"/>
          <w:szCs w:val="24"/>
        </w:rPr>
        <w:t xml:space="preserve">                   </w:t>
      </w:r>
      <w:r w:rsidRPr="00FB2E50">
        <w:rPr>
          <w:rFonts w:hint="eastAsia"/>
          <w:sz w:val="24"/>
          <w:szCs w:val="24"/>
        </w:rPr>
        <w:t>编号</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、动火工作负责人</w:t>
      </w:r>
      <w:r w:rsidRPr="00FB2E50">
        <w:rPr>
          <w:rFonts w:hint="eastAsia"/>
          <w:sz w:val="24"/>
          <w:szCs w:val="24"/>
        </w:rPr>
        <w:t xml:space="preserve">                </w:t>
      </w:r>
      <w:r w:rsidRPr="00FB2E50">
        <w:rPr>
          <w:rFonts w:hint="eastAsia"/>
          <w:sz w:val="24"/>
          <w:szCs w:val="24"/>
        </w:rPr>
        <w:t>班组</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、动火执行人</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、动火地点和设备名称</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、动火工作内容（必要时可附页绘图说明）</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、动火方式</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动火方式可填写焊接、切割、打磨、电钻、使用喷灯等。</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、申请动火时间</w:t>
      </w:r>
    </w:p>
    <w:p w:rsidR="009D093B" w:rsidRPr="00FB2E50" w:rsidRDefault="009D093B" w:rsidP="009D093B">
      <w:pPr>
        <w:spacing w:line="360" w:lineRule="auto"/>
        <w:rPr>
          <w:sz w:val="24"/>
          <w:szCs w:val="24"/>
        </w:rPr>
      </w:pPr>
      <w:r w:rsidRPr="00FB2E50">
        <w:rPr>
          <w:rFonts w:hint="eastAsia"/>
          <w:sz w:val="24"/>
          <w:szCs w:val="24"/>
        </w:rPr>
        <w:t>自</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分至</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7</w:t>
      </w:r>
      <w:r w:rsidRPr="00FB2E50">
        <w:rPr>
          <w:rFonts w:hint="eastAsia"/>
          <w:sz w:val="24"/>
          <w:szCs w:val="24"/>
        </w:rPr>
        <w:t>、（设备管理方）运行应采取的安全措施</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8</w:t>
      </w:r>
      <w:r w:rsidRPr="00FB2E50">
        <w:rPr>
          <w:rFonts w:hint="eastAsia"/>
          <w:sz w:val="24"/>
          <w:szCs w:val="24"/>
        </w:rPr>
        <w:t>、（动火作业）应采取的安全措施</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动火工作签发人签名</w:t>
      </w:r>
      <w:r w:rsidRPr="00FB2E50">
        <w:rPr>
          <w:rFonts w:hint="eastAsia"/>
          <w:sz w:val="24"/>
          <w:szCs w:val="24"/>
        </w:rPr>
        <w:t xml:space="preserve">          </w:t>
      </w:r>
      <w:r w:rsidRPr="00FB2E50">
        <w:rPr>
          <w:rFonts w:hint="eastAsia"/>
          <w:sz w:val="24"/>
          <w:szCs w:val="24"/>
        </w:rPr>
        <w:t>签发日期</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消防人员签名</w:t>
      </w:r>
      <w:r w:rsidRPr="00FB2E50">
        <w:rPr>
          <w:rFonts w:hint="eastAsia"/>
          <w:sz w:val="24"/>
          <w:szCs w:val="24"/>
        </w:rPr>
        <w:t xml:space="preserve">                 </w:t>
      </w:r>
      <w:r w:rsidRPr="00FB2E50">
        <w:rPr>
          <w:rFonts w:hint="eastAsia"/>
          <w:sz w:val="24"/>
          <w:szCs w:val="24"/>
        </w:rPr>
        <w:t>安监人员签名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分管生产的领导或技术负责人（总工程师）签名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、确认上述安全措施已全部执行</w:t>
      </w:r>
    </w:p>
    <w:p w:rsidR="009D093B" w:rsidRPr="00FB2E50" w:rsidRDefault="009D093B" w:rsidP="009D093B">
      <w:pPr>
        <w:spacing w:line="360" w:lineRule="auto"/>
        <w:rPr>
          <w:sz w:val="24"/>
          <w:szCs w:val="24"/>
        </w:rPr>
      </w:pPr>
      <w:r w:rsidRPr="00FB2E50">
        <w:rPr>
          <w:rFonts w:hint="eastAsia"/>
          <w:sz w:val="24"/>
          <w:szCs w:val="24"/>
        </w:rPr>
        <w:lastRenderedPageBreak/>
        <w:t>动火工作负责人签名</w:t>
      </w:r>
      <w:r w:rsidRPr="00FB2E50">
        <w:rPr>
          <w:rFonts w:hint="eastAsia"/>
          <w:sz w:val="24"/>
          <w:szCs w:val="24"/>
        </w:rPr>
        <w:t xml:space="preserve">                  </w:t>
      </w:r>
      <w:r w:rsidRPr="00FB2E50">
        <w:rPr>
          <w:rFonts w:hint="eastAsia"/>
          <w:sz w:val="24"/>
          <w:szCs w:val="24"/>
        </w:rPr>
        <w:t>运行许可人签名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许可时间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10</w:t>
      </w:r>
      <w:r w:rsidRPr="00FB2E50">
        <w:rPr>
          <w:rFonts w:hint="eastAsia"/>
          <w:sz w:val="24"/>
          <w:szCs w:val="24"/>
        </w:rPr>
        <w:t>、应配备的消防设施和采取的消防措施、安全措施已符合要求。可燃性、易爆气体含量或粉尘浓度测定合格。</w:t>
      </w:r>
    </w:p>
    <w:p w:rsidR="009D093B" w:rsidRPr="00FB2E50" w:rsidRDefault="009D093B" w:rsidP="009D093B">
      <w:pPr>
        <w:spacing w:line="360" w:lineRule="auto"/>
        <w:rPr>
          <w:sz w:val="24"/>
          <w:szCs w:val="24"/>
        </w:rPr>
      </w:pPr>
      <w:r w:rsidRPr="00FB2E50">
        <w:rPr>
          <w:rFonts w:hint="eastAsia"/>
          <w:sz w:val="24"/>
          <w:szCs w:val="24"/>
        </w:rPr>
        <w:t>（动火作业方）消防监护人签名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（动火作业方）安监人员签名：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动火工作负责人签名</w:t>
      </w:r>
      <w:r w:rsidRPr="00FB2E50">
        <w:rPr>
          <w:rFonts w:hint="eastAsia"/>
          <w:sz w:val="24"/>
          <w:szCs w:val="24"/>
        </w:rPr>
        <w:t xml:space="preserve">                 </w:t>
      </w:r>
      <w:r w:rsidRPr="00FB2E50">
        <w:rPr>
          <w:rFonts w:hint="eastAsia"/>
          <w:sz w:val="24"/>
          <w:szCs w:val="24"/>
        </w:rPr>
        <w:t>动火执行人签名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许可动火时间</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w:t>
      </w:r>
    </w:p>
    <w:p w:rsidR="009D093B" w:rsidRPr="00FB2E50" w:rsidRDefault="009D093B" w:rsidP="009D093B">
      <w:pPr>
        <w:spacing w:line="360" w:lineRule="auto"/>
        <w:rPr>
          <w:sz w:val="24"/>
          <w:szCs w:val="24"/>
        </w:rPr>
      </w:pPr>
      <w:r w:rsidRPr="00FB2E50">
        <w:rPr>
          <w:rFonts w:hint="eastAsia"/>
          <w:sz w:val="24"/>
          <w:szCs w:val="24"/>
        </w:rPr>
        <w:t>11</w:t>
      </w:r>
      <w:r w:rsidRPr="00FB2E50">
        <w:rPr>
          <w:rFonts w:hint="eastAsia"/>
          <w:sz w:val="24"/>
          <w:szCs w:val="24"/>
        </w:rPr>
        <w:t>、动火工作终结</w:t>
      </w:r>
    </w:p>
    <w:p w:rsidR="009D093B" w:rsidRPr="00FB2E50" w:rsidRDefault="009D093B" w:rsidP="009D093B">
      <w:pPr>
        <w:spacing w:line="360" w:lineRule="auto"/>
        <w:rPr>
          <w:sz w:val="24"/>
          <w:szCs w:val="24"/>
        </w:rPr>
      </w:pPr>
      <w:r w:rsidRPr="00FB2E50">
        <w:rPr>
          <w:rFonts w:hint="eastAsia"/>
          <w:sz w:val="24"/>
          <w:szCs w:val="24"/>
        </w:rPr>
        <w:t>动火工作于</w:t>
      </w:r>
      <w:r w:rsidRPr="00FB2E50">
        <w:rPr>
          <w:rFonts w:hint="eastAsia"/>
          <w:sz w:val="24"/>
          <w:szCs w:val="24"/>
        </w:rPr>
        <w:t xml:space="preserve">     </w:t>
      </w:r>
      <w:r w:rsidRPr="00FB2E50">
        <w:rPr>
          <w:rFonts w:hint="eastAsia"/>
          <w:sz w:val="24"/>
          <w:szCs w:val="24"/>
        </w:rPr>
        <w:t>年</w:t>
      </w:r>
      <w:r w:rsidRPr="00FB2E50">
        <w:rPr>
          <w:rFonts w:hint="eastAsia"/>
          <w:sz w:val="24"/>
          <w:szCs w:val="24"/>
        </w:rPr>
        <w:t xml:space="preserve">     </w:t>
      </w:r>
      <w:r w:rsidRPr="00FB2E50">
        <w:rPr>
          <w:rFonts w:hint="eastAsia"/>
          <w:sz w:val="24"/>
          <w:szCs w:val="24"/>
        </w:rPr>
        <w:t>月</w:t>
      </w:r>
      <w:r w:rsidRPr="00FB2E50">
        <w:rPr>
          <w:rFonts w:hint="eastAsia"/>
          <w:sz w:val="24"/>
          <w:szCs w:val="24"/>
        </w:rPr>
        <w:t xml:space="preserve">     </w:t>
      </w:r>
      <w:r w:rsidRPr="00FB2E50">
        <w:rPr>
          <w:rFonts w:hint="eastAsia"/>
          <w:sz w:val="24"/>
          <w:szCs w:val="24"/>
        </w:rPr>
        <w:t>日</w:t>
      </w:r>
      <w:r w:rsidRPr="00FB2E50">
        <w:rPr>
          <w:rFonts w:hint="eastAsia"/>
          <w:sz w:val="24"/>
          <w:szCs w:val="24"/>
        </w:rPr>
        <w:t xml:space="preserve">     </w:t>
      </w:r>
      <w:r w:rsidRPr="00FB2E50">
        <w:rPr>
          <w:rFonts w:hint="eastAsia"/>
          <w:sz w:val="24"/>
          <w:szCs w:val="24"/>
        </w:rPr>
        <w:t>时</w:t>
      </w:r>
      <w:r w:rsidRPr="00FB2E50">
        <w:rPr>
          <w:rFonts w:hint="eastAsia"/>
          <w:sz w:val="24"/>
          <w:szCs w:val="24"/>
        </w:rPr>
        <w:t xml:space="preserve">     </w:t>
      </w:r>
      <w:r w:rsidRPr="00FB2E50">
        <w:rPr>
          <w:rFonts w:hint="eastAsia"/>
          <w:sz w:val="24"/>
          <w:szCs w:val="24"/>
        </w:rPr>
        <w:t>分结束，材料工具已清理完毕，现场确无残留火种，参与现场动火工作的有关人员已全部撤离，动火工作已结束。</w:t>
      </w:r>
    </w:p>
    <w:p w:rsidR="009D093B" w:rsidRPr="00FB2E50" w:rsidRDefault="009D093B" w:rsidP="009D093B">
      <w:pPr>
        <w:spacing w:line="360" w:lineRule="auto"/>
        <w:rPr>
          <w:sz w:val="24"/>
          <w:szCs w:val="24"/>
        </w:rPr>
      </w:pPr>
      <w:r w:rsidRPr="00FB2E50">
        <w:rPr>
          <w:rFonts w:hint="eastAsia"/>
          <w:sz w:val="24"/>
          <w:szCs w:val="24"/>
        </w:rPr>
        <w:t>动火执行人签名</w:t>
      </w:r>
      <w:r w:rsidRPr="00FB2E50">
        <w:rPr>
          <w:rFonts w:hint="eastAsia"/>
          <w:sz w:val="24"/>
          <w:szCs w:val="24"/>
        </w:rPr>
        <w:t xml:space="preserve">            </w:t>
      </w:r>
      <w:r w:rsidRPr="00FB2E50">
        <w:rPr>
          <w:rFonts w:hint="eastAsia"/>
          <w:sz w:val="24"/>
          <w:szCs w:val="24"/>
        </w:rPr>
        <w:t>（动火作业方）消防监护人签名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动火工作负责人签名</w:t>
      </w:r>
      <w:r w:rsidRPr="00FB2E50">
        <w:rPr>
          <w:rFonts w:hint="eastAsia"/>
          <w:sz w:val="24"/>
          <w:szCs w:val="24"/>
        </w:rPr>
        <w:t xml:space="preserve">                 </w:t>
      </w:r>
      <w:r w:rsidRPr="00FB2E50">
        <w:rPr>
          <w:rFonts w:hint="eastAsia"/>
          <w:sz w:val="24"/>
          <w:szCs w:val="24"/>
        </w:rPr>
        <w:t>运行许可人签名</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12</w:t>
      </w:r>
      <w:r w:rsidRPr="00FB2E50">
        <w:rPr>
          <w:rFonts w:hint="eastAsia"/>
          <w:sz w:val="24"/>
          <w:szCs w:val="24"/>
        </w:rPr>
        <w:t>、备注</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）对应的检修工作票编号（如无，填写“无”）</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）其他事项</w:t>
      </w: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r w:rsidRPr="00FB2E50">
        <w:rPr>
          <w:rFonts w:hint="eastAsia"/>
          <w:sz w:val="24"/>
          <w:szCs w:val="24"/>
        </w:rPr>
        <w:t xml:space="preserve">                                                                              </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P   </w:t>
      </w:r>
      <w:r w:rsidRPr="00FB2E50">
        <w:rPr>
          <w:rFonts w:hint="eastAsia"/>
          <w:sz w:val="24"/>
          <w:szCs w:val="24"/>
        </w:rPr>
        <w:t>动火管理级别的划定</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一</w:t>
      </w:r>
      <w:r w:rsidRPr="00FB2E50">
        <w:rPr>
          <w:rFonts w:hint="eastAsia"/>
          <w:sz w:val="24"/>
          <w:szCs w:val="24"/>
        </w:rPr>
        <w:t xml:space="preserve">  </w:t>
      </w:r>
      <w:r w:rsidRPr="00FB2E50">
        <w:rPr>
          <w:rFonts w:hint="eastAsia"/>
          <w:sz w:val="24"/>
          <w:szCs w:val="24"/>
        </w:rPr>
        <w:t>级</w:t>
      </w:r>
      <w:r w:rsidRPr="00FB2E50">
        <w:rPr>
          <w:rFonts w:hint="eastAsia"/>
          <w:sz w:val="24"/>
          <w:szCs w:val="24"/>
        </w:rPr>
        <w:t xml:space="preserve"> </w:t>
      </w:r>
      <w:r w:rsidRPr="00FB2E50">
        <w:rPr>
          <w:rFonts w:hint="eastAsia"/>
          <w:sz w:val="24"/>
          <w:szCs w:val="24"/>
        </w:rPr>
        <w:t>动</w:t>
      </w:r>
      <w:r w:rsidRPr="00FB2E50">
        <w:rPr>
          <w:rFonts w:hint="eastAsia"/>
          <w:sz w:val="24"/>
          <w:szCs w:val="24"/>
        </w:rPr>
        <w:t xml:space="preserve"> </w:t>
      </w:r>
      <w:r w:rsidRPr="00FB2E50">
        <w:rPr>
          <w:rFonts w:hint="eastAsia"/>
          <w:sz w:val="24"/>
          <w:szCs w:val="24"/>
        </w:rPr>
        <w:t>火</w:t>
      </w:r>
      <w:r w:rsidRPr="00FB2E50">
        <w:rPr>
          <w:rFonts w:hint="eastAsia"/>
          <w:sz w:val="24"/>
          <w:szCs w:val="24"/>
        </w:rPr>
        <w:t xml:space="preserve"> </w:t>
      </w:r>
      <w:r w:rsidRPr="00FB2E50">
        <w:rPr>
          <w:rFonts w:hint="eastAsia"/>
          <w:sz w:val="24"/>
          <w:szCs w:val="24"/>
        </w:rPr>
        <w:t>范</w:t>
      </w:r>
      <w:r w:rsidRPr="00FB2E50">
        <w:rPr>
          <w:rFonts w:hint="eastAsia"/>
          <w:sz w:val="24"/>
          <w:szCs w:val="24"/>
        </w:rPr>
        <w:t xml:space="preserve"> </w:t>
      </w:r>
      <w:r w:rsidRPr="00FB2E50">
        <w:rPr>
          <w:rFonts w:hint="eastAsia"/>
          <w:sz w:val="24"/>
          <w:szCs w:val="24"/>
        </w:rPr>
        <w:t>围</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油区和油库围墙内：油管道及与油系统相连的设备，油箱（除此之外的部位列为二级动火区域）；危险品仓库及汽车加油站、液化气站内；变压器等注油设备、蓄电池室（铅酸）；其他需要纳入一级动火管理的部位。</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二</w:t>
      </w:r>
      <w:r w:rsidRPr="00FB2E50">
        <w:rPr>
          <w:rFonts w:hint="eastAsia"/>
          <w:sz w:val="24"/>
          <w:szCs w:val="24"/>
        </w:rPr>
        <w:t xml:space="preserve"> </w:t>
      </w:r>
      <w:r w:rsidRPr="00FB2E50">
        <w:rPr>
          <w:rFonts w:hint="eastAsia"/>
          <w:sz w:val="24"/>
          <w:szCs w:val="24"/>
        </w:rPr>
        <w:t>级</w:t>
      </w:r>
      <w:r w:rsidRPr="00FB2E50">
        <w:rPr>
          <w:rFonts w:hint="eastAsia"/>
          <w:sz w:val="24"/>
          <w:szCs w:val="24"/>
        </w:rPr>
        <w:t xml:space="preserve"> </w:t>
      </w:r>
      <w:r w:rsidRPr="00FB2E50">
        <w:rPr>
          <w:rFonts w:hint="eastAsia"/>
          <w:sz w:val="24"/>
          <w:szCs w:val="24"/>
        </w:rPr>
        <w:t>动</w:t>
      </w:r>
      <w:r w:rsidRPr="00FB2E50">
        <w:rPr>
          <w:rFonts w:hint="eastAsia"/>
          <w:sz w:val="24"/>
          <w:szCs w:val="24"/>
        </w:rPr>
        <w:t xml:space="preserve"> </w:t>
      </w:r>
      <w:r w:rsidRPr="00FB2E50">
        <w:rPr>
          <w:rFonts w:hint="eastAsia"/>
          <w:sz w:val="24"/>
          <w:szCs w:val="24"/>
        </w:rPr>
        <w:t>火</w:t>
      </w:r>
      <w:r w:rsidRPr="00FB2E50">
        <w:rPr>
          <w:rFonts w:hint="eastAsia"/>
          <w:sz w:val="24"/>
          <w:szCs w:val="24"/>
        </w:rPr>
        <w:t xml:space="preserve"> </w:t>
      </w:r>
      <w:r w:rsidRPr="00FB2E50">
        <w:rPr>
          <w:rFonts w:hint="eastAsia"/>
          <w:sz w:val="24"/>
          <w:szCs w:val="24"/>
        </w:rPr>
        <w:t>范</w:t>
      </w:r>
      <w:r w:rsidRPr="00FB2E50">
        <w:rPr>
          <w:rFonts w:hint="eastAsia"/>
          <w:sz w:val="24"/>
          <w:szCs w:val="24"/>
        </w:rPr>
        <w:t xml:space="preserve"> </w:t>
      </w:r>
      <w:r w:rsidRPr="00FB2E50">
        <w:rPr>
          <w:rFonts w:hint="eastAsia"/>
          <w:sz w:val="24"/>
          <w:szCs w:val="24"/>
        </w:rPr>
        <w:t>围</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油管道支架及支架上的其他管道；动火地点有可能火花飞溅落至易燃易爆物体附近；电缆沟（竖井）内、隧道内、电缆夹层；调度室、控制室、通信机房、电子设备间、计算机房、档案室；其他需要纳入二级动火管理的部位。</w:t>
      </w: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p>
    <w:p w:rsidR="009D093B" w:rsidRPr="00FB2E50" w:rsidRDefault="009D093B" w:rsidP="009D093B">
      <w:pPr>
        <w:spacing w:line="360" w:lineRule="auto"/>
        <w:rPr>
          <w:sz w:val="24"/>
          <w:szCs w:val="24"/>
        </w:rPr>
      </w:pPr>
      <w:r w:rsidRPr="00FB2E50">
        <w:rPr>
          <w:rFonts w:hint="eastAsia"/>
          <w:sz w:val="24"/>
          <w:szCs w:val="24"/>
        </w:rPr>
        <w:t>附录</w:t>
      </w:r>
      <w:r w:rsidRPr="00FB2E50">
        <w:rPr>
          <w:rFonts w:hint="eastAsia"/>
          <w:sz w:val="24"/>
          <w:szCs w:val="24"/>
        </w:rPr>
        <w:t xml:space="preserve">Q </w:t>
      </w:r>
      <w:r w:rsidRPr="00FB2E50">
        <w:rPr>
          <w:rFonts w:hint="eastAsia"/>
          <w:sz w:val="24"/>
          <w:szCs w:val="24"/>
        </w:rPr>
        <w:t>紧急救护法</w:t>
      </w:r>
    </w:p>
    <w:p w:rsidR="009D093B" w:rsidRPr="00FB2E50" w:rsidRDefault="009D093B" w:rsidP="009D093B">
      <w:pPr>
        <w:spacing w:line="360" w:lineRule="auto"/>
        <w:rPr>
          <w:sz w:val="24"/>
          <w:szCs w:val="24"/>
        </w:rPr>
      </w:pPr>
      <w:r w:rsidRPr="00FB2E50">
        <w:rPr>
          <w:rFonts w:hint="eastAsia"/>
          <w:sz w:val="24"/>
          <w:szCs w:val="24"/>
        </w:rPr>
        <w:t> </w:t>
      </w:r>
    </w:p>
    <w:p w:rsidR="009D093B" w:rsidRPr="00FB2E50" w:rsidRDefault="009D093B" w:rsidP="009D093B">
      <w:pPr>
        <w:spacing w:line="360" w:lineRule="auto"/>
        <w:rPr>
          <w:sz w:val="24"/>
          <w:szCs w:val="24"/>
        </w:rPr>
      </w:pPr>
      <w:r w:rsidRPr="00FB2E50">
        <w:rPr>
          <w:rFonts w:hint="eastAsia"/>
          <w:sz w:val="24"/>
          <w:szCs w:val="24"/>
        </w:rPr>
        <w:t> </w:t>
      </w:r>
    </w:p>
    <w:p w:rsidR="009D093B" w:rsidRPr="00FB2E50" w:rsidRDefault="009D093B" w:rsidP="009D093B">
      <w:pPr>
        <w:spacing w:line="360" w:lineRule="auto"/>
        <w:rPr>
          <w:sz w:val="24"/>
          <w:szCs w:val="24"/>
        </w:rPr>
      </w:pPr>
      <w:r w:rsidRPr="00FB2E50">
        <w:rPr>
          <w:rFonts w:hint="eastAsia"/>
          <w:sz w:val="24"/>
          <w:szCs w:val="24"/>
        </w:rPr>
        <w:t xml:space="preserve">Q1  </w:t>
      </w:r>
      <w:r w:rsidRPr="00FB2E50">
        <w:rPr>
          <w:rFonts w:hint="eastAsia"/>
          <w:sz w:val="24"/>
          <w:szCs w:val="24"/>
        </w:rPr>
        <w:t>通则</w:t>
      </w:r>
    </w:p>
    <w:p w:rsidR="009D093B" w:rsidRPr="00FB2E50" w:rsidRDefault="009D093B" w:rsidP="009D093B">
      <w:pPr>
        <w:spacing w:line="360" w:lineRule="auto"/>
        <w:rPr>
          <w:sz w:val="24"/>
          <w:szCs w:val="24"/>
        </w:rPr>
      </w:pPr>
      <w:r w:rsidRPr="00FB2E50">
        <w:rPr>
          <w:rFonts w:hint="eastAsia"/>
          <w:sz w:val="24"/>
          <w:szCs w:val="24"/>
        </w:rPr>
        <w:lastRenderedPageBreak/>
        <w:t xml:space="preserve">Q1.1  </w:t>
      </w:r>
      <w:r w:rsidRPr="00FB2E50">
        <w:rPr>
          <w:rFonts w:hint="eastAsia"/>
          <w:sz w:val="24"/>
          <w:szCs w:val="24"/>
        </w:rPr>
        <w:t>紧急救护的基本原则是在现场采取积极措施，保护伤员的生命，减轻伤情，减少痛苦，并根据伤情需要，迅速与医疗急救中心（医疗部门）联系救治。急救成功的关键是动作快，操作正确。任何拖延和操作错误都会导致伤员伤情加重或死亡。</w:t>
      </w:r>
    </w:p>
    <w:p w:rsidR="009D093B" w:rsidRPr="00FB2E50" w:rsidRDefault="009D093B" w:rsidP="009D093B">
      <w:pPr>
        <w:spacing w:line="360" w:lineRule="auto"/>
        <w:rPr>
          <w:sz w:val="24"/>
          <w:szCs w:val="24"/>
        </w:rPr>
      </w:pPr>
      <w:r w:rsidRPr="00FB2E50">
        <w:rPr>
          <w:rFonts w:hint="eastAsia"/>
          <w:sz w:val="24"/>
          <w:szCs w:val="24"/>
        </w:rPr>
        <w:t xml:space="preserve">Q1.2  </w:t>
      </w:r>
      <w:r w:rsidRPr="00FB2E50">
        <w:rPr>
          <w:rFonts w:hint="eastAsia"/>
          <w:sz w:val="24"/>
          <w:szCs w:val="24"/>
        </w:rPr>
        <w:t>要认真观察伤员全身情况，防止伤情恶化。发现伤员意识不清、瞳孔扩大无反应、呼吸、心跳停止时，应立即在现场就地抢救，用心肺复苏法支持呼吸和循环，对脑、心重要脏器供氧。心脏停止跳动后，只有分秒必争地迅速抢救，救活的可能才较大。</w:t>
      </w:r>
    </w:p>
    <w:p w:rsidR="009D093B" w:rsidRPr="00FB2E50" w:rsidRDefault="009D093B" w:rsidP="009D093B">
      <w:pPr>
        <w:spacing w:line="360" w:lineRule="auto"/>
        <w:rPr>
          <w:sz w:val="24"/>
          <w:szCs w:val="24"/>
        </w:rPr>
      </w:pPr>
      <w:r w:rsidRPr="00FB2E50">
        <w:rPr>
          <w:rFonts w:hint="eastAsia"/>
          <w:sz w:val="24"/>
          <w:szCs w:val="24"/>
        </w:rPr>
        <w:t xml:space="preserve">Q1.3  </w:t>
      </w:r>
      <w:r w:rsidRPr="00FB2E50">
        <w:rPr>
          <w:rFonts w:hint="eastAsia"/>
          <w:sz w:val="24"/>
          <w:szCs w:val="24"/>
        </w:rPr>
        <w:t>现场工作人员都应定期接受培训，学会紧急救护法，会正确解脱电源，会心肺复苏法，会止血、会包扎，会转移搬运伤员，会处理急救外伤或中毒等。</w:t>
      </w:r>
    </w:p>
    <w:p w:rsidR="009D093B" w:rsidRPr="00FB2E50" w:rsidRDefault="009D093B" w:rsidP="009D093B">
      <w:pPr>
        <w:spacing w:line="360" w:lineRule="auto"/>
        <w:rPr>
          <w:sz w:val="24"/>
          <w:szCs w:val="24"/>
        </w:rPr>
      </w:pPr>
      <w:r w:rsidRPr="00FB2E50">
        <w:rPr>
          <w:rFonts w:hint="eastAsia"/>
          <w:sz w:val="24"/>
          <w:szCs w:val="24"/>
        </w:rPr>
        <w:t xml:space="preserve">Q1.4  </w:t>
      </w:r>
      <w:r w:rsidRPr="00FB2E50">
        <w:rPr>
          <w:rFonts w:hint="eastAsia"/>
          <w:sz w:val="24"/>
          <w:szCs w:val="24"/>
        </w:rPr>
        <w:t>生产现场和经常有人工作的场所应配备急救箱，存放急救用品，并应指定专人经常检查、补充或更换。</w:t>
      </w:r>
    </w:p>
    <w:p w:rsidR="009D093B" w:rsidRPr="00FB2E50" w:rsidRDefault="009D093B" w:rsidP="009D093B">
      <w:pPr>
        <w:spacing w:line="360" w:lineRule="auto"/>
        <w:rPr>
          <w:sz w:val="24"/>
          <w:szCs w:val="24"/>
        </w:rPr>
      </w:pPr>
      <w:r w:rsidRPr="00FB2E50">
        <w:rPr>
          <w:rFonts w:hint="eastAsia"/>
          <w:sz w:val="24"/>
          <w:szCs w:val="24"/>
        </w:rPr>
        <w:t xml:space="preserve">Q2  </w:t>
      </w:r>
      <w:r w:rsidRPr="00FB2E50">
        <w:rPr>
          <w:rFonts w:hint="eastAsia"/>
          <w:sz w:val="24"/>
          <w:szCs w:val="24"/>
        </w:rPr>
        <w:t>触电急救</w:t>
      </w:r>
    </w:p>
    <w:p w:rsidR="009D093B" w:rsidRPr="00FB2E50" w:rsidRDefault="009D093B" w:rsidP="009D093B">
      <w:pPr>
        <w:spacing w:line="360" w:lineRule="auto"/>
        <w:rPr>
          <w:sz w:val="24"/>
          <w:szCs w:val="24"/>
        </w:rPr>
      </w:pPr>
      <w:r w:rsidRPr="00FB2E50">
        <w:rPr>
          <w:rFonts w:hint="eastAsia"/>
          <w:sz w:val="24"/>
          <w:szCs w:val="24"/>
        </w:rPr>
        <w:t xml:space="preserve">Q2.1  </w:t>
      </w:r>
      <w:r w:rsidRPr="00FB2E50">
        <w:rPr>
          <w:rFonts w:hint="eastAsia"/>
          <w:sz w:val="24"/>
          <w:szCs w:val="24"/>
        </w:rPr>
        <w:t>触电急救应分秒必争，一经明确心跳、呼吸停止的，立即就地迅速用心肺复苏法进行抢救，并坚持不断地进行，同时及早与医疗急救中心（医疗部门）联系，争取医务人员接替救治。在医务人员未接替救治前，不应放弃现场抢救，更不能只根据没有呼吸或脉搏的表现，擅自判定伤员死亡，放弃抢救。只有医生有权做出伤员死亡的诊断。与医务人员接替时，应提醒医务人员在触电者转移到医院的过程中不得间断抢救。</w:t>
      </w:r>
    </w:p>
    <w:p w:rsidR="009D093B" w:rsidRPr="00FB2E50" w:rsidRDefault="009D093B" w:rsidP="009D093B">
      <w:pPr>
        <w:spacing w:line="360" w:lineRule="auto"/>
        <w:rPr>
          <w:sz w:val="24"/>
          <w:szCs w:val="24"/>
        </w:rPr>
      </w:pPr>
      <w:r w:rsidRPr="00FB2E50">
        <w:rPr>
          <w:rFonts w:hint="eastAsia"/>
          <w:sz w:val="24"/>
          <w:szCs w:val="24"/>
        </w:rPr>
        <w:t xml:space="preserve">Q2.2  </w:t>
      </w:r>
      <w:r w:rsidRPr="00FB2E50">
        <w:rPr>
          <w:rFonts w:hint="eastAsia"/>
          <w:sz w:val="24"/>
          <w:szCs w:val="24"/>
        </w:rPr>
        <w:t>迅速脱离电源</w:t>
      </w:r>
    </w:p>
    <w:p w:rsidR="009D093B" w:rsidRPr="00FB2E50" w:rsidRDefault="009D093B" w:rsidP="009D093B">
      <w:pPr>
        <w:spacing w:line="360" w:lineRule="auto"/>
        <w:rPr>
          <w:sz w:val="24"/>
          <w:szCs w:val="24"/>
        </w:rPr>
      </w:pPr>
      <w:r w:rsidRPr="00FB2E50">
        <w:rPr>
          <w:rFonts w:hint="eastAsia"/>
          <w:sz w:val="24"/>
          <w:szCs w:val="24"/>
        </w:rPr>
        <w:t xml:space="preserve">Q2.2.1  </w:t>
      </w:r>
      <w:r w:rsidRPr="00FB2E50">
        <w:rPr>
          <w:rFonts w:hint="eastAsia"/>
          <w:sz w:val="24"/>
          <w:szCs w:val="24"/>
        </w:rPr>
        <w:t>触电急救，首先要使触电者迅速脱离电源，越快越好。因为电流作用的时间越长，伤害越重。</w:t>
      </w:r>
    </w:p>
    <w:p w:rsidR="009D093B" w:rsidRPr="00FB2E50" w:rsidRDefault="009D093B" w:rsidP="009D093B">
      <w:pPr>
        <w:spacing w:line="360" w:lineRule="auto"/>
        <w:rPr>
          <w:sz w:val="24"/>
          <w:szCs w:val="24"/>
        </w:rPr>
      </w:pPr>
      <w:r w:rsidRPr="00FB2E50">
        <w:rPr>
          <w:rFonts w:hint="eastAsia"/>
          <w:sz w:val="24"/>
          <w:szCs w:val="24"/>
        </w:rPr>
        <w:t xml:space="preserve">Q2.2.2  </w:t>
      </w:r>
      <w:r w:rsidRPr="00FB2E50">
        <w:rPr>
          <w:rFonts w:hint="eastAsia"/>
          <w:sz w:val="24"/>
          <w:szCs w:val="24"/>
        </w:rPr>
        <w:t>脱离电源，就是要把触电者接触的那一部分带电设备的所有断路器（开关）、隔离开关（刀闸）或其他断路设备断开；或设法将触电者与带电设备脱离开。在脱离电源过程中，救护人员也要注意保护自身的安全。如触电者处于高处，应采取相应措施，防止该伤员脱离电源后自高处坠落形成复合伤。</w:t>
      </w:r>
    </w:p>
    <w:p w:rsidR="009D093B" w:rsidRPr="00FB2E50" w:rsidRDefault="009D093B" w:rsidP="009D093B">
      <w:pPr>
        <w:spacing w:line="360" w:lineRule="auto"/>
        <w:rPr>
          <w:sz w:val="24"/>
          <w:szCs w:val="24"/>
        </w:rPr>
      </w:pPr>
      <w:r w:rsidRPr="00FB2E50">
        <w:rPr>
          <w:rFonts w:hint="eastAsia"/>
          <w:sz w:val="24"/>
          <w:szCs w:val="24"/>
        </w:rPr>
        <w:t xml:space="preserve">Q2.2.3  </w:t>
      </w:r>
      <w:r w:rsidRPr="00FB2E50">
        <w:rPr>
          <w:rFonts w:hint="eastAsia"/>
          <w:sz w:val="24"/>
          <w:szCs w:val="24"/>
        </w:rPr>
        <w:t>低压触电可采用下列方法使触电者脱离电源：</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）如果触电地点附近有电源开关或电源插座，可立即拉开开关或拔出插头，断开电源。但应注意到拉线开关或墙壁开关等只控制一根线的开关，有可能因安装问题只能切断中性线而没有断开电源的相线。</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）如果触电地点附近没有电源开关或电源插座（头），可用有绝缘柄的电工钳或有干燥</w:t>
      </w:r>
      <w:r w:rsidRPr="00FB2E50">
        <w:rPr>
          <w:rFonts w:hint="eastAsia"/>
          <w:sz w:val="24"/>
          <w:szCs w:val="24"/>
        </w:rPr>
        <w:lastRenderedPageBreak/>
        <w:t>木柄的斧头切断电线，断开电源。</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）当电线搭落在触电者身上或压在身下时，可用干燥的衣服、手套、绳索、皮带、木板、木棒等绝缘物作为工具，拉开触电者或挑开电线，使触电者脱离电源。</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）如果触电者的衣服是干燥的，又没有紧缠在身上，可以用一只手抓住他的衣服，拉离电源。但因触电者的身体是带电的，其鞋的绝缘也可能遭到破坏，救护人不得接触触电者的皮肤，也不能抓他的鞋。</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若触电发生在低压带电的架空线路上或配电台架、进户线上，对可立即切断电源的，则应迅速断开电源，救护者迅速登杆或登至可靠地方，并做好自身防触电、防坠落安全措施，用带有绝缘胶柄的钢丝钳、绝缘物体或干燥不导电物体等工具将触电者脱离电源。</w:t>
      </w:r>
    </w:p>
    <w:p w:rsidR="009D093B" w:rsidRPr="00FB2E50" w:rsidRDefault="009D093B" w:rsidP="009D093B">
      <w:pPr>
        <w:spacing w:line="360" w:lineRule="auto"/>
        <w:rPr>
          <w:sz w:val="24"/>
          <w:szCs w:val="24"/>
        </w:rPr>
      </w:pPr>
      <w:r w:rsidRPr="00FB2E50">
        <w:rPr>
          <w:rFonts w:hint="eastAsia"/>
          <w:sz w:val="24"/>
          <w:szCs w:val="24"/>
        </w:rPr>
        <w:t xml:space="preserve">Q2.2.4  </w:t>
      </w:r>
      <w:r w:rsidRPr="00FB2E50">
        <w:rPr>
          <w:rFonts w:hint="eastAsia"/>
          <w:sz w:val="24"/>
          <w:szCs w:val="24"/>
        </w:rPr>
        <w:t>高压触电可采用下列方法之一使触电者脱离电源：</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）立即通知有关供电单位或用户停电。</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）戴上绝缘手套，穿上绝缘靴，用相应电压等级的绝缘工具按顺序拉开电源开关或熔断器。</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抛掷裸金属线使线路短路接地，迫使保护装置动作，断开电源。注意抛掷金属线之前，应先将金属线的一端固定可靠接地，然后另一端系上重物抛掷，注意抛掷的一端不可触及触电者和其他人。另外，抛掷者抛出线后，要迅速离开接地的金属线</w:t>
      </w:r>
      <w:r w:rsidRPr="00FB2E50">
        <w:rPr>
          <w:rFonts w:hint="eastAsia"/>
          <w:sz w:val="24"/>
          <w:szCs w:val="24"/>
        </w:rPr>
        <w:t>8m</w:t>
      </w:r>
      <w:r w:rsidRPr="00FB2E50">
        <w:rPr>
          <w:rFonts w:hint="eastAsia"/>
          <w:sz w:val="24"/>
          <w:szCs w:val="24"/>
        </w:rPr>
        <w:t>以外或双腿并拢站立，防止跨步电压伤人。在抛掷短路线时，应注意防止电弧伤人或断线危及人员安全。</w:t>
      </w:r>
    </w:p>
    <w:p w:rsidR="009D093B" w:rsidRPr="00FB2E50" w:rsidRDefault="009D093B" w:rsidP="009D093B">
      <w:pPr>
        <w:spacing w:line="360" w:lineRule="auto"/>
        <w:rPr>
          <w:sz w:val="24"/>
          <w:szCs w:val="24"/>
        </w:rPr>
      </w:pPr>
      <w:r w:rsidRPr="00FB2E50">
        <w:rPr>
          <w:rFonts w:hint="eastAsia"/>
          <w:sz w:val="24"/>
          <w:szCs w:val="24"/>
        </w:rPr>
        <w:t xml:space="preserve">Q2.2.5  </w:t>
      </w:r>
      <w:r w:rsidRPr="00FB2E50">
        <w:rPr>
          <w:rFonts w:hint="eastAsia"/>
          <w:sz w:val="24"/>
          <w:szCs w:val="24"/>
        </w:rPr>
        <w:t>脱离电源后救护者应注意的事项：</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）救护人不可直接用手、其他金属及潮湿的物体作为救护工具，而应使用适当的绝缘工具。救护人最好用一只手操作，以防自己触电。</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）防止触电者脱离电源后可能的摔伤，特别是当触电者在高处的情况下，应考虑防止坠落的措施。即使触电者在平地，也要注意触电者倒下的方向，注意防摔。救护者也应注意救护中自身的防坠落、摔伤措施。</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救护者在救护过程中特别是在杆上或高处抢救伤者时，要注意自身和被救者与附近带电体之间的安全距离，防止再次触及带电设备。电气设备、线路即使电源已断开，对未做安全措施挂上接地线的设备也应视作有电设备。救护人员登高时应随身携带必要的绝缘工具和牢固的绳索等。</w:t>
      </w:r>
    </w:p>
    <w:p w:rsidR="009D093B" w:rsidRPr="00FB2E50" w:rsidRDefault="009D093B" w:rsidP="009D093B">
      <w:pPr>
        <w:spacing w:line="360" w:lineRule="auto"/>
        <w:rPr>
          <w:sz w:val="24"/>
          <w:szCs w:val="24"/>
        </w:rPr>
      </w:pPr>
      <w:r w:rsidRPr="00FB2E50">
        <w:rPr>
          <w:rFonts w:hint="eastAsia"/>
          <w:sz w:val="24"/>
          <w:szCs w:val="24"/>
        </w:rPr>
        <w:lastRenderedPageBreak/>
        <w:t>（</w:t>
      </w:r>
      <w:r w:rsidRPr="00FB2E50">
        <w:rPr>
          <w:rFonts w:hint="eastAsia"/>
          <w:sz w:val="24"/>
          <w:szCs w:val="24"/>
        </w:rPr>
        <w:t>4</w:t>
      </w:r>
      <w:r w:rsidRPr="00FB2E50">
        <w:rPr>
          <w:rFonts w:hint="eastAsia"/>
          <w:sz w:val="24"/>
          <w:szCs w:val="24"/>
        </w:rPr>
        <w:t>）如事故发生在夜间，应设置临时照明灯，以便于抢救，避免意外事故，但不能因此延误切除电源和进行急救的时间。</w:t>
      </w:r>
    </w:p>
    <w:p w:rsidR="009D093B" w:rsidRPr="00FB2E50" w:rsidRDefault="009D093B" w:rsidP="009D093B">
      <w:pPr>
        <w:spacing w:line="360" w:lineRule="auto"/>
        <w:rPr>
          <w:sz w:val="24"/>
          <w:szCs w:val="24"/>
        </w:rPr>
      </w:pPr>
      <w:r w:rsidRPr="00FB2E50">
        <w:rPr>
          <w:rFonts w:hint="eastAsia"/>
          <w:sz w:val="24"/>
          <w:szCs w:val="24"/>
        </w:rPr>
        <w:t xml:space="preserve">Q2.2.6  </w:t>
      </w:r>
      <w:r w:rsidRPr="00FB2E50">
        <w:rPr>
          <w:rFonts w:hint="eastAsia"/>
          <w:sz w:val="24"/>
          <w:szCs w:val="24"/>
        </w:rPr>
        <w:t>现场就地急救。</w:t>
      </w:r>
    </w:p>
    <w:p w:rsidR="009D093B" w:rsidRPr="00FB2E50" w:rsidRDefault="009D093B" w:rsidP="009D093B">
      <w:pPr>
        <w:spacing w:line="360" w:lineRule="auto"/>
        <w:rPr>
          <w:sz w:val="24"/>
          <w:szCs w:val="24"/>
        </w:rPr>
      </w:pPr>
      <w:r w:rsidRPr="00FB2E50">
        <w:rPr>
          <w:rFonts w:hint="eastAsia"/>
          <w:sz w:val="24"/>
          <w:szCs w:val="24"/>
        </w:rPr>
        <w:t>触电者脱离电源以后，现场救护人员应迅速对触电者的伤情进行判断，对症抢救。同时设法联系医疗急救中心（医疗部门）的医生到现场接替救治。要根据触电伤员的不同情况，采用不同的急救方法。</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）触电者神志清醒、有意识，心脏跳动，但呼吸急促、面色苍白，或曾一度电休克、但未失去知觉。此时不能用心肺复苏法抢救，应将触电者抬到空气新鲜，通风良好的地方躺下，安静休息</w:t>
      </w:r>
      <w:r w:rsidRPr="00FB2E50">
        <w:rPr>
          <w:rFonts w:hint="eastAsia"/>
          <w:sz w:val="24"/>
          <w:szCs w:val="24"/>
        </w:rPr>
        <w:t>1</w:t>
      </w:r>
      <w:r w:rsidRPr="00FB2E50">
        <w:rPr>
          <w:rFonts w:hint="eastAsia"/>
          <w:sz w:val="24"/>
          <w:szCs w:val="24"/>
        </w:rPr>
        <w:t>～</w:t>
      </w:r>
      <w:r w:rsidRPr="00FB2E50">
        <w:rPr>
          <w:rFonts w:hint="eastAsia"/>
          <w:sz w:val="24"/>
          <w:szCs w:val="24"/>
        </w:rPr>
        <w:t>2h</w:t>
      </w:r>
      <w:r w:rsidRPr="00FB2E50">
        <w:rPr>
          <w:rFonts w:hint="eastAsia"/>
          <w:sz w:val="24"/>
          <w:szCs w:val="24"/>
        </w:rPr>
        <w:t>，让他慢慢恢复正常。天凉时要注意保温，并随时观察呼吸、脉搏变化。条件允许，送医院进一步检查。</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触电者神志不清，判断意识无，有心跳，但呼吸停止或极微弱时，应立即用仰头抬颏法，使气道开放，并进行口对口人工呼吸。此时切记不能对触电者施行心脏按压。如此时不及时用人工呼吸法抢救，触电者将会因缺氧过久而引起心跳停止。</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触电者神志丧失，判定意识无，心跳停止，但有极微弱的呼吸时，应立即施行心肺复苏法抢救。不能认为尚有微弱呼吸，只需做胸外按压，因为这种微弱呼吸已起不到人体需要的氧交换作用，如不及时人工呼吸即会发生死亡，若能立即施行口对口人工呼吸法和胸外按压，就能抢救成功。</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）触电者心跳、呼吸停止时，应立即进行心肺复苏法抢救，不得延误或中断。</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）触电者和雷击伤者心跳、呼吸停止，并伴有其他外伤时，应先迅速进行心肺复苏急救，然后再处理外伤。</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6</w:t>
      </w:r>
      <w:r w:rsidRPr="00FB2E50">
        <w:rPr>
          <w:rFonts w:hint="eastAsia"/>
          <w:sz w:val="24"/>
          <w:szCs w:val="24"/>
        </w:rPr>
        <w:t>）发现杆塔上或高处有人触电，要争取时间及早在杆塔上或高处开始抢救。触电者脱离电源后，应迅速将伤员扶卧在救护人的安全带上（或在适当地方躺平），然后根据伤者的意识、呼吸及颈动脉搏动情况来进行前（</w:t>
      </w:r>
      <w:r w:rsidRPr="00FB2E50">
        <w:rPr>
          <w:rFonts w:hint="eastAsia"/>
          <w:sz w:val="24"/>
          <w:szCs w:val="24"/>
        </w:rPr>
        <w:t>1</w:t>
      </w:r>
      <w:r w:rsidRPr="00FB2E50">
        <w:rPr>
          <w:rFonts w:hint="eastAsia"/>
          <w:sz w:val="24"/>
          <w:szCs w:val="24"/>
        </w:rPr>
        <w:t>）～（</w:t>
      </w:r>
      <w:r w:rsidRPr="00FB2E50">
        <w:rPr>
          <w:rFonts w:hint="eastAsia"/>
          <w:sz w:val="24"/>
          <w:szCs w:val="24"/>
        </w:rPr>
        <w:t>5</w:t>
      </w:r>
      <w:r w:rsidRPr="00FB2E50">
        <w:rPr>
          <w:rFonts w:hint="eastAsia"/>
          <w:sz w:val="24"/>
          <w:szCs w:val="24"/>
        </w:rPr>
        <w:t>）项不同方式的急救。应提醒的是高处抢救触电者，迅速判断其意识和呼吸是否存在是十分重要的。若呼吸已停止，开放气道后立即口对口（鼻）吹气</w:t>
      </w:r>
      <w:r w:rsidRPr="00FB2E50">
        <w:rPr>
          <w:rFonts w:hint="eastAsia"/>
          <w:sz w:val="24"/>
          <w:szCs w:val="24"/>
        </w:rPr>
        <w:t>2</w:t>
      </w:r>
      <w:r w:rsidRPr="00FB2E50">
        <w:rPr>
          <w:rFonts w:hint="eastAsia"/>
          <w:sz w:val="24"/>
          <w:szCs w:val="24"/>
        </w:rPr>
        <w:t>次，再测试颈动脉，如有搏动，则每</w:t>
      </w:r>
      <w:r w:rsidRPr="00FB2E50">
        <w:rPr>
          <w:rFonts w:hint="eastAsia"/>
          <w:sz w:val="24"/>
          <w:szCs w:val="24"/>
        </w:rPr>
        <w:t>5s</w:t>
      </w:r>
      <w:r w:rsidRPr="00FB2E50">
        <w:rPr>
          <w:rFonts w:hint="eastAsia"/>
          <w:sz w:val="24"/>
          <w:szCs w:val="24"/>
        </w:rPr>
        <w:t>继续吹气</w:t>
      </w:r>
      <w:r w:rsidRPr="00FB2E50">
        <w:rPr>
          <w:rFonts w:hint="eastAsia"/>
          <w:sz w:val="24"/>
          <w:szCs w:val="24"/>
        </w:rPr>
        <w:t>1</w:t>
      </w:r>
      <w:r w:rsidRPr="00FB2E50">
        <w:rPr>
          <w:rFonts w:hint="eastAsia"/>
          <w:sz w:val="24"/>
          <w:szCs w:val="24"/>
        </w:rPr>
        <w:t>次；若颈动脉无搏动，可用空心拳头叩击心前区</w:t>
      </w:r>
      <w:r w:rsidRPr="00FB2E50">
        <w:rPr>
          <w:rFonts w:hint="eastAsia"/>
          <w:sz w:val="24"/>
          <w:szCs w:val="24"/>
        </w:rPr>
        <w:t>2</w:t>
      </w:r>
      <w:r w:rsidRPr="00FB2E50">
        <w:rPr>
          <w:rFonts w:hint="eastAsia"/>
          <w:sz w:val="24"/>
          <w:szCs w:val="24"/>
        </w:rPr>
        <w:t>次，促使心脏复跳。为使抢救更为有效，应立即设法将伤员营救至地面，并继续按心肺复苏法坚持抢救。具体操作方法见下图。</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）单人营救法。首先在杆上安装绳索，将绳子的一端固定在杆上，固定时绳子要绕</w:t>
      </w:r>
      <w:r w:rsidRPr="00FB2E50">
        <w:rPr>
          <w:rFonts w:hint="eastAsia"/>
          <w:sz w:val="24"/>
          <w:szCs w:val="24"/>
        </w:rPr>
        <w:t>2</w:t>
      </w:r>
      <w:r w:rsidRPr="00FB2E50">
        <w:rPr>
          <w:rFonts w:hint="eastAsia"/>
          <w:sz w:val="24"/>
          <w:szCs w:val="24"/>
        </w:rPr>
        <w:t>～</w:t>
      </w:r>
      <w:r w:rsidRPr="00FB2E50">
        <w:rPr>
          <w:rFonts w:hint="eastAsia"/>
          <w:sz w:val="24"/>
          <w:szCs w:val="24"/>
        </w:rPr>
        <w:t>3</w:t>
      </w:r>
      <w:r w:rsidRPr="00FB2E50">
        <w:rPr>
          <w:rFonts w:hint="eastAsia"/>
          <w:sz w:val="24"/>
          <w:szCs w:val="24"/>
        </w:rPr>
        <w:lastRenderedPageBreak/>
        <w:t>圈，绳子的另一端放在伤员的腋下，绑的方法要先用柔软的物品垫在腋下，然后</w:t>
      </w:r>
      <w:r w:rsidRPr="00FB2E50">
        <w:rPr>
          <w:rFonts w:hint="eastAsia"/>
          <w:sz w:val="24"/>
          <w:szCs w:val="24"/>
        </w:rPr>
        <w:t>1</w:t>
      </w:r>
      <w:r w:rsidRPr="00FB2E50">
        <w:rPr>
          <w:rFonts w:hint="eastAsia"/>
          <w:sz w:val="24"/>
          <w:szCs w:val="24"/>
        </w:rPr>
        <w:t>圈，打</w:t>
      </w:r>
      <w:r>
        <w:rPr>
          <w:noProof/>
          <w:sz w:val="24"/>
        </w:rPr>
        <w:drawing>
          <wp:inline distT="0" distB="0" distL="0" distR="0">
            <wp:extent cx="2857500" cy="3009900"/>
            <wp:effectExtent l="19050" t="0" r="0" b="0"/>
            <wp:docPr id="1" name="图片 1"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
                    <pic:cNvPicPr>
                      <a:picLocks noChangeAspect="1" noChangeArrowheads="1"/>
                    </pic:cNvPicPr>
                  </pic:nvPicPr>
                  <pic:blipFill>
                    <a:blip r:embed="rId8" cstate="print"/>
                    <a:srcRect/>
                    <a:stretch>
                      <a:fillRect/>
                    </a:stretch>
                  </pic:blipFill>
                  <pic:spPr bwMode="auto">
                    <a:xfrm>
                      <a:off x="0" y="0"/>
                      <a:ext cx="2857500" cy="300990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个结，绳头塞进伤员腋旁的圈内并压紧，绳子的长度应为杆的</w:t>
      </w:r>
      <w:r w:rsidRPr="00FB2E50">
        <w:rPr>
          <w:rFonts w:hint="eastAsia"/>
          <w:sz w:val="24"/>
          <w:szCs w:val="24"/>
        </w:rPr>
        <w:t>1.2</w:t>
      </w:r>
      <w:r w:rsidRPr="00FB2E50">
        <w:rPr>
          <w:rFonts w:hint="eastAsia"/>
          <w:sz w:val="24"/>
          <w:szCs w:val="24"/>
        </w:rPr>
        <w:t>～</w:t>
      </w:r>
      <w:r w:rsidRPr="00FB2E50">
        <w:rPr>
          <w:rFonts w:hint="eastAsia"/>
          <w:sz w:val="24"/>
          <w:szCs w:val="24"/>
        </w:rPr>
        <w:t>1.5</w:t>
      </w:r>
      <w:r w:rsidRPr="00FB2E50">
        <w:rPr>
          <w:rFonts w:hint="eastAsia"/>
          <w:sz w:val="24"/>
          <w:szCs w:val="24"/>
        </w:rPr>
        <w:t>倍，最后将伤员的脚扣和安全带松开，再解开固定在电杆上的绳子，缓缓将伤员放下。</w:t>
      </w:r>
    </w:p>
    <w:p w:rsidR="009D093B" w:rsidRPr="00FB2E50" w:rsidRDefault="009D093B" w:rsidP="009D093B">
      <w:pPr>
        <w:spacing w:line="360" w:lineRule="auto"/>
        <w:rPr>
          <w:sz w:val="24"/>
          <w:szCs w:val="24"/>
        </w:rPr>
      </w:pPr>
      <w:r w:rsidRPr="00FB2E50">
        <w:rPr>
          <w:rFonts w:hint="eastAsia"/>
          <w:sz w:val="24"/>
          <w:szCs w:val="24"/>
        </w:rPr>
        <w:t xml:space="preserve">     2</w:t>
      </w:r>
      <w:r w:rsidRPr="00FB2E50">
        <w:rPr>
          <w:rFonts w:hint="eastAsia"/>
          <w:sz w:val="24"/>
          <w:szCs w:val="24"/>
        </w:rPr>
        <w:t>）双人营救法。该方法基本与单人营救方法相同，只是绳子的另一端由杆下人员握住缓缓下放，此时的绳子要长一些，应为杆高的</w:t>
      </w:r>
      <w:r w:rsidRPr="00FB2E50">
        <w:rPr>
          <w:rFonts w:hint="eastAsia"/>
          <w:sz w:val="24"/>
          <w:szCs w:val="24"/>
        </w:rPr>
        <w:t>2.2</w:t>
      </w:r>
      <w:r w:rsidRPr="00FB2E50">
        <w:rPr>
          <w:rFonts w:hint="eastAsia"/>
          <w:sz w:val="24"/>
          <w:szCs w:val="24"/>
        </w:rPr>
        <w:t>～</w:t>
      </w:r>
      <w:r w:rsidRPr="00FB2E50">
        <w:rPr>
          <w:rFonts w:hint="eastAsia"/>
          <w:sz w:val="24"/>
          <w:szCs w:val="24"/>
        </w:rPr>
        <w:t>2.5</w:t>
      </w:r>
      <w:r w:rsidRPr="00FB2E50">
        <w:rPr>
          <w:rFonts w:hint="eastAsia"/>
          <w:sz w:val="24"/>
          <w:szCs w:val="24"/>
        </w:rPr>
        <w:t>倍，营救人员要协调一致，防止杆上人员突然松手，杆下人员没有准备而发生意外。</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7</w:t>
      </w:r>
      <w:r w:rsidRPr="00FB2E50">
        <w:rPr>
          <w:rFonts w:hint="eastAsia"/>
          <w:sz w:val="24"/>
          <w:szCs w:val="24"/>
        </w:rPr>
        <w:t>）触电者衣服被电弧光引燃时，应迅速扑灭其身上的火源，着火者切忌跑动，方法可利用衣服、被子、湿毛巾等扑火，必要时可就地躺下翻滚，使火扑灭。</w:t>
      </w:r>
    </w:p>
    <w:p w:rsidR="009D093B" w:rsidRPr="00FB2E50" w:rsidRDefault="009D093B" w:rsidP="009D093B">
      <w:pPr>
        <w:spacing w:line="360" w:lineRule="auto"/>
        <w:rPr>
          <w:sz w:val="24"/>
          <w:szCs w:val="24"/>
        </w:rPr>
      </w:pPr>
      <w:r w:rsidRPr="00FB2E50">
        <w:rPr>
          <w:rFonts w:hint="eastAsia"/>
          <w:sz w:val="24"/>
          <w:szCs w:val="24"/>
        </w:rPr>
        <w:t xml:space="preserve">Q2.3  </w:t>
      </w:r>
      <w:r w:rsidRPr="00FB2E50">
        <w:rPr>
          <w:rFonts w:hint="eastAsia"/>
          <w:sz w:val="24"/>
          <w:szCs w:val="24"/>
        </w:rPr>
        <w:t>伤员脱离电源后的处理</w:t>
      </w:r>
    </w:p>
    <w:p w:rsidR="009D093B" w:rsidRPr="00FB2E50" w:rsidRDefault="009D093B" w:rsidP="009D093B">
      <w:pPr>
        <w:spacing w:line="360" w:lineRule="auto"/>
        <w:rPr>
          <w:sz w:val="24"/>
          <w:szCs w:val="24"/>
        </w:rPr>
      </w:pPr>
      <w:r w:rsidRPr="00FB2E50">
        <w:rPr>
          <w:rFonts w:hint="eastAsia"/>
          <w:sz w:val="24"/>
          <w:szCs w:val="24"/>
        </w:rPr>
        <w:t xml:space="preserve">Q2.3.1  </w:t>
      </w:r>
      <w:r w:rsidRPr="00FB2E50">
        <w:rPr>
          <w:rFonts w:hint="eastAsia"/>
          <w:sz w:val="24"/>
          <w:szCs w:val="24"/>
        </w:rPr>
        <w:t>判断意识、呼救和体位放置。</w:t>
      </w:r>
    </w:p>
    <w:p w:rsidR="009D093B" w:rsidRPr="00FB2E50" w:rsidRDefault="009D093B" w:rsidP="009D093B">
      <w:pPr>
        <w:spacing w:line="360" w:lineRule="auto"/>
        <w:rPr>
          <w:sz w:val="24"/>
          <w:szCs w:val="24"/>
        </w:rPr>
      </w:pPr>
      <w:r w:rsidRPr="00FB2E50">
        <w:rPr>
          <w:rFonts w:hint="eastAsia"/>
          <w:sz w:val="24"/>
          <w:szCs w:val="24"/>
        </w:rPr>
        <w:t xml:space="preserve">Q2.3.1.1  </w:t>
      </w:r>
      <w:r w:rsidRPr="00FB2E50">
        <w:rPr>
          <w:rFonts w:hint="eastAsia"/>
          <w:sz w:val="24"/>
          <w:szCs w:val="24"/>
        </w:rPr>
        <w:t>判断伤员有无意识的方法：</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）轻轻拍打伤员肩部，高声喊叫，“喂！你怎么啦？”，如图所示。</w:t>
      </w:r>
    </w:p>
    <w:p w:rsidR="009D093B" w:rsidRPr="00FB2E50" w:rsidRDefault="009D093B" w:rsidP="009D093B">
      <w:pPr>
        <w:spacing w:line="360" w:lineRule="auto"/>
        <w:rPr>
          <w:sz w:val="24"/>
          <w:szCs w:val="24"/>
        </w:rPr>
      </w:pPr>
      <w:r>
        <w:rPr>
          <w:noProof/>
          <w:sz w:val="24"/>
        </w:rPr>
        <w:drawing>
          <wp:inline distT="0" distB="0" distL="0" distR="0">
            <wp:extent cx="2171700" cy="1095375"/>
            <wp:effectExtent l="19050" t="0" r="0" b="0"/>
            <wp:docPr id="4" name="图片 2"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
                    <pic:cNvPicPr>
                      <a:picLocks noChangeAspect="1" noChangeArrowheads="1"/>
                    </pic:cNvPicPr>
                  </pic:nvPicPr>
                  <pic:blipFill>
                    <a:blip r:embed="rId9" cstate="print"/>
                    <a:srcRect/>
                    <a:stretch>
                      <a:fillRect/>
                    </a:stretch>
                  </pic:blipFill>
                  <pic:spPr bwMode="auto">
                    <a:xfrm>
                      <a:off x="0" y="0"/>
                      <a:ext cx="2171700" cy="109537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）如认识，可直呼喊其姓名。有意识，立即送医院。</w:t>
      </w:r>
    </w:p>
    <w:p w:rsidR="009D093B" w:rsidRPr="00FB2E50" w:rsidRDefault="009D093B" w:rsidP="009D093B">
      <w:pPr>
        <w:spacing w:line="360" w:lineRule="auto"/>
        <w:rPr>
          <w:sz w:val="24"/>
          <w:szCs w:val="24"/>
        </w:rPr>
      </w:pPr>
      <w:r w:rsidRPr="00FB2E50">
        <w:rPr>
          <w:rFonts w:hint="eastAsia"/>
          <w:sz w:val="24"/>
          <w:szCs w:val="24"/>
        </w:rPr>
        <w:lastRenderedPageBreak/>
        <w:t>（</w:t>
      </w:r>
      <w:r w:rsidRPr="00FB2E50">
        <w:rPr>
          <w:rFonts w:hint="eastAsia"/>
          <w:sz w:val="24"/>
          <w:szCs w:val="24"/>
        </w:rPr>
        <w:t>3</w:t>
      </w:r>
      <w:r w:rsidRPr="00FB2E50">
        <w:rPr>
          <w:rFonts w:hint="eastAsia"/>
          <w:sz w:val="24"/>
          <w:szCs w:val="24"/>
        </w:rPr>
        <w:t>）眼球固定、瞳孔散大，无反应时，立即用手指甲掐压人中穴、合谷穴约</w:t>
      </w:r>
      <w:r w:rsidRPr="00FB2E50">
        <w:rPr>
          <w:rFonts w:hint="eastAsia"/>
          <w:sz w:val="24"/>
          <w:szCs w:val="24"/>
        </w:rPr>
        <w:t>5s</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注意，以上</w:t>
      </w:r>
      <w:r w:rsidRPr="00FB2E50">
        <w:rPr>
          <w:rFonts w:hint="eastAsia"/>
          <w:sz w:val="24"/>
          <w:szCs w:val="24"/>
        </w:rPr>
        <w:t>3</w:t>
      </w:r>
      <w:r w:rsidRPr="00FB2E50">
        <w:rPr>
          <w:rFonts w:hint="eastAsia"/>
          <w:sz w:val="24"/>
          <w:szCs w:val="24"/>
        </w:rPr>
        <w:t>步动作应在</w:t>
      </w:r>
      <w:r w:rsidRPr="00FB2E50">
        <w:rPr>
          <w:rFonts w:hint="eastAsia"/>
          <w:sz w:val="24"/>
          <w:szCs w:val="24"/>
        </w:rPr>
        <w:t>10s</w:t>
      </w:r>
      <w:r w:rsidRPr="00FB2E50">
        <w:rPr>
          <w:rFonts w:hint="eastAsia"/>
          <w:sz w:val="24"/>
          <w:szCs w:val="24"/>
        </w:rPr>
        <w:t>以内完成，不可太长，伤员如出现眼球活动、四肢活动及疼痛感后，应即停止掐压穴位，拍打肩部不可用力太重，以防加重可能存在的骨折等损伤。</w:t>
      </w:r>
    </w:p>
    <w:p w:rsidR="009D093B" w:rsidRPr="00FB2E50" w:rsidRDefault="009D093B" w:rsidP="009D093B">
      <w:pPr>
        <w:spacing w:line="360" w:lineRule="auto"/>
        <w:rPr>
          <w:sz w:val="24"/>
          <w:szCs w:val="24"/>
        </w:rPr>
      </w:pPr>
      <w:r w:rsidRPr="00FB2E50">
        <w:rPr>
          <w:rFonts w:hint="eastAsia"/>
          <w:sz w:val="24"/>
          <w:szCs w:val="24"/>
        </w:rPr>
        <w:t xml:space="preserve">Q2.3.1.2  </w:t>
      </w:r>
      <w:r w:rsidRPr="00FB2E50">
        <w:rPr>
          <w:rFonts w:hint="eastAsia"/>
          <w:sz w:val="24"/>
          <w:szCs w:val="24"/>
        </w:rPr>
        <w:t>呼救：</w:t>
      </w:r>
    </w:p>
    <w:p w:rsidR="009D093B" w:rsidRPr="00FB2E50" w:rsidRDefault="009D093B" w:rsidP="009D093B">
      <w:pPr>
        <w:spacing w:line="360" w:lineRule="auto"/>
        <w:rPr>
          <w:sz w:val="24"/>
          <w:szCs w:val="24"/>
        </w:rPr>
      </w:pPr>
      <w:r w:rsidRPr="00FB2E50">
        <w:rPr>
          <w:rFonts w:hint="eastAsia"/>
          <w:sz w:val="24"/>
          <w:szCs w:val="24"/>
        </w:rPr>
        <w:t>一旦初步确定伤员意识丧失，应立即招呼周围的人前来协助抢救，哪怕周围无人，也应该大叫“来人啊！救命啊！”，如图所示。</w:t>
      </w:r>
    </w:p>
    <w:p w:rsidR="009D093B" w:rsidRPr="00FB2E50" w:rsidRDefault="009D093B" w:rsidP="009D093B">
      <w:pPr>
        <w:spacing w:line="360" w:lineRule="auto"/>
        <w:rPr>
          <w:sz w:val="24"/>
          <w:szCs w:val="24"/>
        </w:rPr>
      </w:pPr>
      <w:r>
        <w:rPr>
          <w:noProof/>
          <w:sz w:val="24"/>
        </w:rPr>
        <w:drawing>
          <wp:inline distT="0" distB="0" distL="0" distR="0">
            <wp:extent cx="1514475" cy="1314450"/>
            <wp:effectExtent l="19050" t="0" r="9525" b="0"/>
            <wp:docPr id="5" name="图片 3"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3"/>
                    <pic:cNvPicPr>
                      <a:picLocks noChangeAspect="1" noChangeArrowheads="1"/>
                    </pic:cNvPicPr>
                  </pic:nvPicPr>
                  <pic:blipFill>
                    <a:blip r:embed="rId10" cstate="print"/>
                    <a:srcRect/>
                    <a:stretch>
                      <a:fillRect/>
                    </a:stretch>
                  </pic:blipFill>
                  <pic:spPr bwMode="auto">
                    <a:xfrm>
                      <a:off x="0" y="0"/>
                      <a:ext cx="1514475" cy="13144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注意，一定要呼叫其他人来帮忙，因为一个人作心肺复苏术不可能坚持较长时间，而且劳累后动作易走样。叫来的人除协助作心肺复苏外，还应立即打电话给救护站或呼叫受过救护训练的人前来帮忙。</w:t>
      </w:r>
    </w:p>
    <w:p w:rsidR="009D093B" w:rsidRPr="00FB2E50" w:rsidRDefault="009D093B" w:rsidP="009D093B">
      <w:pPr>
        <w:spacing w:line="360" w:lineRule="auto"/>
        <w:rPr>
          <w:sz w:val="24"/>
          <w:szCs w:val="24"/>
        </w:rPr>
      </w:pPr>
      <w:r w:rsidRPr="00FB2E50">
        <w:rPr>
          <w:rFonts w:hint="eastAsia"/>
          <w:sz w:val="24"/>
          <w:szCs w:val="24"/>
        </w:rPr>
        <w:t xml:space="preserve">Q2.3.1.3  </w:t>
      </w:r>
      <w:r w:rsidRPr="00FB2E50">
        <w:rPr>
          <w:rFonts w:hint="eastAsia"/>
          <w:sz w:val="24"/>
          <w:szCs w:val="24"/>
        </w:rPr>
        <w:t>放置体位。</w:t>
      </w:r>
    </w:p>
    <w:p w:rsidR="009D093B" w:rsidRPr="00FB2E50" w:rsidRDefault="009D093B" w:rsidP="009D093B">
      <w:pPr>
        <w:spacing w:line="360" w:lineRule="auto"/>
        <w:rPr>
          <w:sz w:val="24"/>
          <w:szCs w:val="24"/>
        </w:rPr>
      </w:pPr>
      <w:r w:rsidRPr="00FB2E50">
        <w:rPr>
          <w:rFonts w:hint="eastAsia"/>
          <w:sz w:val="24"/>
          <w:szCs w:val="24"/>
        </w:rPr>
        <w:t>正确的抢救体位是仰卧位。患者头、颈、躯干平卧无扭曲，双手放于两侧躯干旁。</w:t>
      </w:r>
    </w:p>
    <w:p w:rsidR="009D093B" w:rsidRPr="00FB2E50" w:rsidRDefault="009D093B" w:rsidP="009D093B">
      <w:pPr>
        <w:spacing w:line="360" w:lineRule="auto"/>
        <w:rPr>
          <w:sz w:val="24"/>
          <w:szCs w:val="24"/>
        </w:rPr>
      </w:pPr>
      <w:r w:rsidRPr="00FB2E50">
        <w:rPr>
          <w:rFonts w:hint="eastAsia"/>
          <w:sz w:val="24"/>
          <w:szCs w:val="24"/>
        </w:rPr>
        <w:t>如伤员摔倒时面部向下，应在呼救同时小心将其转动，使伤员全身各部成一个整体。尤其要注意保护颈部，可以一手托住颈部，另一手扶着肩部，以脊柱为轴心，使伤员头、颈、胸平稳地直线转至仰卧，在坚实的平面上，四肢平放，如图所示。</w:t>
      </w:r>
    </w:p>
    <w:p w:rsidR="009D093B" w:rsidRPr="00FB2E50" w:rsidRDefault="009D093B" w:rsidP="009D093B">
      <w:pPr>
        <w:spacing w:line="360" w:lineRule="auto"/>
        <w:rPr>
          <w:sz w:val="24"/>
          <w:szCs w:val="24"/>
        </w:rPr>
      </w:pPr>
      <w:r>
        <w:rPr>
          <w:noProof/>
          <w:sz w:val="24"/>
        </w:rPr>
        <w:drawing>
          <wp:inline distT="0" distB="0" distL="0" distR="0">
            <wp:extent cx="1524000" cy="1095375"/>
            <wp:effectExtent l="19050" t="0" r="0" b="0"/>
            <wp:docPr id="6" name="图片 4"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4"/>
                    <pic:cNvPicPr>
                      <a:picLocks noChangeAspect="1" noChangeArrowheads="1"/>
                    </pic:cNvPicPr>
                  </pic:nvPicPr>
                  <pic:blipFill>
                    <a:blip r:embed="rId11" cstate="print"/>
                    <a:srcRect/>
                    <a:stretch>
                      <a:fillRect/>
                    </a:stretch>
                  </pic:blipFill>
                  <pic:spPr bwMode="auto">
                    <a:xfrm>
                      <a:off x="0" y="0"/>
                      <a:ext cx="1524000" cy="109537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注意，抢救者跪于伤员肩颈侧旁，将其手臂举过头，拉直双腿，注意保护颈部。解开伤员上衣，暴露胸部（或仅留内衣），冷天要注意使其保暖。</w:t>
      </w:r>
    </w:p>
    <w:p w:rsidR="009D093B" w:rsidRPr="00FB2E50" w:rsidRDefault="009D093B" w:rsidP="009D093B">
      <w:pPr>
        <w:spacing w:line="360" w:lineRule="auto"/>
        <w:rPr>
          <w:sz w:val="24"/>
          <w:szCs w:val="24"/>
        </w:rPr>
      </w:pPr>
      <w:r w:rsidRPr="00FB2E50">
        <w:rPr>
          <w:rFonts w:hint="eastAsia"/>
          <w:sz w:val="24"/>
          <w:szCs w:val="24"/>
        </w:rPr>
        <w:t xml:space="preserve">Q2.3.2  </w:t>
      </w:r>
      <w:r w:rsidRPr="00FB2E50">
        <w:rPr>
          <w:rFonts w:hint="eastAsia"/>
          <w:sz w:val="24"/>
          <w:szCs w:val="24"/>
        </w:rPr>
        <w:t>通畅气道、判断呼吸与人工呼吸。</w:t>
      </w:r>
    </w:p>
    <w:p w:rsidR="009D093B" w:rsidRPr="00FB2E50" w:rsidRDefault="009D093B" w:rsidP="009D093B">
      <w:pPr>
        <w:spacing w:line="360" w:lineRule="auto"/>
        <w:rPr>
          <w:sz w:val="24"/>
          <w:szCs w:val="24"/>
        </w:rPr>
      </w:pPr>
      <w:r w:rsidRPr="00FB2E50">
        <w:rPr>
          <w:rFonts w:hint="eastAsia"/>
          <w:sz w:val="24"/>
          <w:szCs w:val="24"/>
        </w:rPr>
        <w:t>Q2.3.2.1</w:t>
      </w:r>
      <w:r w:rsidRPr="00FB2E50">
        <w:rPr>
          <w:rFonts w:hint="eastAsia"/>
          <w:sz w:val="24"/>
          <w:szCs w:val="24"/>
        </w:rPr>
        <w:t>当发现触电者呼吸微弱或停止时，应立即通畅触电者的气道以促进触电者呼吸或便于抢救。通畅气道主要采用仰头举颏（颌）法。即一手置于前额使头部后仰，另一手的</w:t>
      </w:r>
      <w:r w:rsidRPr="00FB2E50">
        <w:rPr>
          <w:rFonts w:hint="eastAsia"/>
          <w:sz w:val="24"/>
          <w:szCs w:val="24"/>
        </w:rPr>
        <w:lastRenderedPageBreak/>
        <w:t>食指与中指置于下颌骨近下颏角处，抬起下颏，如图所示。</w:t>
      </w:r>
    </w:p>
    <w:p w:rsidR="009D093B" w:rsidRPr="00FB2E50" w:rsidRDefault="009D093B" w:rsidP="009D093B">
      <w:pPr>
        <w:spacing w:line="360" w:lineRule="auto"/>
        <w:rPr>
          <w:sz w:val="24"/>
          <w:szCs w:val="24"/>
        </w:rPr>
      </w:pPr>
      <w:r w:rsidRPr="00FB2E50">
        <w:rPr>
          <w:rFonts w:hint="eastAsia"/>
          <w:sz w:val="24"/>
          <w:szCs w:val="24"/>
        </w:rPr>
        <w:t>注意：严禁用枕头等物垫在伤员头下；手指不要压迫伤员颈前部、颏下软组织，以防压迫气道，颈部上抬时不要过度伸展，有假牙托者应取出。儿童颈部易弯曲，过度抬颈反而使气道闭塞，因此不要抬颈牵拉过甚。成人头部后仰程度应为</w:t>
      </w:r>
      <w:r w:rsidRPr="00FB2E50">
        <w:rPr>
          <w:rFonts w:hint="eastAsia"/>
          <w:sz w:val="24"/>
          <w:szCs w:val="24"/>
        </w:rPr>
        <w:t>90</w:t>
      </w:r>
      <w:r w:rsidRPr="00FB2E50">
        <w:rPr>
          <w:rFonts w:hint="eastAsia"/>
          <w:sz w:val="24"/>
          <w:szCs w:val="24"/>
        </w:rPr>
        <w:t>°，儿童头部后仰程度应为</w:t>
      </w:r>
      <w:r w:rsidRPr="00FB2E50">
        <w:rPr>
          <w:rFonts w:hint="eastAsia"/>
          <w:sz w:val="24"/>
          <w:szCs w:val="24"/>
        </w:rPr>
        <w:t>60</w:t>
      </w:r>
      <w:r w:rsidRPr="00FB2E50">
        <w:rPr>
          <w:rFonts w:hint="eastAsia"/>
          <w:sz w:val="24"/>
          <w:szCs w:val="24"/>
        </w:rPr>
        <w:t>°，婴儿头部后仰程度应为</w:t>
      </w:r>
      <w:r w:rsidRPr="00FB2E50">
        <w:rPr>
          <w:rFonts w:hint="eastAsia"/>
          <w:sz w:val="24"/>
          <w:szCs w:val="24"/>
        </w:rPr>
        <w:t>30</w:t>
      </w:r>
      <w:r w:rsidRPr="00FB2E50">
        <w:rPr>
          <w:rFonts w:hint="eastAsia"/>
          <w:sz w:val="24"/>
          <w:szCs w:val="24"/>
        </w:rPr>
        <w:t>°，颈椎有损伤的伤员应采用双下颌上提法。</w:t>
      </w:r>
    </w:p>
    <w:p w:rsidR="009D093B" w:rsidRPr="00FB2E50" w:rsidRDefault="009D093B" w:rsidP="009D093B">
      <w:pPr>
        <w:spacing w:line="360" w:lineRule="auto"/>
        <w:rPr>
          <w:sz w:val="24"/>
          <w:szCs w:val="24"/>
        </w:rPr>
      </w:pPr>
      <w:r>
        <w:rPr>
          <w:noProof/>
          <w:sz w:val="24"/>
        </w:rPr>
        <w:drawing>
          <wp:inline distT="0" distB="0" distL="0" distR="0">
            <wp:extent cx="1381125" cy="1247775"/>
            <wp:effectExtent l="19050" t="0" r="9525" b="0"/>
            <wp:docPr id="9" name="图片 5"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5"/>
                    <pic:cNvPicPr>
                      <a:picLocks noChangeAspect="1" noChangeArrowheads="1"/>
                    </pic:cNvPicPr>
                  </pic:nvPicPr>
                  <pic:blipFill>
                    <a:blip r:embed="rId12" cstate="print"/>
                    <a:srcRect/>
                    <a:stretch>
                      <a:fillRect/>
                    </a:stretch>
                  </pic:blipFill>
                  <pic:spPr bwMode="auto">
                    <a:xfrm>
                      <a:off x="0" y="0"/>
                      <a:ext cx="1381125" cy="1247775"/>
                    </a:xfrm>
                    <a:prstGeom prst="rect">
                      <a:avLst/>
                    </a:prstGeom>
                    <a:noFill/>
                    <a:ln w="9525">
                      <a:noFill/>
                      <a:miter lim="800000"/>
                      <a:headEnd/>
                      <a:tailEnd/>
                    </a:ln>
                  </pic:spPr>
                </pic:pic>
              </a:graphicData>
            </a:graphic>
          </wp:inline>
        </w:drawing>
      </w:r>
      <w:r>
        <w:rPr>
          <w:noProof/>
          <w:sz w:val="24"/>
        </w:rPr>
        <w:drawing>
          <wp:inline distT="0" distB="0" distL="0" distR="0">
            <wp:extent cx="1047750" cy="962025"/>
            <wp:effectExtent l="19050" t="0" r="0" b="0"/>
            <wp:docPr id="11" name="图片 6"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6"/>
                    <pic:cNvPicPr>
                      <a:picLocks noChangeAspect="1" noChangeArrowheads="1"/>
                    </pic:cNvPicPr>
                  </pic:nvPicPr>
                  <pic:blipFill>
                    <a:blip r:embed="rId13" cstate="print"/>
                    <a:srcRect/>
                    <a:stretch>
                      <a:fillRect/>
                    </a:stretch>
                  </pic:blipFill>
                  <pic:spPr bwMode="auto">
                    <a:xfrm>
                      <a:off x="0" y="0"/>
                      <a:ext cx="1047750" cy="96202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检查伤员口、鼻腔，如有异物立即用手清除。</w:t>
      </w:r>
    </w:p>
    <w:p w:rsidR="009D093B" w:rsidRPr="00FB2E50" w:rsidRDefault="009D093B" w:rsidP="009D093B">
      <w:pPr>
        <w:spacing w:line="360" w:lineRule="auto"/>
        <w:rPr>
          <w:sz w:val="24"/>
          <w:szCs w:val="24"/>
        </w:rPr>
      </w:pPr>
      <w:r w:rsidRPr="00FB2E50">
        <w:rPr>
          <w:rFonts w:hint="eastAsia"/>
          <w:sz w:val="24"/>
          <w:szCs w:val="24"/>
        </w:rPr>
        <w:t xml:space="preserve">Q2.3.2.2  </w:t>
      </w:r>
      <w:r w:rsidRPr="00FB2E50">
        <w:rPr>
          <w:rFonts w:hint="eastAsia"/>
          <w:sz w:val="24"/>
          <w:szCs w:val="24"/>
        </w:rPr>
        <w:t>判断呼吸</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触电伤员如意识丧失，应在开放气道后</w:t>
      </w:r>
      <w:r w:rsidRPr="00FB2E50">
        <w:rPr>
          <w:rFonts w:hint="eastAsia"/>
          <w:sz w:val="24"/>
          <w:szCs w:val="24"/>
        </w:rPr>
        <w:t>10s</w:t>
      </w:r>
      <w:r w:rsidRPr="00FB2E50">
        <w:rPr>
          <w:rFonts w:hint="eastAsia"/>
          <w:sz w:val="24"/>
          <w:szCs w:val="24"/>
        </w:rPr>
        <w:t>内用看、听、试的方法判定伤员有无呼吸，如图所示。</w:t>
      </w:r>
    </w:p>
    <w:p w:rsidR="009D093B" w:rsidRPr="00FB2E50" w:rsidRDefault="009D093B" w:rsidP="009D093B">
      <w:pPr>
        <w:spacing w:line="360" w:lineRule="auto"/>
        <w:rPr>
          <w:sz w:val="24"/>
          <w:szCs w:val="24"/>
        </w:rPr>
      </w:pPr>
      <w:r>
        <w:rPr>
          <w:noProof/>
          <w:sz w:val="24"/>
        </w:rPr>
        <w:drawing>
          <wp:inline distT="0" distB="0" distL="0" distR="0">
            <wp:extent cx="1428750" cy="1028700"/>
            <wp:effectExtent l="19050" t="0" r="0" b="0"/>
            <wp:docPr id="15" name="图片 7"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7"/>
                    <pic:cNvPicPr>
                      <a:picLocks noChangeAspect="1" noChangeArrowheads="1"/>
                    </pic:cNvPicPr>
                  </pic:nvPicPr>
                  <pic:blipFill>
                    <a:blip r:embed="rId14" cstate="print"/>
                    <a:srcRect/>
                    <a:stretch>
                      <a:fillRect/>
                    </a:stretch>
                  </pic:blipFill>
                  <pic:spPr bwMode="auto">
                    <a:xfrm>
                      <a:off x="0" y="0"/>
                      <a:ext cx="1428750" cy="102870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）看：看伤员的胸、腹壁有无呼吸起伏动作。</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）听：用耳贴近伤员的口鼻处，听有无气声音。</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）试：用颜面部的感觉测试口鼻部有无呼气气流。</w:t>
      </w:r>
    </w:p>
    <w:p w:rsidR="009D093B" w:rsidRPr="00FB2E50" w:rsidRDefault="009D093B" w:rsidP="009D093B">
      <w:pPr>
        <w:spacing w:line="360" w:lineRule="auto"/>
        <w:rPr>
          <w:sz w:val="24"/>
          <w:szCs w:val="24"/>
        </w:rPr>
      </w:pPr>
      <w:r w:rsidRPr="00FB2E50">
        <w:rPr>
          <w:rFonts w:hint="eastAsia"/>
          <w:sz w:val="24"/>
          <w:szCs w:val="24"/>
        </w:rPr>
        <w:t>若无上述体征可确定无呼吸。一旦确定无呼吸后，立即进行两次人工呼吸。</w:t>
      </w:r>
    </w:p>
    <w:p w:rsidR="009D093B" w:rsidRPr="00FB2E50" w:rsidRDefault="009D093B" w:rsidP="009D093B">
      <w:pPr>
        <w:spacing w:line="360" w:lineRule="auto"/>
        <w:rPr>
          <w:sz w:val="24"/>
          <w:szCs w:val="24"/>
        </w:rPr>
      </w:pPr>
      <w:r w:rsidRPr="00FB2E50">
        <w:rPr>
          <w:rFonts w:hint="eastAsia"/>
          <w:sz w:val="24"/>
          <w:szCs w:val="24"/>
        </w:rPr>
        <w:t xml:space="preserve">Q2.3.2.3  </w:t>
      </w:r>
      <w:r w:rsidRPr="00FB2E50">
        <w:rPr>
          <w:rFonts w:hint="eastAsia"/>
          <w:sz w:val="24"/>
          <w:szCs w:val="24"/>
        </w:rPr>
        <w:t>口对口（鼻）呼吸。</w:t>
      </w:r>
    </w:p>
    <w:p w:rsidR="009D093B" w:rsidRPr="00FB2E50" w:rsidRDefault="009D093B" w:rsidP="009D093B">
      <w:pPr>
        <w:spacing w:line="360" w:lineRule="auto"/>
        <w:rPr>
          <w:sz w:val="24"/>
          <w:szCs w:val="24"/>
        </w:rPr>
      </w:pPr>
      <w:r w:rsidRPr="00FB2E50">
        <w:rPr>
          <w:rFonts w:hint="eastAsia"/>
          <w:sz w:val="24"/>
          <w:szCs w:val="24"/>
        </w:rPr>
        <w:t>当判断伤员确实不存在呼吸时，应即进行口对口（鼻）的人工呼吸，其具体方是：</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）在保持呼吸通畅的位置下进行。用按于前额一手的拇指与食指，捏住伤员鼻孔（或鼻翼）下端，以防气体从口腔内经鼻孔逸出，施救者深吸一口气屏住并用自己的嘴唇包住（套住）伤员微张的嘴。</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）每次向伤员口中吹（呵）气持续</w:t>
      </w:r>
      <w:r w:rsidRPr="00FB2E50">
        <w:rPr>
          <w:rFonts w:hint="eastAsia"/>
          <w:sz w:val="24"/>
          <w:szCs w:val="24"/>
        </w:rPr>
        <w:t>1</w:t>
      </w:r>
      <w:r w:rsidRPr="00FB2E50">
        <w:rPr>
          <w:rFonts w:hint="eastAsia"/>
          <w:sz w:val="24"/>
          <w:szCs w:val="24"/>
        </w:rPr>
        <w:t>～</w:t>
      </w:r>
      <w:r w:rsidRPr="00FB2E50">
        <w:rPr>
          <w:rFonts w:hint="eastAsia"/>
          <w:sz w:val="24"/>
          <w:szCs w:val="24"/>
        </w:rPr>
        <w:t>1.5s</w:t>
      </w:r>
      <w:r w:rsidRPr="00FB2E50">
        <w:rPr>
          <w:rFonts w:hint="eastAsia"/>
          <w:sz w:val="24"/>
          <w:szCs w:val="24"/>
        </w:rPr>
        <w:t>，同时仔细地观察伤员胸部有无起伏，如无</w:t>
      </w:r>
      <w:r w:rsidRPr="00FB2E50">
        <w:rPr>
          <w:rFonts w:hint="eastAsia"/>
          <w:sz w:val="24"/>
          <w:szCs w:val="24"/>
        </w:rPr>
        <w:lastRenderedPageBreak/>
        <w:t>起伏，说明气未吹进，如图所示。</w:t>
      </w:r>
    </w:p>
    <w:p w:rsidR="009D093B" w:rsidRPr="00FB2E50" w:rsidRDefault="009D093B" w:rsidP="009D093B">
      <w:pPr>
        <w:spacing w:line="360" w:lineRule="auto"/>
        <w:rPr>
          <w:sz w:val="24"/>
          <w:szCs w:val="24"/>
        </w:rPr>
      </w:pPr>
      <w:r>
        <w:rPr>
          <w:noProof/>
          <w:sz w:val="24"/>
        </w:rPr>
        <w:drawing>
          <wp:inline distT="0" distB="0" distL="0" distR="0">
            <wp:extent cx="1714500" cy="1238250"/>
            <wp:effectExtent l="19050" t="0" r="0" b="0"/>
            <wp:docPr id="17" name="图片 8" descr="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9"/>
                    <pic:cNvPicPr>
                      <a:picLocks noChangeAspect="1" noChangeArrowheads="1"/>
                    </pic:cNvPicPr>
                  </pic:nvPicPr>
                  <pic:blipFill>
                    <a:blip r:embed="rId15" cstate="print"/>
                    <a:srcRect/>
                    <a:stretch>
                      <a:fillRect/>
                    </a:stretch>
                  </pic:blipFill>
                  <pic:spPr bwMode="auto">
                    <a:xfrm>
                      <a:off x="0" y="0"/>
                      <a:ext cx="1714500" cy="12382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一次吹气完毕后，应即与伤员口部脱离，轻轻抬起头部，面向伤员胸部，吸入新鲜空气，以便作下一次人工呼吸。同时使伤员的口张开，捏鼻的手也可放松，以便伤员从鼻孔通气，观察伤员胸部向下恢复时，则有气流从伤员口腔排出，如图所示。</w:t>
      </w:r>
    </w:p>
    <w:p w:rsidR="009D093B" w:rsidRPr="00FB2E50" w:rsidRDefault="009D093B" w:rsidP="009D093B">
      <w:pPr>
        <w:spacing w:line="360" w:lineRule="auto"/>
        <w:rPr>
          <w:sz w:val="24"/>
          <w:szCs w:val="24"/>
        </w:rPr>
      </w:pPr>
      <w:r>
        <w:rPr>
          <w:noProof/>
          <w:sz w:val="24"/>
        </w:rPr>
        <w:drawing>
          <wp:inline distT="0" distB="0" distL="0" distR="0">
            <wp:extent cx="1943100" cy="1162050"/>
            <wp:effectExtent l="19050" t="0" r="0" b="0"/>
            <wp:docPr id="19" name="图片 9" desc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10"/>
                    <pic:cNvPicPr>
                      <a:picLocks noChangeAspect="1" noChangeArrowheads="1"/>
                    </pic:cNvPicPr>
                  </pic:nvPicPr>
                  <pic:blipFill>
                    <a:blip r:embed="rId16" cstate="print"/>
                    <a:srcRect/>
                    <a:stretch>
                      <a:fillRect/>
                    </a:stretch>
                  </pic:blipFill>
                  <pic:spPr bwMode="auto">
                    <a:xfrm>
                      <a:off x="0" y="0"/>
                      <a:ext cx="1943100" cy="11620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抢救一开始，应即向伤员先吹气两口，吹气时胸廓隆起者，人工呼吸有效；吹气无起伏者，则表示气道通畅不够，或鼻孔处漏气、或吹气不足、或气道有梗阻，应及时纠正。</w:t>
      </w:r>
    </w:p>
    <w:p w:rsidR="009D093B" w:rsidRPr="00FB2E50" w:rsidRDefault="009D093B" w:rsidP="009D093B">
      <w:pPr>
        <w:spacing w:line="360" w:lineRule="auto"/>
        <w:rPr>
          <w:sz w:val="24"/>
          <w:szCs w:val="24"/>
        </w:rPr>
      </w:pPr>
      <w:r w:rsidRPr="00FB2E50">
        <w:rPr>
          <w:rFonts w:hint="eastAsia"/>
          <w:sz w:val="24"/>
          <w:szCs w:val="24"/>
        </w:rPr>
        <w:t>注意：①每次吹气量不要过大，约</w:t>
      </w:r>
      <w:r w:rsidRPr="00FB2E50">
        <w:rPr>
          <w:rFonts w:hint="eastAsia"/>
          <w:sz w:val="24"/>
          <w:szCs w:val="24"/>
        </w:rPr>
        <w:t>600mL(6</w:t>
      </w:r>
      <w:r w:rsidRPr="00FB2E50">
        <w:rPr>
          <w:rFonts w:hint="eastAsia"/>
          <w:sz w:val="24"/>
          <w:szCs w:val="24"/>
        </w:rPr>
        <w:t>～</w:t>
      </w:r>
      <w:r w:rsidRPr="00FB2E50">
        <w:rPr>
          <w:rFonts w:hint="eastAsia"/>
          <w:sz w:val="24"/>
          <w:szCs w:val="24"/>
        </w:rPr>
        <w:t>7mL/kg),</w:t>
      </w:r>
      <w:r w:rsidRPr="00FB2E50">
        <w:rPr>
          <w:rFonts w:hint="eastAsia"/>
          <w:sz w:val="24"/>
          <w:szCs w:val="24"/>
        </w:rPr>
        <w:t>大于</w:t>
      </w:r>
      <w:r w:rsidRPr="00FB2E50">
        <w:rPr>
          <w:rFonts w:hint="eastAsia"/>
          <w:sz w:val="24"/>
          <w:szCs w:val="24"/>
        </w:rPr>
        <w:t>1200mL</w:t>
      </w:r>
      <w:r w:rsidRPr="00FB2E50">
        <w:rPr>
          <w:rFonts w:hint="eastAsia"/>
          <w:sz w:val="24"/>
          <w:szCs w:val="24"/>
        </w:rPr>
        <w:t>会造成胃扩张；②吹气时不要按压胸部，如图所示；③儿童伤员需视年龄不同而异，其吹气量约为</w:t>
      </w:r>
      <w:r w:rsidRPr="00FB2E50">
        <w:rPr>
          <w:rFonts w:hint="eastAsia"/>
          <w:sz w:val="24"/>
          <w:szCs w:val="24"/>
        </w:rPr>
        <w:t>500mL</w:t>
      </w:r>
      <w:r w:rsidRPr="00FB2E50">
        <w:rPr>
          <w:rFonts w:hint="eastAsia"/>
          <w:sz w:val="24"/>
          <w:szCs w:val="24"/>
        </w:rPr>
        <w:t>左右，以胸廓能上抬时为宜；④抢救一开始的首次吹气两次，每次时间约</w:t>
      </w:r>
      <w:r w:rsidRPr="00FB2E50">
        <w:rPr>
          <w:rFonts w:hint="eastAsia"/>
          <w:sz w:val="24"/>
          <w:szCs w:val="24"/>
        </w:rPr>
        <w:t>1</w:t>
      </w:r>
      <w:r w:rsidRPr="00FB2E50">
        <w:rPr>
          <w:rFonts w:hint="eastAsia"/>
          <w:sz w:val="24"/>
          <w:szCs w:val="24"/>
        </w:rPr>
        <w:t>～</w:t>
      </w:r>
      <w:r w:rsidRPr="00FB2E50">
        <w:rPr>
          <w:rFonts w:hint="eastAsia"/>
          <w:sz w:val="24"/>
          <w:szCs w:val="24"/>
        </w:rPr>
        <w:t>1.5s</w:t>
      </w:r>
      <w:r w:rsidRPr="00FB2E50">
        <w:rPr>
          <w:rFonts w:hint="eastAsia"/>
          <w:sz w:val="24"/>
          <w:szCs w:val="24"/>
        </w:rPr>
        <w:t>；⑤有脉搏无呼吸的伤员，则每</w:t>
      </w:r>
      <w:r w:rsidRPr="00FB2E50">
        <w:rPr>
          <w:rFonts w:hint="eastAsia"/>
          <w:sz w:val="24"/>
          <w:szCs w:val="24"/>
        </w:rPr>
        <w:t>5s</w:t>
      </w:r>
      <w:r w:rsidRPr="00FB2E50">
        <w:rPr>
          <w:rFonts w:hint="eastAsia"/>
          <w:sz w:val="24"/>
          <w:szCs w:val="24"/>
        </w:rPr>
        <w:t>吹一口气，每分钟吹气</w:t>
      </w:r>
      <w:r w:rsidRPr="00FB2E50">
        <w:rPr>
          <w:rFonts w:hint="eastAsia"/>
          <w:sz w:val="24"/>
          <w:szCs w:val="24"/>
        </w:rPr>
        <w:t>12</w:t>
      </w:r>
      <w:r w:rsidRPr="00FB2E50">
        <w:rPr>
          <w:rFonts w:hint="eastAsia"/>
          <w:sz w:val="24"/>
          <w:szCs w:val="24"/>
        </w:rPr>
        <w:t>次；⑥口对鼻的人工呼吸，适用于有严重的下颁及嘴唇外伤，牙关紧闭，下颌骨骨折等情况的伤员，难以采用口对口吹气法；⑦婴、幼儿急救操作时要注意，因婴、幼儿韧带、肌肉松弛，故头不可过度后仰，以免气管受压，影响气道通畅，可用一手托颈，以保持气道平直；另一方面婴、幼儿口鼻开口均较小，位置又很靠近，抢救者可用口贴住婴、幼儿口与鼻的开口处，施行口对口鼻呼吸。</w:t>
      </w:r>
    </w:p>
    <w:p w:rsidR="009D093B" w:rsidRPr="00FB2E50" w:rsidRDefault="009D093B" w:rsidP="009D093B">
      <w:pPr>
        <w:spacing w:line="360" w:lineRule="auto"/>
        <w:rPr>
          <w:sz w:val="24"/>
          <w:szCs w:val="24"/>
        </w:rPr>
      </w:pPr>
      <w:r>
        <w:rPr>
          <w:noProof/>
          <w:sz w:val="24"/>
        </w:rPr>
        <w:drawing>
          <wp:inline distT="0" distB="0" distL="0" distR="0">
            <wp:extent cx="2171700" cy="1581150"/>
            <wp:effectExtent l="19050" t="0" r="0" b="0"/>
            <wp:docPr id="22" name="图片 10" descr="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11"/>
                    <pic:cNvPicPr>
                      <a:picLocks noChangeAspect="1" noChangeArrowheads="1"/>
                    </pic:cNvPicPr>
                  </pic:nvPicPr>
                  <pic:blipFill>
                    <a:blip r:embed="rId17" cstate="print"/>
                    <a:srcRect/>
                    <a:stretch>
                      <a:fillRect/>
                    </a:stretch>
                  </pic:blipFill>
                  <pic:spPr bwMode="auto">
                    <a:xfrm>
                      <a:off x="0" y="0"/>
                      <a:ext cx="2171700" cy="15811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lastRenderedPageBreak/>
        <w:t xml:space="preserve">Q2.3.3  </w:t>
      </w:r>
      <w:r w:rsidRPr="00FB2E50">
        <w:rPr>
          <w:rFonts w:hint="eastAsia"/>
          <w:sz w:val="24"/>
          <w:szCs w:val="24"/>
        </w:rPr>
        <w:t>判断伤员有无脉搏与胸外心脏按压。</w:t>
      </w:r>
    </w:p>
    <w:p w:rsidR="009D093B" w:rsidRPr="00FB2E50" w:rsidRDefault="009D093B" w:rsidP="009D093B">
      <w:pPr>
        <w:spacing w:line="360" w:lineRule="auto"/>
        <w:rPr>
          <w:sz w:val="24"/>
          <w:szCs w:val="24"/>
        </w:rPr>
      </w:pPr>
      <w:r w:rsidRPr="00FB2E50">
        <w:rPr>
          <w:rFonts w:hint="eastAsia"/>
          <w:sz w:val="24"/>
          <w:szCs w:val="24"/>
        </w:rPr>
        <w:t xml:space="preserve">Q2.3.3.1 </w:t>
      </w:r>
      <w:r w:rsidRPr="00FB2E50">
        <w:rPr>
          <w:rFonts w:hint="eastAsia"/>
          <w:sz w:val="24"/>
          <w:szCs w:val="24"/>
        </w:rPr>
        <w:t>脉搏判断。</w:t>
      </w:r>
    </w:p>
    <w:p w:rsidR="009D093B" w:rsidRPr="00FB2E50" w:rsidRDefault="009D093B" w:rsidP="009D093B">
      <w:pPr>
        <w:spacing w:line="360" w:lineRule="auto"/>
        <w:rPr>
          <w:sz w:val="24"/>
          <w:szCs w:val="24"/>
        </w:rPr>
      </w:pPr>
      <w:r w:rsidRPr="00FB2E50">
        <w:rPr>
          <w:rFonts w:hint="eastAsia"/>
          <w:sz w:val="24"/>
          <w:szCs w:val="24"/>
        </w:rPr>
        <w:t>在检查伤员的意识、呼吸、气道之后，应对伤员的脉搏进行检查，以判断伤员的心脏跳动情况（非专业救护人员可不进行脉搏检查，对无呼吸、无反应、无意识的伤员立即实施心肺复苏）。具体方法如下：</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）在开放气道的位置下进行（首次人工呼吸后）。</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）一手置于伤员前额，使头部保持后仰，另一手在靠近抢救者一侧触摸颈动脉。</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）可用食指及中指指尖先触及气管正中部位，男性可先触及喉结，然后向两侧滑移</w:t>
      </w:r>
      <w:r w:rsidRPr="00FB2E50">
        <w:rPr>
          <w:rFonts w:hint="eastAsia"/>
          <w:sz w:val="24"/>
          <w:szCs w:val="24"/>
        </w:rPr>
        <w:t>2</w:t>
      </w:r>
      <w:r w:rsidRPr="00FB2E50">
        <w:rPr>
          <w:rFonts w:hint="eastAsia"/>
          <w:sz w:val="24"/>
          <w:szCs w:val="24"/>
        </w:rPr>
        <w:t>～</w:t>
      </w:r>
      <w:r w:rsidRPr="00FB2E50">
        <w:rPr>
          <w:rFonts w:hint="eastAsia"/>
          <w:sz w:val="24"/>
          <w:szCs w:val="24"/>
        </w:rPr>
        <w:t>3cm</w:t>
      </w:r>
      <w:r w:rsidRPr="00FB2E50">
        <w:rPr>
          <w:rFonts w:hint="eastAsia"/>
          <w:sz w:val="24"/>
          <w:szCs w:val="24"/>
        </w:rPr>
        <w:t>，在气管旁软组织处轻轻触摸颈动脉搏动，如图所示。</w:t>
      </w:r>
    </w:p>
    <w:p w:rsidR="009D093B" w:rsidRPr="00FB2E50" w:rsidRDefault="009D093B" w:rsidP="009D093B">
      <w:pPr>
        <w:spacing w:line="360" w:lineRule="auto"/>
        <w:rPr>
          <w:sz w:val="24"/>
          <w:szCs w:val="24"/>
        </w:rPr>
      </w:pPr>
      <w:r>
        <w:rPr>
          <w:noProof/>
          <w:sz w:val="24"/>
        </w:rPr>
        <w:drawing>
          <wp:inline distT="0" distB="0" distL="0" distR="0">
            <wp:extent cx="1152525" cy="1038225"/>
            <wp:effectExtent l="19050" t="0" r="9525" b="0"/>
            <wp:docPr id="25" name="图片 11" desc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8"/>
                    <pic:cNvPicPr>
                      <a:picLocks noChangeAspect="1" noChangeArrowheads="1"/>
                    </pic:cNvPicPr>
                  </pic:nvPicPr>
                  <pic:blipFill>
                    <a:blip r:embed="rId18" cstate="print"/>
                    <a:srcRect/>
                    <a:stretch>
                      <a:fillRect/>
                    </a:stretch>
                  </pic:blipFill>
                  <pic:spPr bwMode="auto">
                    <a:xfrm>
                      <a:off x="0" y="0"/>
                      <a:ext cx="1152525" cy="103822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注意：①触摸颈动脉不能用力过大，以免推移颈动脉，妨碍触及；②不要同时触摸两侧颈动脉，造成头部供血中断；③不要压迫气管，造成呼吸道阻塞；④检查时间不要超过</w:t>
      </w:r>
      <w:r w:rsidRPr="00FB2E50">
        <w:rPr>
          <w:rFonts w:hint="eastAsia"/>
          <w:sz w:val="24"/>
          <w:szCs w:val="24"/>
        </w:rPr>
        <w:t>10s</w:t>
      </w:r>
      <w:r w:rsidRPr="00FB2E50">
        <w:rPr>
          <w:rFonts w:hint="eastAsia"/>
          <w:sz w:val="24"/>
          <w:szCs w:val="24"/>
        </w:rPr>
        <w:t>；⑤未触及搏动：心跳已停止，或触摸位置有错误；触及搏动：有脉搏、心跳，或触摸感觉错误（可能将自己手指的搏动感觉为伤员脉搏）；⑥判断应综合审定：如无意识，无呼吸，瞳孔散大，面色紫绀或苍白，再加上触不到脉搏，可以判定心跳已经停止；⑦婴、幼儿因颈部肥胖，颈动脉不易触及，可检查肱动脉。肱动脉位于上臂内侧腋窝和肘关节之间的中点，用食指和中指轻压在内侧，即可感觉到脉搏。</w:t>
      </w:r>
    </w:p>
    <w:p w:rsidR="009D093B" w:rsidRPr="00FB2E50" w:rsidRDefault="009D093B" w:rsidP="009D093B">
      <w:pPr>
        <w:spacing w:line="360" w:lineRule="auto"/>
        <w:rPr>
          <w:sz w:val="24"/>
          <w:szCs w:val="24"/>
        </w:rPr>
      </w:pPr>
      <w:r w:rsidRPr="00FB2E50">
        <w:rPr>
          <w:rFonts w:hint="eastAsia"/>
          <w:sz w:val="24"/>
          <w:szCs w:val="24"/>
        </w:rPr>
        <w:t xml:space="preserve">Q2.3.3.2  </w:t>
      </w:r>
      <w:r w:rsidRPr="00FB2E50">
        <w:rPr>
          <w:rFonts w:hint="eastAsia"/>
          <w:sz w:val="24"/>
          <w:szCs w:val="24"/>
        </w:rPr>
        <w:t>胸外心脏外按压。</w:t>
      </w:r>
    </w:p>
    <w:p w:rsidR="009D093B" w:rsidRPr="00FB2E50" w:rsidRDefault="009D093B" w:rsidP="009D093B">
      <w:pPr>
        <w:spacing w:line="360" w:lineRule="auto"/>
        <w:rPr>
          <w:sz w:val="24"/>
          <w:szCs w:val="24"/>
        </w:rPr>
      </w:pPr>
      <w:r w:rsidRPr="00FB2E50">
        <w:rPr>
          <w:rFonts w:hint="eastAsia"/>
          <w:sz w:val="24"/>
          <w:szCs w:val="24"/>
        </w:rPr>
        <w:t>在对心跳停止者未进行按压前，先手握空心拳，快速垂直击打伤员胸前区胸骨中下段</w:t>
      </w:r>
      <w:r w:rsidRPr="00FB2E50">
        <w:rPr>
          <w:rFonts w:hint="eastAsia"/>
          <w:sz w:val="24"/>
          <w:szCs w:val="24"/>
        </w:rPr>
        <w:t>1</w:t>
      </w:r>
      <w:r w:rsidRPr="00FB2E50">
        <w:rPr>
          <w:rFonts w:hint="eastAsia"/>
          <w:sz w:val="24"/>
          <w:szCs w:val="24"/>
        </w:rPr>
        <w:t>～</w:t>
      </w:r>
      <w:r w:rsidRPr="00FB2E50">
        <w:rPr>
          <w:rFonts w:hint="eastAsia"/>
          <w:sz w:val="24"/>
          <w:szCs w:val="24"/>
        </w:rPr>
        <w:t>2</w:t>
      </w:r>
      <w:r w:rsidRPr="00FB2E50">
        <w:rPr>
          <w:rFonts w:hint="eastAsia"/>
          <w:sz w:val="24"/>
          <w:szCs w:val="24"/>
        </w:rPr>
        <w:t>次，每次</w:t>
      </w:r>
      <w:r w:rsidRPr="00FB2E50">
        <w:rPr>
          <w:rFonts w:hint="eastAsia"/>
          <w:sz w:val="24"/>
          <w:szCs w:val="24"/>
        </w:rPr>
        <w:t>1</w:t>
      </w:r>
      <w:r w:rsidRPr="00FB2E50">
        <w:rPr>
          <w:rFonts w:hint="eastAsia"/>
          <w:sz w:val="24"/>
          <w:szCs w:val="24"/>
        </w:rPr>
        <w:t>～</w:t>
      </w:r>
      <w:r w:rsidRPr="00FB2E50">
        <w:rPr>
          <w:rFonts w:hint="eastAsia"/>
          <w:sz w:val="24"/>
          <w:szCs w:val="24"/>
        </w:rPr>
        <w:t>2s</w:t>
      </w:r>
      <w:r w:rsidRPr="00FB2E50">
        <w:rPr>
          <w:rFonts w:hint="eastAsia"/>
          <w:sz w:val="24"/>
          <w:szCs w:val="24"/>
        </w:rPr>
        <w:t>，力量中等，若无效，则立即胸外心脏按压，不能耽搁时间。</w:t>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w:t>
      </w:r>
      <w:r w:rsidRPr="00FB2E50">
        <w:rPr>
          <w:rFonts w:hint="eastAsia"/>
          <w:sz w:val="24"/>
          <w:szCs w:val="24"/>
        </w:rPr>
        <w:t>1</w:t>
      </w:r>
      <w:r w:rsidRPr="00FB2E50">
        <w:rPr>
          <w:rFonts w:hint="eastAsia"/>
          <w:sz w:val="24"/>
          <w:szCs w:val="24"/>
        </w:rPr>
        <w:t>）按压部位。胸骨中</w:t>
      </w:r>
      <w:r w:rsidRPr="00FB2E50">
        <w:rPr>
          <w:rFonts w:hint="eastAsia"/>
          <w:sz w:val="24"/>
          <w:szCs w:val="24"/>
        </w:rPr>
        <w:t>1</w:t>
      </w:r>
      <w:r w:rsidRPr="00FB2E50">
        <w:rPr>
          <w:rFonts w:hint="eastAsia"/>
          <w:sz w:val="24"/>
          <w:szCs w:val="24"/>
        </w:rPr>
        <w:t>／</w:t>
      </w:r>
      <w:r w:rsidRPr="00FB2E50">
        <w:rPr>
          <w:rFonts w:hint="eastAsia"/>
          <w:sz w:val="24"/>
          <w:szCs w:val="24"/>
        </w:rPr>
        <w:t>3</w:t>
      </w:r>
      <w:r w:rsidRPr="00FB2E50">
        <w:rPr>
          <w:rFonts w:hint="eastAsia"/>
          <w:sz w:val="24"/>
          <w:szCs w:val="24"/>
        </w:rPr>
        <w:t>与下</w:t>
      </w:r>
      <w:r w:rsidRPr="00FB2E50">
        <w:rPr>
          <w:rFonts w:hint="eastAsia"/>
          <w:sz w:val="24"/>
          <w:szCs w:val="24"/>
        </w:rPr>
        <w:t>1</w:t>
      </w:r>
      <w:r w:rsidRPr="00FB2E50">
        <w:rPr>
          <w:rFonts w:hint="eastAsia"/>
          <w:sz w:val="24"/>
          <w:szCs w:val="24"/>
        </w:rPr>
        <w:t>／</w:t>
      </w:r>
      <w:r w:rsidRPr="00FB2E50">
        <w:rPr>
          <w:rFonts w:hint="eastAsia"/>
          <w:sz w:val="24"/>
          <w:szCs w:val="24"/>
        </w:rPr>
        <w:t>3</w:t>
      </w:r>
      <w:r w:rsidRPr="00FB2E50">
        <w:rPr>
          <w:rFonts w:hint="eastAsia"/>
          <w:sz w:val="24"/>
          <w:szCs w:val="24"/>
        </w:rPr>
        <w:t>交界处，如图所示。</w:t>
      </w:r>
    </w:p>
    <w:p w:rsidR="009D093B" w:rsidRPr="00FB2E50" w:rsidRDefault="009D093B" w:rsidP="009D093B">
      <w:pPr>
        <w:spacing w:line="360" w:lineRule="auto"/>
        <w:rPr>
          <w:sz w:val="24"/>
          <w:szCs w:val="24"/>
        </w:rPr>
      </w:pPr>
      <w:r>
        <w:rPr>
          <w:noProof/>
          <w:sz w:val="24"/>
        </w:rPr>
        <w:drawing>
          <wp:inline distT="0" distB="0" distL="0" distR="0">
            <wp:extent cx="1600200" cy="1104900"/>
            <wp:effectExtent l="19050" t="0" r="0" b="0"/>
            <wp:docPr id="28" name="图片 12" descr="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12"/>
                    <pic:cNvPicPr>
                      <a:picLocks noChangeAspect="1" noChangeArrowheads="1"/>
                    </pic:cNvPicPr>
                  </pic:nvPicPr>
                  <pic:blipFill>
                    <a:blip r:embed="rId19" cstate="print"/>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    </w:t>
      </w:r>
      <w:r w:rsidRPr="00FB2E50">
        <w:rPr>
          <w:rFonts w:hint="eastAsia"/>
          <w:sz w:val="24"/>
          <w:szCs w:val="24"/>
        </w:rPr>
        <w:t>（</w:t>
      </w:r>
      <w:r w:rsidRPr="00FB2E50">
        <w:rPr>
          <w:rFonts w:hint="eastAsia"/>
          <w:sz w:val="24"/>
          <w:szCs w:val="24"/>
        </w:rPr>
        <w:t>2</w:t>
      </w:r>
      <w:r w:rsidRPr="00FB2E50">
        <w:rPr>
          <w:rFonts w:hint="eastAsia"/>
          <w:sz w:val="24"/>
          <w:szCs w:val="24"/>
        </w:rPr>
        <w:t>）伤员体位。伤员应仰卧于硬板床或地上。如为弹簧床，则应在伤员背部垫一硬板。硬板长度及宽度应足够大，以保证按压胸骨时，伤员身体不会移动。但不可因找寻垫板而延误开始按压的时间。</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）快速测定按压部位的方法。快速测定按压部位可分</w:t>
      </w:r>
      <w:r w:rsidRPr="00FB2E50">
        <w:rPr>
          <w:rFonts w:hint="eastAsia"/>
          <w:sz w:val="24"/>
          <w:szCs w:val="24"/>
        </w:rPr>
        <w:t>5</w:t>
      </w:r>
      <w:r w:rsidRPr="00FB2E50">
        <w:rPr>
          <w:rFonts w:hint="eastAsia"/>
          <w:sz w:val="24"/>
          <w:szCs w:val="24"/>
        </w:rPr>
        <w:t>个步骤，如图所示。</w:t>
      </w:r>
    </w:p>
    <w:p w:rsidR="009D093B" w:rsidRPr="00FB2E50" w:rsidRDefault="009D093B" w:rsidP="009D093B">
      <w:pPr>
        <w:spacing w:line="360" w:lineRule="auto"/>
        <w:rPr>
          <w:sz w:val="24"/>
          <w:szCs w:val="24"/>
        </w:rPr>
      </w:pPr>
      <w:r>
        <w:rPr>
          <w:noProof/>
          <w:sz w:val="24"/>
        </w:rPr>
        <w:drawing>
          <wp:inline distT="0" distB="0" distL="0" distR="0">
            <wp:extent cx="4000500" cy="3476625"/>
            <wp:effectExtent l="19050" t="0" r="0" b="0"/>
            <wp:docPr id="29" name="图片 13" descr="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13"/>
                    <pic:cNvPicPr>
                      <a:picLocks noChangeAspect="1" noChangeArrowheads="1"/>
                    </pic:cNvPicPr>
                  </pic:nvPicPr>
                  <pic:blipFill>
                    <a:blip r:embed="rId20" cstate="print"/>
                    <a:srcRect/>
                    <a:stretch>
                      <a:fillRect/>
                    </a:stretch>
                  </pic:blipFill>
                  <pic:spPr bwMode="auto">
                    <a:xfrm>
                      <a:off x="0" y="0"/>
                      <a:ext cx="4000500" cy="347662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）首先触及伤员上腹部，以食指及中指沿伤员肋弓处向中间移滑，如图（</w:t>
      </w:r>
      <w:r w:rsidRPr="00FB2E50">
        <w:rPr>
          <w:rFonts w:hint="eastAsia"/>
          <w:sz w:val="24"/>
          <w:szCs w:val="24"/>
        </w:rPr>
        <w:t>a</w:t>
      </w:r>
      <w:r w:rsidRPr="00FB2E50">
        <w:rPr>
          <w:rFonts w:hint="eastAsia"/>
          <w:sz w:val="24"/>
          <w:szCs w:val="24"/>
        </w:rPr>
        <w:t>）所示。</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）在两侧肋弓交点处寻找胸骨下切迹。以切迹作为定位标志。不要以剑突下定位，如图（</w:t>
      </w:r>
      <w:r w:rsidRPr="00FB2E50">
        <w:rPr>
          <w:rFonts w:hint="eastAsia"/>
          <w:sz w:val="24"/>
          <w:szCs w:val="24"/>
        </w:rPr>
        <w:t>b</w:t>
      </w:r>
      <w:r w:rsidRPr="00FB2E50">
        <w:rPr>
          <w:rFonts w:hint="eastAsia"/>
          <w:sz w:val="24"/>
          <w:szCs w:val="24"/>
        </w:rPr>
        <w:t>）所示。</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）然后将食指及中指两横指放在胸骨下切迹上方，食指上方的胸骨正中部即为按压区，如图（</w:t>
      </w:r>
      <w:r w:rsidRPr="00FB2E50">
        <w:rPr>
          <w:rFonts w:hint="eastAsia"/>
          <w:sz w:val="24"/>
          <w:szCs w:val="24"/>
        </w:rPr>
        <w:t>c</w:t>
      </w:r>
      <w:r w:rsidRPr="00FB2E50">
        <w:rPr>
          <w:rFonts w:hint="eastAsia"/>
          <w:sz w:val="24"/>
          <w:szCs w:val="24"/>
        </w:rPr>
        <w:t>）所示。</w:t>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）以另一手的掌根部紧贴食指上方，放在按压区，如图（</w:t>
      </w:r>
      <w:r w:rsidRPr="00FB2E50">
        <w:rPr>
          <w:rFonts w:hint="eastAsia"/>
          <w:sz w:val="24"/>
          <w:szCs w:val="24"/>
        </w:rPr>
        <w:t>d</w:t>
      </w:r>
      <w:r w:rsidRPr="00FB2E50">
        <w:rPr>
          <w:rFonts w:hint="eastAsia"/>
          <w:sz w:val="24"/>
          <w:szCs w:val="24"/>
        </w:rPr>
        <w:t>）所示。</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）再将定位之手取下，重叠将掌根放于另一手背上，两手手指交叉抬起，使手指脱离胸壁，如图（</w:t>
      </w:r>
      <w:r w:rsidRPr="00FB2E50">
        <w:rPr>
          <w:rFonts w:hint="eastAsia"/>
          <w:sz w:val="24"/>
          <w:szCs w:val="24"/>
        </w:rPr>
        <w:t>e</w:t>
      </w:r>
      <w:r w:rsidRPr="00FB2E50">
        <w:rPr>
          <w:rFonts w:hint="eastAsia"/>
          <w:sz w:val="24"/>
          <w:szCs w:val="24"/>
        </w:rPr>
        <w:t>）所示。</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w:t>
      </w:r>
      <w:r w:rsidRPr="00FB2E50">
        <w:rPr>
          <w:rFonts w:hint="eastAsia"/>
          <w:sz w:val="24"/>
          <w:szCs w:val="24"/>
        </w:rPr>
        <w:t xml:space="preserve">  </w:t>
      </w:r>
      <w:r w:rsidRPr="00FB2E50">
        <w:rPr>
          <w:rFonts w:hint="eastAsia"/>
          <w:sz w:val="24"/>
          <w:szCs w:val="24"/>
        </w:rPr>
        <w:t>按压姿势。正确的按压姿势，如图所示。抢救者双臂绷直，双肩在伤员胸骨上方正中，靠自身重量垂直向下按压。</w:t>
      </w:r>
    </w:p>
    <w:p w:rsidR="009D093B" w:rsidRPr="00FB2E50" w:rsidRDefault="009D093B" w:rsidP="009D093B">
      <w:pPr>
        <w:spacing w:line="360" w:lineRule="auto"/>
        <w:rPr>
          <w:sz w:val="24"/>
          <w:szCs w:val="24"/>
        </w:rPr>
      </w:pPr>
      <w:r>
        <w:rPr>
          <w:noProof/>
          <w:sz w:val="24"/>
        </w:rPr>
        <w:drawing>
          <wp:inline distT="0" distB="0" distL="0" distR="0">
            <wp:extent cx="2514600" cy="1485900"/>
            <wp:effectExtent l="19050" t="0" r="0" b="0"/>
            <wp:docPr id="30" name="图片 14" descr="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14"/>
                    <pic:cNvPicPr>
                      <a:picLocks noChangeAspect="1" noChangeArrowheads="1"/>
                    </pic:cNvPicPr>
                  </pic:nvPicPr>
                  <pic:blipFill>
                    <a:blip r:embed="rId21" cstate="print"/>
                    <a:srcRect/>
                    <a:stretch>
                      <a:fillRect/>
                    </a:stretch>
                  </pic:blipFill>
                  <pic:spPr bwMode="auto">
                    <a:xfrm>
                      <a:off x="0" y="0"/>
                      <a:ext cx="2514600" cy="148590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）按压用力方式如图所示。</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）按压应平稳，有节律地进行，不能间断。</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）不能冲击式的猛压。</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）下压及向上放松的时间应相等，如图所示。压按至最低点处，应有一明显的停顿。</w:t>
      </w:r>
    </w:p>
    <w:p w:rsidR="009D093B" w:rsidRPr="00FB2E50" w:rsidRDefault="009D093B" w:rsidP="009D093B">
      <w:pPr>
        <w:spacing w:line="360" w:lineRule="auto"/>
        <w:rPr>
          <w:sz w:val="24"/>
          <w:szCs w:val="24"/>
        </w:rPr>
      </w:pPr>
      <w:r>
        <w:rPr>
          <w:noProof/>
          <w:sz w:val="24"/>
        </w:rPr>
        <w:drawing>
          <wp:inline distT="0" distB="0" distL="0" distR="0">
            <wp:extent cx="1943100" cy="1352550"/>
            <wp:effectExtent l="19050" t="0" r="0" b="0"/>
            <wp:docPr id="31" name="图片 15" descr="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15"/>
                    <pic:cNvPicPr>
                      <a:picLocks noChangeAspect="1" noChangeArrowheads="1"/>
                    </pic:cNvPicPr>
                  </pic:nvPicPr>
                  <pic:blipFill>
                    <a:blip r:embed="rId22" cstate="print"/>
                    <a:srcRect/>
                    <a:stretch>
                      <a:fillRect/>
                    </a:stretch>
                  </pic:blipFill>
                  <pic:spPr bwMode="auto">
                    <a:xfrm>
                      <a:off x="0" y="0"/>
                      <a:ext cx="1943100" cy="13525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）垂直用力向下，不要左右摆动。</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）放松时定位的手掌根部不要离开胸骨定位点，但应尽量放松，务使胸骨不受任何压力。</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6</w:t>
      </w:r>
      <w:r w:rsidRPr="00FB2E50">
        <w:rPr>
          <w:rFonts w:hint="eastAsia"/>
          <w:sz w:val="24"/>
          <w:szCs w:val="24"/>
        </w:rPr>
        <w:t>）</w:t>
      </w:r>
      <w:r w:rsidRPr="00FB2E50">
        <w:rPr>
          <w:rFonts w:hint="eastAsia"/>
          <w:sz w:val="24"/>
          <w:szCs w:val="24"/>
        </w:rPr>
        <w:t xml:space="preserve"> </w:t>
      </w:r>
      <w:r w:rsidRPr="00FB2E50">
        <w:rPr>
          <w:rFonts w:hint="eastAsia"/>
          <w:sz w:val="24"/>
          <w:szCs w:val="24"/>
        </w:rPr>
        <w:t>按压频率。按压频率应保持在</w:t>
      </w:r>
      <w:r w:rsidRPr="00FB2E50">
        <w:rPr>
          <w:rFonts w:hint="eastAsia"/>
          <w:sz w:val="24"/>
          <w:szCs w:val="24"/>
        </w:rPr>
        <w:t>100</w:t>
      </w:r>
      <w:r w:rsidRPr="00FB2E50">
        <w:rPr>
          <w:rFonts w:hint="eastAsia"/>
          <w:sz w:val="24"/>
          <w:szCs w:val="24"/>
        </w:rPr>
        <w:t>次／</w:t>
      </w:r>
      <w:r w:rsidRPr="00FB2E50">
        <w:rPr>
          <w:rFonts w:hint="eastAsia"/>
          <w:sz w:val="24"/>
          <w:szCs w:val="24"/>
        </w:rPr>
        <w:t>min</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7</w:t>
      </w:r>
      <w:r w:rsidRPr="00FB2E50">
        <w:rPr>
          <w:rFonts w:hint="eastAsia"/>
          <w:sz w:val="24"/>
          <w:szCs w:val="24"/>
        </w:rPr>
        <w:t>）按压与人工呼吸比例。按压与人工呼吸的比例关系通常是，成人为</w:t>
      </w:r>
      <w:r w:rsidRPr="00FB2E50">
        <w:rPr>
          <w:rFonts w:hint="eastAsia"/>
          <w:sz w:val="24"/>
          <w:szCs w:val="24"/>
        </w:rPr>
        <w:t>30</w:t>
      </w:r>
      <w:r w:rsidRPr="00FB2E50">
        <w:rPr>
          <w:rFonts w:hint="eastAsia"/>
          <w:sz w:val="24"/>
          <w:szCs w:val="24"/>
        </w:rPr>
        <w:t>∶</w:t>
      </w:r>
      <w:r w:rsidRPr="00FB2E50">
        <w:rPr>
          <w:rFonts w:hint="eastAsia"/>
          <w:sz w:val="24"/>
          <w:szCs w:val="24"/>
        </w:rPr>
        <w:t>2</w:t>
      </w:r>
      <w:r w:rsidRPr="00FB2E50">
        <w:rPr>
          <w:rFonts w:hint="eastAsia"/>
          <w:sz w:val="24"/>
          <w:szCs w:val="24"/>
        </w:rPr>
        <w:t>婴儿、儿童为</w:t>
      </w:r>
      <w:r w:rsidRPr="00FB2E50">
        <w:rPr>
          <w:rFonts w:hint="eastAsia"/>
          <w:sz w:val="24"/>
          <w:szCs w:val="24"/>
        </w:rPr>
        <w:t>15</w:t>
      </w:r>
      <w:r w:rsidRPr="00FB2E50">
        <w:rPr>
          <w:rFonts w:hint="eastAsia"/>
          <w:sz w:val="24"/>
          <w:szCs w:val="24"/>
        </w:rPr>
        <w:t>∶</w:t>
      </w:r>
      <w:r w:rsidRPr="00FB2E50">
        <w:rPr>
          <w:rFonts w:hint="eastAsia"/>
          <w:sz w:val="24"/>
          <w:szCs w:val="24"/>
        </w:rPr>
        <w:t>2</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8</w:t>
      </w:r>
      <w:r w:rsidRPr="00FB2E50">
        <w:rPr>
          <w:rFonts w:hint="eastAsia"/>
          <w:sz w:val="24"/>
          <w:szCs w:val="24"/>
        </w:rPr>
        <w:t>）按压深度。通常，成人伤员为</w:t>
      </w:r>
      <w:r w:rsidRPr="00FB2E50">
        <w:rPr>
          <w:rFonts w:hint="eastAsia"/>
          <w:sz w:val="24"/>
          <w:szCs w:val="24"/>
        </w:rPr>
        <w:t>4</w:t>
      </w:r>
      <w:r w:rsidRPr="00FB2E50">
        <w:rPr>
          <w:rFonts w:hint="eastAsia"/>
          <w:sz w:val="24"/>
          <w:szCs w:val="24"/>
        </w:rPr>
        <w:t>～</w:t>
      </w:r>
      <w:r w:rsidRPr="00FB2E50">
        <w:rPr>
          <w:rFonts w:hint="eastAsia"/>
          <w:sz w:val="24"/>
          <w:szCs w:val="24"/>
        </w:rPr>
        <w:t>5cm</w:t>
      </w:r>
      <w:r w:rsidRPr="00FB2E50">
        <w:rPr>
          <w:rFonts w:hint="eastAsia"/>
          <w:sz w:val="24"/>
          <w:szCs w:val="24"/>
        </w:rPr>
        <w:t>，</w:t>
      </w:r>
      <w:r w:rsidRPr="00FB2E50">
        <w:rPr>
          <w:rFonts w:hint="eastAsia"/>
          <w:sz w:val="24"/>
          <w:szCs w:val="24"/>
        </w:rPr>
        <w:t>5</w:t>
      </w:r>
      <w:r w:rsidRPr="00FB2E50">
        <w:rPr>
          <w:rFonts w:hint="eastAsia"/>
          <w:sz w:val="24"/>
          <w:szCs w:val="24"/>
        </w:rPr>
        <w:t>～</w:t>
      </w:r>
      <w:r w:rsidRPr="00FB2E50">
        <w:rPr>
          <w:rFonts w:hint="eastAsia"/>
          <w:sz w:val="24"/>
          <w:szCs w:val="24"/>
        </w:rPr>
        <w:t>13</w:t>
      </w:r>
      <w:r w:rsidRPr="00FB2E50">
        <w:rPr>
          <w:rFonts w:hint="eastAsia"/>
          <w:sz w:val="24"/>
          <w:szCs w:val="24"/>
        </w:rPr>
        <w:t>岁伤员为</w:t>
      </w:r>
      <w:r w:rsidRPr="00FB2E50">
        <w:rPr>
          <w:rFonts w:hint="eastAsia"/>
          <w:sz w:val="24"/>
          <w:szCs w:val="24"/>
        </w:rPr>
        <w:t>3cm</w:t>
      </w:r>
      <w:r w:rsidRPr="00FB2E50">
        <w:rPr>
          <w:rFonts w:hint="eastAsia"/>
          <w:sz w:val="24"/>
          <w:szCs w:val="24"/>
        </w:rPr>
        <w:t>，婴幼儿伤员为</w:t>
      </w:r>
      <w:r w:rsidRPr="00FB2E50">
        <w:rPr>
          <w:rFonts w:hint="eastAsia"/>
          <w:sz w:val="24"/>
          <w:szCs w:val="24"/>
        </w:rPr>
        <w:t>2cm</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9</w:t>
      </w:r>
      <w:r w:rsidRPr="00FB2E50">
        <w:rPr>
          <w:rFonts w:hint="eastAsia"/>
          <w:sz w:val="24"/>
          <w:szCs w:val="24"/>
        </w:rPr>
        <w:t>）胸外心脏按压常见的错误。</w:t>
      </w:r>
    </w:p>
    <w:p w:rsidR="009D093B" w:rsidRPr="00FB2E50" w:rsidRDefault="009D093B" w:rsidP="009D093B">
      <w:pPr>
        <w:spacing w:line="360" w:lineRule="auto"/>
        <w:rPr>
          <w:sz w:val="24"/>
          <w:szCs w:val="24"/>
        </w:rPr>
      </w:pPr>
      <w:r w:rsidRPr="00FB2E50">
        <w:rPr>
          <w:rFonts w:hint="eastAsia"/>
          <w:sz w:val="24"/>
          <w:szCs w:val="24"/>
        </w:rPr>
        <w:t>1</w:t>
      </w:r>
      <w:r w:rsidRPr="00FB2E50">
        <w:rPr>
          <w:rFonts w:hint="eastAsia"/>
          <w:sz w:val="24"/>
          <w:szCs w:val="24"/>
        </w:rPr>
        <w:t>）按压除掌根部贴在胸骨外，手指也压在胸壁上，这容易引起骨折（肋骨或肋软骨）。</w:t>
      </w:r>
    </w:p>
    <w:p w:rsidR="009D093B" w:rsidRPr="00FB2E50" w:rsidRDefault="009D093B" w:rsidP="009D093B">
      <w:pPr>
        <w:spacing w:line="360" w:lineRule="auto"/>
        <w:rPr>
          <w:sz w:val="24"/>
          <w:szCs w:val="24"/>
        </w:rPr>
      </w:pPr>
      <w:r w:rsidRPr="00FB2E50">
        <w:rPr>
          <w:rFonts w:hint="eastAsia"/>
          <w:sz w:val="24"/>
          <w:szCs w:val="24"/>
        </w:rPr>
        <w:t>2</w:t>
      </w:r>
      <w:r w:rsidRPr="00FB2E50">
        <w:rPr>
          <w:rFonts w:hint="eastAsia"/>
          <w:sz w:val="24"/>
          <w:szCs w:val="24"/>
        </w:rPr>
        <w:t>）按压定位不正确，向下易使剑突受压折断而致肝破裂。向两侧易致肋骨或肋软骨骨折，导致气胸、血胸。</w:t>
      </w:r>
    </w:p>
    <w:p w:rsidR="009D093B" w:rsidRPr="00FB2E50" w:rsidRDefault="009D093B" w:rsidP="009D093B">
      <w:pPr>
        <w:spacing w:line="360" w:lineRule="auto"/>
        <w:rPr>
          <w:sz w:val="24"/>
          <w:szCs w:val="24"/>
        </w:rPr>
      </w:pPr>
      <w:r w:rsidRPr="00FB2E50">
        <w:rPr>
          <w:rFonts w:hint="eastAsia"/>
          <w:sz w:val="24"/>
          <w:szCs w:val="24"/>
        </w:rPr>
        <w:t>3</w:t>
      </w:r>
      <w:r w:rsidRPr="00FB2E50">
        <w:rPr>
          <w:rFonts w:hint="eastAsia"/>
          <w:sz w:val="24"/>
          <w:szCs w:val="24"/>
        </w:rPr>
        <w:t>）按压用力不垂直，导致按压无效或肋软骨骨折，特别是摇摆式按压更易出现严重并发症，如图（</w:t>
      </w:r>
      <w:r w:rsidRPr="00FB2E50">
        <w:rPr>
          <w:rFonts w:hint="eastAsia"/>
          <w:sz w:val="24"/>
          <w:szCs w:val="24"/>
        </w:rPr>
        <w:t>a</w:t>
      </w:r>
      <w:r w:rsidRPr="00FB2E50">
        <w:rPr>
          <w:rFonts w:hint="eastAsia"/>
          <w:sz w:val="24"/>
          <w:szCs w:val="24"/>
        </w:rPr>
        <w:t>）所示。</w:t>
      </w:r>
    </w:p>
    <w:p w:rsidR="009D093B" w:rsidRPr="00FB2E50" w:rsidRDefault="009D093B" w:rsidP="009D093B">
      <w:pPr>
        <w:spacing w:line="360" w:lineRule="auto"/>
        <w:rPr>
          <w:sz w:val="24"/>
          <w:szCs w:val="24"/>
        </w:rPr>
      </w:pPr>
      <w:r>
        <w:rPr>
          <w:noProof/>
          <w:sz w:val="24"/>
        </w:rPr>
        <w:drawing>
          <wp:inline distT="0" distB="0" distL="0" distR="0">
            <wp:extent cx="3429000" cy="2562225"/>
            <wp:effectExtent l="19050" t="0" r="0" b="0"/>
            <wp:docPr id="32" name="图片 16" descr="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16"/>
                    <pic:cNvPicPr>
                      <a:picLocks noChangeAspect="1" noChangeArrowheads="1"/>
                    </pic:cNvPicPr>
                  </pic:nvPicPr>
                  <pic:blipFill>
                    <a:blip r:embed="rId23" cstate="print"/>
                    <a:srcRect/>
                    <a:stretch>
                      <a:fillRect/>
                    </a:stretch>
                  </pic:blipFill>
                  <pic:spPr bwMode="auto">
                    <a:xfrm>
                      <a:off x="0" y="0"/>
                      <a:ext cx="3429000" cy="256222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4</w:t>
      </w:r>
      <w:r w:rsidRPr="00FB2E50">
        <w:rPr>
          <w:rFonts w:hint="eastAsia"/>
          <w:sz w:val="24"/>
          <w:szCs w:val="24"/>
        </w:rPr>
        <w:t>）抢救者按压时肘部弯曲，因而用力不够，按压深度达不到</w:t>
      </w:r>
      <w:r w:rsidRPr="00FB2E50">
        <w:rPr>
          <w:rFonts w:hint="eastAsia"/>
          <w:sz w:val="24"/>
          <w:szCs w:val="24"/>
        </w:rPr>
        <w:t>3.8</w:t>
      </w:r>
      <w:r w:rsidRPr="00FB2E50">
        <w:rPr>
          <w:rFonts w:hint="eastAsia"/>
          <w:sz w:val="24"/>
          <w:szCs w:val="24"/>
        </w:rPr>
        <w:t>～</w:t>
      </w:r>
      <w:r w:rsidRPr="00FB2E50">
        <w:rPr>
          <w:rFonts w:hint="eastAsia"/>
          <w:sz w:val="24"/>
          <w:szCs w:val="24"/>
        </w:rPr>
        <w:t>5cm</w:t>
      </w:r>
      <w:r w:rsidRPr="00FB2E50">
        <w:rPr>
          <w:rFonts w:hint="eastAsia"/>
          <w:sz w:val="24"/>
          <w:szCs w:val="24"/>
        </w:rPr>
        <w:t>，如图（</w:t>
      </w:r>
      <w:r w:rsidRPr="00FB2E50">
        <w:rPr>
          <w:rFonts w:hint="eastAsia"/>
          <w:sz w:val="24"/>
          <w:szCs w:val="24"/>
        </w:rPr>
        <w:t>b</w:t>
      </w:r>
      <w:r w:rsidRPr="00FB2E50">
        <w:rPr>
          <w:rFonts w:hint="eastAsia"/>
          <w:sz w:val="24"/>
          <w:szCs w:val="24"/>
        </w:rPr>
        <w:t>）所示。</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）按压冲击式，猛压，其效果差，且易导致骨折。</w:t>
      </w:r>
    </w:p>
    <w:p w:rsidR="009D093B" w:rsidRPr="00FB2E50" w:rsidRDefault="009D093B" w:rsidP="009D093B">
      <w:pPr>
        <w:spacing w:line="360" w:lineRule="auto"/>
        <w:rPr>
          <w:sz w:val="24"/>
          <w:szCs w:val="24"/>
        </w:rPr>
      </w:pPr>
      <w:r w:rsidRPr="00FB2E50">
        <w:rPr>
          <w:rFonts w:hint="eastAsia"/>
          <w:sz w:val="24"/>
          <w:szCs w:val="24"/>
        </w:rPr>
        <w:t>6</w:t>
      </w:r>
      <w:r w:rsidRPr="00FB2E50">
        <w:rPr>
          <w:rFonts w:hint="eastAsia"/>
          <w:sz w:val="24"/>
          <w:szCs w:val="24"/>
        </w:rPr>
        <w:t>）放松时抬手离开胸骨定位点，造成下次按压部位错误，引起骨折。</w:t>
      </w:r>
    </w:p>
    <w:p w:rsidR="009D093B" w:rsidRPr="00FB2E50" w:rsidRDefault="009D093B" w:rsidP="009D093B">
      <w:pPr>
        <w:spacing w:line="360" w:lineRule="auto"/>
        <w:rPr>
          <w:sz w:val="24"/>
          <w:szCs w:val="24"/>
        </w:rPr>
      </w:pPr>
      <w:r w:rsidRPr="00FB2E50">
        <w:rPr>
          <w:rFonts w:hint="eastAsia"/>
          <w:sz w:val="24"/>
          <w:szCs w:val="24"/>
        </w:rPr>
        <w:t>7</w:t>
      </w:r>
      <w:r w:rsidRPr="00FB2E50">
        <w:rPr>
          <w:rFonts w:hint="eastAsia"/>
          <w:sz w:val="24"/>
          <w:szCs w:val="24"/>
        </w:rPr>
        <w:t>）放松时未能使胸部充分松弛，胸部仍承受压力，使血液难以回到心脏。</w:t>
      </w:r>
    </w:p>
    <w:p w:rsidR="009D093B" w:rsidRPr="00FB2E50" w:rsidRDefault="009D093B" w:rsidP="009D093B">
      <w:pPr>
        <w:spacing w:line="360" w:lineRule="auto"/>
        <w:rPr>
          <w:sz w:val="24"/>
          <w:szCs w:val="24"/>
        </w:rPr>
      </w:pPr>
      <w:r w:rsidRPr="00FB2E50">
        <w:rPr>
          <w:rFonts w:hint="eastAsia"/>
          <w:sz w:val="24"/>
          <w:szCs w:val="24"/>
        </w:rPr>
        <w:t>8</w:t>
      </w:r>
      <w:r w:rsidRPr="00FB2E50">
        <w:rPr>
          <w:rFonts w:hint="eastAsia"/>
          <w:sz w:val="24"/>
          <w:szCs w:val="24"/>
        </w:rPr>
        <w:t>）按压速度不自主地加快或减慢，影响按压效果。</w:t>
      </w:r>
    </w:p>
    <w:p w:rsidR="009D093B" w:rsidRPr="00FB2E50" w:rsidRDefault="009D093B" w:rsidP="009D093B">
      <w:pPr>
        <w:spacing w:line="360" w:lineRule="auto"/>
        <w:rPr>
          <w:sz w:val="24"/>
          <w:szCs w:val="24"/>
        </w:rPr>
      </w:pPr>
      <w:r w:rsidRPr="00FB2E50">
        <w:rPr>
          <w:rFonts w:hint="eastAsia"/>
          <w:sz w:val="24"/>
          <w:szCs w:val="24"/>
        </w:rPr>
        <w:t>9</w:t>
      </w:r>
      <w:r w:rsidRPr="00FB2E50">
        <w:rPr>
          <w:rFonts w:hint="eastAsia"/>
          <w:sz w:val="24"/>
          <w:szCs w:val="24"/>
        </w:rPr>
        <w:t>）双手掌不是重叠放置，而是交叉放置，如图（</w:t>
      </w:r>
      <w:r w:rsidRPr="00FB2E50">
        <w:rPr>
          <w:rFonts w:hint="eastAsia"/>
          <w:sz w:val="24"/>
          <w:szCs w:val="24"/>
        </w:rPr>
        <w:t>c</w:t>
      </w:r>
      <w:r w:rsidRPr="00FB2E50">
        <w:rPr>
          <w:rFonts w:hint="eastAsia"/>
          <w:sz w:val="24"/>
          <w:szCs w:val="24"/>
        </w:rPr>
        <w:t>）所示胸外心脏按压常见错误。</w:t>
      </w:r>
    </w:p>
    <w:p w:rsidR="009D093B" w:rsidRPr="00FB2E50" w:rsidRDefault="009D093B" w:rsidP="009D093B">
      <w:pPr>
        <w:spacing w:line="360" w:lineRule="auto"/>
        <w:rPr>
          <w:sz w:val="24"/>
          <w:szCs w:val="24"/>
        </w:rPr>
      </w:pPr>
      <w:r w:rsidRPr="00FB2E50">
        <w:rPr>
          <w:rFonts w:hint="eastAsia"/>
          <w:sz w:val="24"/>
          <w:szCs w:val="24"/>
        </w:rPr>
        <w:t xml:space="preserve">Q2.4 </w:t>
      </w:r>
      <w:r w:rsidRPr="00FB2E50">
        <w:rPr>
          <w:rFonts w:hint="eastAsia"/>
          <w:sz w:val="24"/>
          <w:szCs w:val="24"/>
        </w:rPr>
        <w:t>心肺复苏法综述。</w:t>
      </w:r>
    </w:p>
    <w:p w:rsidR="009D093B" w:rsidRPr="00FB2E50" w:rsidRDefault="009D093B" w:rsidP="009D093B">
      <w:pPr>
        <w:spacing w:line="360" w:lineRule="auto"/>
        <w:rPr>
          <w:sz w:val="24"/>
          <w:szCs w:val="24"/>
        </w:rPr>
      </w:pPr>
      <w:r w:rsidRPr="00FB2E50">
        <w:rPr>
          <w:rFonts w:hint="eastAsia"/>
          <w:sz w:val="24"/>
          <w:szCs w:val="24"/>
        </w:rPr>
        <w:t xml:space="preserve">Q2.4.1  </w:t>
      </w:r>
      <w:r w:rsidRPr="00FB2E50">
        <w:rPr>
          <w:rFonts w:hint="eastAsia"/>
          <w:sz w:val="24"/>
          <w:szCs w:val="24"/>
        </w:rPr>
        <w:t>操作过程有以下步骤：</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）首先判断昏倒的人有无意识。</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）如无反应，立即呼救，叫“来人啊！救命啊！”等。</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）迅速将伤员放置于仰卧位，并放在地上或硬板上。</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）开放气道（①仰头举颏或颌；②清除口、鼻腔异物）。</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）判断伤员有无呼吸（通过看、听和感觉来进行）。</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6</w:t>
      </w:r>
      <w:r w:rsidRPr="00FB2E50">
        <w:rPr>
          <w:rFonts w:hint="eastAsia"/>
          <w:sz w:val="24"/>
          <w:szCs w:val="24"/>
        </w:rPr>
        <w:t>）如无呼吸，立即口对口吹气两口。</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7</w:t>
      </w:r>
      <w:r w:rsidRPr="00FB2E50">
        <w:rPr>
          <w:rFonts w:hint="eastAsia"/>
          <w:sz w:val="24"/>
          <w:szCs w:val="24"/>
        </w:rPr>
        <w:t>）保持头后仰，另一手检查颈动脉有无搏动。</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8</w:t>
      </w:r>
      <w:r w:rsidRPr="00FB2E50">
        <w:rPr>
          <w:rFonts w:hint="eastAsia"/>
          <w:sz w:val="24"/>
          <w:szCs w:val="24"/>
        </w:rPr>
        <w:t>）如有脉搏，表明心脏尚未停跳，可仅做人工呼吸，每分钟</w:t>
      </w:r>
      <w:r w:rsidRPr="00FB2E50">
        <w:rPr>
          <w:rFonts w:hint="eastAsia"/>
          <w:sz w:val="24"/>
          <w:szCs w:val="24"/>
        </w:rPr>
        <w:t>12</w:t>
      </w:r>
      <w:r w:rsidRPr="00FB2E50">
        <w:rPr>
          <w:rFonts w:hint="eastAsia"/>
          <w:sz w:val="24"/>
          <w:szCs w:val="24"/>
        </w:rPr>
        <w:t>～</w:t>
      </w:r>
      <w:r w:rsidRPr="00FB2E50">
        <w:rPr>
          <w:rFonts w:hint="eastAsia"/>
          <w:sz w:val="24"/>
          <w:szCs w:val="24"/>
        </w:rPr>
        <w:t>16</w:t>
      </w:r>
      <w:r w:rsidRPr="00FB2E50">
        <w:rPr>
          <w:rFonts w:hint="eastAsia"/>
          <w:sz w:val="24"/>
          <w:szCs w:val="24"/>
        </w:rPr>
        <w:t>次。</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9</w:t>
      </w:r>
      <w:r w:rsidRPr="00FB2E50">
        <w:rPr>
          <w:rFonts w:hint="eastAsia"/>
          <w:sz w:val="24"/>
          <w:szCs w:val="24"/>
        </w:rPr>
        <w:t>）如无脉搏，立即在正确定位下在胸外按压位置进行心前区叩击</w:t>
      </w:r>
      <w:r w:rsidRPr="00FB2E50">
        <w:rPr>
          <w:rFonts w:hint="eastAsia"/>
          <w:sz w:val="24"/>
          <w:szCs w:val="24"/>
        </w:rPr>
        <w:t>1</w:t>
      </w:r>
      <w:r w:rsidRPr="00FB2E50">
        <w:rPr>
          <w:rFonts w:hint="eastAsia"/>
          <w:sz w:val="24"/>
          <w:szCs w:val="24"/>
        </w:rPr>
        <w:t>～</w:t>
      </w:r>
      <w:r w:rsidRPr="00FB2E50">
        <w:rPr>
          <w:rFonts w:hint="eastAsia"/>
          <w:sz w:val="24"/>
          <w:szCs w:val="24"/>
        </w:rPr>
        <w:t>2</w:t>
      </w:r>
      <w:r w:rsidRPr="00FB2E50">
        <w:rPr>
          <w:rFonts w:hint="eastAsia"/>
          <w:sz w:val="24"/>
          <w:szCs w:val="24"/>
        </w:rPr>
        <w:t>次。</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10</w:t>
      </w:r>
      <w:r w:rsidRPr="00FB2E50">
        <w:rPr>
          <w:rFonts w:hint="eastAsia"/>
          <w:sz w:val="24"/>
          <w:szCs w:val="24"/>
        </w:rPr>
        <w:t>）叩击后再次判断有无脉搏，如有脉搏即表明心跳已经恢复，可仅做人工呼吸即可。</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11</w:t>
      </w:r>
      <w:r w:rsidRPr="00FB2E50">
        <w:rPr>
          <w:rFonts w:hint="eastAsia"/>
          <w:sz w:val="24"/>
          <w:szCs w:val="24"/>
        </w:rPr>
        <w:t>）如无脉搏，立即在正确的位置进行胸外按压。</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12</w:t>
      </w:r>
      <w:r w:rsidRPr="00FB2E50">
        <w:rPr>
          <w:rFonts w:hint="eastAsia"/>
          <w:sz w:val="24"/>
          <w:szCs w:val="24"/>
        </w:rPr>
        <w:t>）每作</w:t>
      </w:r>
      <w:r w:rsidRPr="00FB2E50">
        <w:rPr>
          <w:rFonts w:hint="eastAsia"/>
          <w:sz w:val="24"/>
          <w:szCs w:val="24"/>
        </w:rPr>
        <w:t>30</w:t>
      </w:r>
      <w:r w:rsidRPr="00FB2E50">
        <w:rPr>
          <w:rFonts w:hint="eastAsia"/>
          <w:sz w:val="24"/>
          <w:szCs w:val="24"/>
        </w:rPr>
        <w:t>次按压，需作</w:t>
      </w:r>
      <w:r w:rsidRPr="00FB2E50">
        <w:rPr>
          <w:rFonts w:hint="eastAsia"/>
          <w:sz w:val="24"/>
          <w:szCs w:val="24"/>
        </w:rPr>
        <w:t>2</w:t>
      </w:r>
      <w:r w:rsidRPr="00FB2E50">
        <w:rPr>
          <w:rFonts w:hint="eastAsia"/>
          <w:sz w:val="24"/>
          <w:szCs w:val="24"/>
        </w:rPr>
        <w:t>次人工呼吸，然后再在胸部重新定位，再作胸外按压，如此反复进行，直到协助抢救者或专业医务人员赶来。按压频率为</w:t>
      </w:r>
      <w:r w:rsidRPr="00FB2E50">
        <w:rPr>
          <w:rFonts w:hint="eastAsia"/>
          <w:sz w:val="24"/>
          <w:szCs w:val="24"/>
        </w:rPr>
        <w:t>100</w:t>
      </w:r>
      <w:r w:rsidRPr="00FB2E50">
        <w:rPr>
          <w:rFonts w:hint="eastAsia"/>
          <w:sz w:val="24"/>
          <w:szCs w:val="24"/>
        </w:rPr>
        <w:t>次／</w:t>
      </w:r>
      <w:r w:rsidRPr="00FB2E50">
        <w:rPr>
          <w:rFonts w:hint="eastAsia"/>
          <w:sz w:val="24"/>
          <w:szCs w:val="24"/>
        </w:rPr>
        <w:t>min</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13</w:t>
      </w:r>
      <w:r w:rsidRPr="00FB2E50">
        <w:rPr>
          <w:rFonts w:hint="eastAsia"/>
          <w:sz w:val="24"/>
          <w:szCs w:val="24"/>
        </w:rPr>
        <w:t>）开始</w:t>
      </w:r>
      <w:r w:rsidRPr="00FB2E50">
        <w:rPr>
          <w:rFonts w:hint="eastAsia"/>
          <w:sz w:val="24"/>
          <w:szCs w:val="24"/>
        </w:rPr>
        <w:t>2min</w:t>
      </w:r>
      <w:r w:rsidRPr="00FB2E50">
        <w:rPr>
          <w:rFonts w:hint="eastAsia"/>
          <w:sz w:val="24"/>
          <w:szCs w:val="24"/>
        </w:rPr>
        <w:t>后检查一次脉搏、呼吸、瞳孔，以后每</w:t>
      </w:r>
      <w:r w:rsidRPr="00FB2E50">
        <w:rPr>
          <w:rFonts w:hint="eastAsia"/>
          <w:sz w:val="24"/>
          <w:szCs w:val="24"/>
        </w:rPr>
        <w:t>4</w:t>
      </w:r>
      <w:r w:rsidRPr="00FB2E50">
        <w:rPr>
          <w:rFonts w:hint="eastAsia"/>
          <w:sz w:val="24"/>
          <w:szCs w:val="24"/>
        </w:rPr>
        <w:t>～</w:t>
      </w:r>
      <w:r w:rsidRPr="00FB2E50">
        <w:rPr>
          <w:rFonts w:hint="eastAsia"/>
          <w:sz w:val="24"/>
          <w:szCs w:val="24"/>
        </w:rPr>
        <w:t>5min</w:t>
      </w:r>
      <w:r w:rsidRPr="00FB2E50">
        <w:rPr>
          <w:rFonts w:hint="eastAsia"/>
          <w:sz w:val="24"/>
          <w:szCs w:val="24"/>
        </w:rPr>
        <w:t>检查一次，检查不超过</w:t>
      </w:r>
      <w:r w:rsidRPr="00FB2E50">
        <w:rPr>
          <w:rFonts w:hint="eastAsia"/>
          <w:sz w:val="24"/>
          <w:szCs w:val="24"/>
        </w:rPr>
        <w:t>5s</w:t>
      </w:r>
      <w:r w:rsidRPr="00FB2E50">
        <w:rPr>
          <w:rFonts w:hint="eastAsia"/>
          <w:sz w:val="24"/>
          <w:szCs w:val="24"/>
        </w:rPr>
        <w:t>，最好由协助抢救者检查。</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14</w:t>
      </w:r>
      <w:r w:rsidRPr="00FB2E50">
        <w:rPr>
          <w:rFonts w:hint="eastAsia"/>
          <w:sz w:val="24"/>
          <w:szCs w:val="24"/>
        </w:rPr>
        <w:t>）如有担架搬运伤员，应该持续作心肺复苏，中断时间不超过</w:t>
      </w:r>
      <w:r w:rsidRPr="00FB2E50">
        <w:rPr>
          <w:rFonts w:hint="eastAsia"/>
          <w:sz w:val="24"/>
          <w:szCs w:val="24"/>
        </w:rPr>
        <w:t>5s</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 xml:space="preserve">Q2.4.2  </w:t>
      </w:r>
      <w:r w:rsidRPr="00FB2E50">
        <w:rPr>
          <w:rFonts w:hint="eastAsia"/>
          <w:sz w:val="24"/>
          <w:szCs w:val="24"/>
        </w:rPr>
        <w:t>心肺复苏操作的时间要求：</w:t>
      </w:r>
    </w:p>
    <w:p w:rsidR="009D093B" w:rsidRPr="00FB2E50" w:rsidRDefault="009D093B" w:rsidP="009D093B">
      <w:pPr>
        <w:spacing w:line="360" w:lineRule="auto"/>
        <w:rPr>
          <w:sz w:val="24"/>
          <w:szCs w:val="24"/>
        </w:rPr>
      </w:pPr>
      <w:r w:rsidRPr="00FB2E50">
        <w:rPr>
          <w:rFonts w:hint="eastAsia"/>
          <w:sz w:val="24"/>
          <w:szCs w:val="24"/>
        </w:rPr>
        <w:t>O</w:t>
      </w:r>
      <w:r w:rsidRPr="00FB2E50">
        <w:rPr>
          <w:rFonts w:hint="eastAsia"/>
          <w:sz w:val="24"/>
          <w:szCs w:val="24"/>
        </w:rPr>
        <w:t>～</w:t>
      </w:r>
      <w:r w:rsidRPr="00FB2E50">
        <w:rPr>
          <w:rFonts w:hint="eastAsia"/>
          <w:sz w:val="24"/>
          <w:szCs w:val="24"/>
        </w:rPr>
        <w:t>5s</w:t>
      </w:r>
      <w:r w:rsidRPr="00FB2E50">
        <w:rPr>
          <w:rFonts w:hint="eastAsia"/>
          <w:sz w:val="24"/>
          <w:szCs w:val="24"/>
        </w:rPr>
        <w:t>：判断意识。</w:t>
      </w:r>
    </w:p>
    <w:p w:rsidR="009D093B" w:rsidRPr="00FB2E50" w:rsidRDefault="009D093B" w:rsidP="009D093B">
      <w:pPr>
        <w:spacing w:line="360" w:lineRule="auto"/>
        <w:rPr>
          <w:sz w:val="24"/>
          <w:szCs w:val="24"/>
        </w:rPr>
      </w:pPr>
      <w:r w:rsidRPr="00FB2E50">
        <w:rPr>
          <w:rFonts w:hint="eastAsia"/>
          <w:sz w:val="24"/>
          <w:szCs w:val="24"/>
        </w:rPr>
        <w:t>5</w:t>
      </w:r>
      <w:r w:rsidRPr="00FB2E50">
        <w:rPr>
          <w:rFonts w:hint="eastAsia"/>
          <w:sz w:val="24"/>
          <w:szCs w:val="24"/>
        </w:rPr>
        <w:t>～</w:t>
      </w:r>
      <w:r w:rsidRPr="00FB2E50">
        <w:rPr>
          <w:rFonts w:hint="eastAsia"/>
          <w:sz w:val="24"/>
          <w:szCs w:val="24"/>
        </w:rPr>
        <w:t>10s</w:t>
      </w:r>
      <w:r w:rsidRPr="00FB2E50">
        <w:rPr>
          <w:rFonts w:hint="eastAsia"/>
          <w:sz w:val="24"/>
          <w:szCs w:val="24"/>
        </w:rPr>
        <w:t>：呼救并放好伤员体位。</w:t>
      </w:r>
    </w:p>
    <w:p w:rsidR="009D093B" w:rsidRPr="00FB2E50" w:rsidRDefault="009D093B" w:rsidP="009D093B">
      <w:pPr>
        <w:spacing w:line="360" w:lineRule="auto"/>
        <w:rPr>
          <w:sz w:val="24"/>
          <w:szCs w:val="24"/>
        </w:rPr>
      </w:pPr>
      <w:r w:rsidRPr="00FB2E50">
        <w:rPr>
          <w:rFonts w:hint="eastAsia"/>
          <w:sz w:val="24"/>
          <w:szCs w:val="24"/>
        </w:rPr>
        <w:t>10</w:t>
      </w:r>
      <w:r w:rsidRPr="00FB2E50">
        <w:rPr>
          <w:rFonts w:hint="eastAsia"/>
          <w:sz w:val="24"/>
          <w:szCs w:val="24"/>
        </w:rPr>
        <w:t>～</w:t>
      </w:r>
      <w:r w:rsidRPr="00FB2E50">
        <w:rPr>
          <w:rFonts w:hint="eastAsia"/>
          <w:sz w:val="24"/>
          <w:szCs w:val="24"/>
        </w:rPr>
        <w:t>15s</w:t>
      </w:r>
      <w:r w:rsidRPr="00FB2E50">
        <w:rPr>
          <w:rFonts w:hint="eastAsia"/>
          <w:sz w:val="24"/>
          <w:szCs w:val="24"/>
        </w:rPr>
        <w:t>：开放气道，并观察呼吸是否存在。</w:t>
      </w:r>
    </w:p>
    <w:p w:rsidR="009D093B" w:rsidRPr="00FB2E50" w:rsidRDefault="009D093B" w:rsidP="009D093B">
      <w:pPr>
        <w:spacing w:line="360" w:lineRule="auto"/>
        <w:rPr>
          <w:sz w:val="24"/>
          <w:szCs w:val="24"/>
        </w:rPr>
      </w:pPr>
      <w:r w:rsidRPr="00FB2E50">
        <w:rPr>
          <w:rFonts w:hint="eastAsia"/>
          <w:sz w:val="24"/>
          <w:szCs w:val="24"/>
        </w:rPr>
        <w:t>15</w:t>
      </w:r>
      <w:r w:rsidRPr="00FB2E50">
        <w:rPr>
          <w:rFonts w:hint="eastAsia"/>
          <w:sz w:val="24"/>
          <w:szCs w:val="24"/>
        </w:rPr>
        <w:t>～</w:t>
      </w:r>
      <w:r w:rsidRPr="00FB2E50">
        <w:rPr>
          <w:rFonts w:hint="eastAsia"/>
          <w:sz w:val="24"/>
          <w:szCs w:val="24"/>
        </w:rPr>
        <w:t>20s</w:t>
      </w:r>
      <w:r w:rsidRPr="00FB2E50">
        <w:rPr>
          <w:rFonts w:hint="eastAsia"/>
          <w:sz w:val="24"/>
          <w:szCs w:val="24"/>
        </w:rPr>
        <w:t>：口对口呼吸</w:t>
      </w:r>
      <w:r w:rsidRPr="00FB2E50">
        <w:rPr>
          <w:rFonts w:hint="eastAsia"/>
          <w:sz w:val="24"/>
          <w:szCs w:val="24"/>
        </w:rPr>
        <w:t>2</w:t>
      </w:r>
      <w:r w:rsidRPr="00FB2E50">
        <w:rPr>
          <w:rFonts w:hint="eastAsia"/>
          <w:sz w:val="24"/>
          <w:szCs w:val="24"/>
        </w:rPr>
        <w:t>次。</w:t>
      </w:r>
    </w:p>
    <w:p w:rsidR="009D093B" w:rsidRPr="00FB2E50" w:rsidRDefault="009D093B" w:rsidP="009D093B">
      <w:pPr>
        <w:spacing w:line="360" w:lineRule="auto"/>
        <w:rPr>
          <w:sz w:val="24"/>
          <w:szCs w:val="24"/>
        </w:rPr>
      </w:pPr>
      <w:r w:rsidRPr="00FB2E50">
        <w:rPr>
          <w:rFonts w:hint="eastAsia"/>
          <w:sz w:val="24"/>
          <w:szCs w:val="24"/>
        </w:rPr>
        <w:t>20</w:t>
      </w:r>
      <w:r w:rsidRPr="00FB2E50">
        <w:rPr>
          <w:rFonts w:hint="eastAsia"/>
          <w:sz w:val="24"/>
          <w:szCs w:val="24"/>
        </w:rPr>
        <w:t>～</w:t>
      </w:r>
      <w:r w:rsidRPr="00FB2E50">
        <w:rPr>
          <w:rFonts w:hint="eastAsia"/>
          <w:sz w:val="24"/>
          <w:szCs w:val="24"/>
        </w:rPr>
        <w:t>30s</w:t>
      </w:r>
      <w:r w:rsidRPr="00FB2E50">
        <w:rPr>
          <w:rFonts w:hint="eastAsia"/>
          <w:sz w:val="24"/>
          <w:szCs w:val="24"/>
        </w:rPr>
        <w:t>：判断脉搏。</w:t>
      </w:r>
    </w:p>
    <w:p w:rsidR="009D093B" w:rsidRPr="00FB2E50" w:rsidRDefault="009D093B" w:rsidP="009D093B">
      <w:pPr>
        <w:spacing w:line="360" w:lineRule="auto"/>
        <w:rPr>
          <w:sz w:val="24"/>
          <w:szCs w:val="24"/>
        </w:rPr>
      </w:pPr>
      <w:r w:rsidRPr="00FB2E50">
        <w:rPr>
          <w:rFonts w:hint="eastAsia"/>
          <w:sz w:val="24"/>
          <w:szCs w:val="24"/>
        </w:rPr>
        <w:t>30</w:t>
      </w:r>
      <w:r w:rsidRPr="00FB2E50">
        <w:rPr>
          <w:rFonts w:hint="eastAsia"/>
          <w:sz w:val="24"/>
          <w:szCs w:val="24"/>
        </w:rPr>
        <w:t>～</w:t>
      </w:r>
      <w:r w:rsidRPr="00FB2E50">
        <w:rPr>
          <w:rFonts w:hint="eastAsia"/>
          <w:sz w:val="24"/>
          <w:szCs w:val="24"/>
        </w:rPr>
        <w:t>50s</w:t>
      </w:r>
      <w:r w:rsidRPr="00FB2E50">
        <w:rPr>
          <w:rFonts w:hint="eastAsia"/>
          <w:sz w:val="24"/>
          <w:szCs w:val="24"/>
        </w:rPr>
        <w:t>：进行胸外心脏按压</w:t>
      </w:r>
      <w:r w:rsidRPr="00FB2E50">
        <w:rPr>
          <w:rFonts w:hint="eastAsia"/>
          <w:sz w:val="24"/>
          <w:szCs w:val="24"/>
        </w:rPr>
        <w:t>30</w:t>
      </w:r>
      <w:r w:rsidRPr="00FB2E50">
        <w:rPr>
          <w:rFonts w:hint="eastAsia"/>
          <w:sz w:val="24"/>
          <w:szCs w:val="24"/>
        </w:rPr>
        <w:t>次，并再人工呼吸</w:t>
      </w:r>
      <w:r w:rsidRPr="00FB2E50">
        <w:rPr>
          <w:rFonts w:hint="eastAsia"/>
          <w:sz w:val="24"/>
          <w:szCs w:val="24"/>
        </w:rPr>
        <w:t>2</w:t>
      </w:r>
      <w:r w:rsidRPr="00FB2E50">
        <w:rPr>
          <w:rFonts w:hint="eastAsia"/>
          <w:sz w:val="24"/>
          <w:szCs w:val="24"/>
        </w:rPr>
        <w:t>次，以后连续反复进行。</w:t>
      </w:r>
    </w:p>
    <w:p w:rsidR="009D093B" w:rsidRPr="00FB2E50" w:rsidRDefault="009D093B" w:rsidP="009D093B">
      <w:pPr>
        <w:spacing w:line="360" w:lineRule="auto"/>
        <w:rPr>
          <w:sz w:val="24"/>
          <w:szCs w:val="24"/>
        </w:rPr>
      </w:pPr>
      <w:r w:rsidRPr="00FB2E50">
        <w:rPr>
          <w:rFonts w:hint="eastAsia"/>
          <w:sz w:val="24"/>
          <w:szCs w:val="24"/>
        </w:rPr>
        <w:t>以上程序尽可能在</w:t>
      </w:r>
      <w:r w:rsidRPr="00FB2E50">
        <w:rPr>
          <w:rFonts w:hint="eastAsia"/>
          <w:sz w:val="24"/>
          <w:szCs w:val="24"/>
        </w:rPr>
        <w:t>50s</w:t>
      </w:r>
      <w:r w:rsidRPr="00FB2E50">
        <w:rPr>
          <w:rFonts w:hint="eastAsia"/>
          <w:sz w:val="24"/>
          <w:szCs w:val="24"/>
        </w:rPr>
        <w:t>以内完成，最长不宜超过</w:t>
      </w:r>
      <w:r w:rsidRPr="00FB2E50">
        <w:rPr>
          <w:rFonts w:hint="eastAsia"/>
          <w:sz w:val="24"/>
          <w:szCs w:val="24"/>
        </w:rPr>
        <w:t>1min</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 xml:space="preserve">Q2.4.3  </w:t>
      </w:r>
      <w:r w:rsidRPr="00FB2E50">
        <w:rPr>
          <w:rFonts w:hint="eastAsia"/>
          <w:sz w:val="24"/>
          <w:szCs w:val="24"/>
        </w:rPr>
        <w:t>双人复苏操作要求：</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）两人应协调配合，吹气应在胸外按压的松弛时间内完成。</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）按压频率为</w:t>
      </w:r>
      <w:r w:rsidRPr="00FB2E50">
        <w:rPr>
          <w:rFonts w:hint="eastAsia"/>
          <w:sz w:val="24"/>
          <w:szCs w:val="24"/>
        </w:rPr>
        <w:t>100</w:t>
      </w:r>
      <w:r w:rsidRPr="00FB2E50">
        <w:rPr>
          <w:rFonts w:hint="eastAsia"/>
          <w:sz w:val="24"/>
          <w:szCs w:val="24"/>
        </w:rPr>
        <w:t>次／</w:t>
      </w:r>
      <w:r w:rsidRPr="00FB2E50">
        <w:rPr>
          <w:rFonts w:hint="eastAsia"/>
          <w:sz w:val="24"/>
          <w:szCs w:val="24"/>
        </w:rPr>
        <w:t>min</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）按压与呼吸比例为</w:t>
      </w:r>
      <w:r w:rsidRPr="00FB2E50">
        <w:rPr>
          <w:rFonts w:hint="eastAsia"/>
          <w:sz w:val="24"/>
          <w:szCs w:val="24"/>
        </w:rPr>
        <w:t>15</w:t>
      </w:r>
      <w:r w:rsidRPr="00FB2E50">
        <w:rPr>
          <w:rFonts w:hint="eastAsia"/>
          <w:sz w:val="24"/>
          <w:szCs w:val="24"/>
        </w:rPr>
        <w:t>∶</w:t>
      </w:r>
      <w:r w:rsidRPr="00FB2E50">
        <w:rPr>
          <w:rFonts w:hint="eastAsia"/>
          <w:sz w:val="24"/>
          <w:szCs w:val="24"/>
        </w:rPr>
        <w:t>2</w:t>
      </w:r>
      <w:r w:rsidRPr="00FB2E50">
        <w:rPr>
          <w:rFonts w:hint="eastAsia"/>
          <w:sz w:val="24"/>
          <w:szCs w:val="24"/>
        </w:rPr>
        <w:t>，即</w:t>
      </w:r>
      <w:r w:rsidRPr="00FB2E50">
        <w:rPr>
          <w:rFonts w:hint="eastAsia"/>
          <w:sz w:val="24"/>
          <w:szCs w:val="24"/>
        </w:rPr>
        <w:t>15</w:t>
      </w:r>
      <w:r w:rsidRPr="00FB2E50">
        <w:rPr>
          <w:rFonts w:hint="eastAsia"/>
          <w:sz w:val="24"/>
          <w:szCs w:val="24"/>
        </w:rPr>
        <w:t>次心脏按压后，进行</w:t>
      </w:r>
      <w:r w:rsidRPr="00FB2E50">
        <w:rPr>
          <w:rFonts w:hint="eastAsia"/>
          <w:sz w:val="24"/>
          <w:szCs w:val="24"/>
        </w:rPr>
        <w:t>2</w:t>
      </w:r>
      <w:r w:rsidRPr="00FB2E50">
        <w:rPr>
          <w:rFonts w:hint="eastAsia"/>
          <w:sz w:val="24"/>
          <w:szCs w:val="24"/>
        </w:rPr>
        <w:t>次人工呼吸。</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）为达到配合默契，可由按压者数口诀</w:t>
      </w:r>
      <w:r w:rsidRPr="00FB2E50">
        <w:rPr>
          <w:rFonts w:hint="eastAsia"/>
          <w:sz w:val="24"/>
          <w:szCs w:val="24"/>
        </w:rPr>
        <w:t>1</w:t>
      </w:r>
      <w:r w:rsidRPr="00FB2E50">
        <w:rPr>
          <w:rFonts w:hint="eastAsia"/>
          <w:sz w:val="24"/>
          <w:szCs w:val="24"/>
        </w:rPr>
        <w:t>，</w:t>
      </w:r>
      <w:r w:rsidRPr="00FB2E50">
        <w:rPr>
          <w:rFonts w:hint="eastAsia"/>
          <w:sz w:val="24"/>
          <w:szCs w:val="24"/>
        </w:rPr>
        <w:t>2</w:t>
      </w:r>
      <w:r w:rsidRPr="00FB2E50">
        <w:rPr>
          <w:rFonts w:hint="eastAsia"/>
          <w:sz w:val="24"/>
          <w:szCs w:val="24"/>
        </w:rPr>
        <w:t>，</w:t>
      </w:r>
      <w:r w:rsidRPr="00FB2E50">
        <w:rPr>
          <w:rFonts w:hint="eastAsia"/>
          <w:sz w:val="24"/>
          <w:szCs w:val="24"/>
        </w:rPr>
        <w:t>3</w:t>
      </w:r>
      <w:r w:rsidRPr="00FB2E50">
        <w:rPr>
          <w:rFonts w:hint="eastAsia"/>
          <w:sz w:val="24"/>
          <w:szCs w:val="24"/>
        </w:rPr>
        <w:t>，</w:t>
      </w:r>
      <w:r w:rsidRPr="00FB2E50">
        <w:rPr>
          <w:rFonts w:hint="eastAsia"/>
          <w:sz w:val="24"/>
          <w:szCs w:val="24"/>
        </w:rPr>
        <w:t>4</w:t>
      </w:r>
      <w:r w:rsidRPr="00FB2E50">
        <w:rPr>
          <w:rFonts w:hint="eastAsia"/>
          <w:sz w:val="24"/>
          <w:szCs w:val="24"/>
        </w:rPr>
        <w:t>，…，</w:t>
      </w:r>
      <w:r w:rsidRPr="00FB2E50">
        <w:rPr>
          <w:rFonts w:hint="eastAsia"/>
          <w:sz w:val="24"/>
          <w:szCs w:val="24"/>
        </w:rPr>
        <w:t>14</w:t>
      </w:r>
      <w:r w:rsidRPr="00FB2E50">
        <w:rPr>
          <w:rFonts w:hint="eastAsia"/>
          <w:sz w:val="24"/>
          <w:szCs w:val="24"/>
        </w:rPr>
        <w:t>吹，当吹气者听到“</w:t>
      </w:r>
      <w:r w:rsidRPr="00FB2E50">
        <w:rPr>
          <w:rFonts w:hint="eastAsia"/>
          <w:sz w:val="24"/>
          <w:szCs w:val="24"/>
        </w:rPr>
        <w:t>14</w:t>
      </w:r>
      <w:r w:rsidRPr="00FB2E50">
        <w:rPr>
          <w:rFonts w:hint="eastAsia"/>
          <w:sz w:val="24"/>
          <w:szCs w:val="24"/>
        </w:rPr>
        <w:t>”时，做好准备，听到“吹”后，即向伤员嘴里吹气，按压者继而重数口诀</w:t>
      </w:r>
      <w:r w:rsidRPr="00FB2E50">
        <w:rPr>
          <w:rFonts w:hint="eastAsia"/>
          <w:sz w:val="24"/>
          <w:szCs w:val="24"/>
        </w:rPr>
        <w:t>1</w:t>
      </w:r>
      <w:r w:rsidRPr="00FB2E50">
        <w:rPr>
          <w:rFonts w:hint="eastAsia"/>
          <w:sz w:val="24"/>
          <w:szCs w:val="24"/>
        </w:rPr>
        <w:t>，</w:t>
      </w:r>
      <w:r w:rsidRPr="00FB2E50">
        <w:rPr>
          <w:rFonts w:hint="eastAsia"/>
          <w:sz w:val="24"/>
          <w:szCs w:val="24"/>
        </w:rPr>
        <w:t>2</w:t>
      </w:r>
      <w:r w:rsidRPr="00FB2E50">
        <w:rPr>
          <w:rFonts w:hint="eastAsia"/>
          <w:sz w:val="24"/>
          <w:szCs w:val="24"/>
        </w:rPr>
        <w:t>，</w:t>
      </w:r>
      <w:r w:rsidRPr="00FB2E50">
        <w:rPr>
          <w:rFonts w:hint="eastAsia"/>
          <w:sz w:val="24"/>
          <w:szCs w:val="24"/>
        </w:rPr>
        <w:t>3</w:t>
      </w:r>
      <w:r w:rsidRPr="00FB2E50">
        <w:rPr>
          <w:rFonts w:hint="eastAsia"/>
          <w:sz w:val="24"/>
          <w:szCs w:val="24"/>
        </w:rPr>
        <w:t>，</w:t>
      </w:r>
      <w:r w:rsidRPr="00FB2E50">
        <w:rPr>
          <w:rFonts w:hint="eastAsia"/>
          <w:sz w:val="24"/>
          <w:szCs w:val="24"/>
        </w:rPr>
        <w:t>4</w:t>
      </w:r>
      <w:r w:rsidRPr="00FB2E50">
        <w:rPr>
          <w:rFonts w:hint="eastAsia"/>
          <w:sz w:val="24"/>
          <w:szCs w:val="24"/>
        </w:rPr>
        <w:t>，…，</w:t>
      </w:r>
      <w:r w:rsidRPr="00FB2E50">
        <w:rPr>
          <w:rFonts w:hint="eastAsia"/>
          <w:sz w:val="24"/>
          <w:szCs w:val="24"/>
        </w:rPr>
        <w:t>14</w:t>
      </w:r>
      <w:r w:rsidRPr="00FB2E50">
        <w:rPr>
          <w:rFonts w:hint="eastAsia"/>
          <w:sz w:val="24"/>
          <w:szCs w:val="24"/>
        </w:rPr>
        <w:t>吹，如此周而复始循环进行。</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）人工呼吸者除需通畅伤员呼吸道、吹气外，还应经常触摸其颈动脉和观察瞳孔等，如图所示。</w:t>
      </w:r>
    </w:p>
    <w:p w:rsidR="009D093B" w:rsidRPr="00FB2E50" w:rsidRDefault="009D093B" w:rsidP="009D093B">
      <w:pPr>
        <w:spacing w:line="360" w:lineRule="auto"/>
        <w:rPr>
          <w:sz w:val="24"/>
          <w:szCs w:val="24"/>
        </w:rPr>
      </w:pPr>
      <w:r>
        <w:rPr>
          <w:noProof/>
          <w:sz w:val="24"/>
        </w:rPr>
        <w:drawing>
          <wp:inline distT="0" distB="0" distL="0" distR="0">
            <wp:extent cx="2743200" cy="1695450"/>
            <wp:effectExtent l="19050" t="0" r="0" b="0"/>
            <wp:docPr id="33" name="图片 17" descr="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17"/>
                    <pic:cNvPicPr>
                      <a:picLocks noChangeAspect="1" noChangeArrowheads="1"/>
                    </pic:cNvPicPr>
                  </pic:nvPicPr>
                  <pic:blipFill>
                    <a:blip r:embed="rId24" cstate="print"/>
                    <a:srcRect/>
                    <a:stretch>
                      <a:fillRect/>
                    </a:stretch>
                  </pic:blipFill>
                  <pic:spPr bwMode="auto">
                    <a:xfrm>
                      <a:off x="0" y="0"/>
                      <a:ext cx="2743200" cy="16954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Q2.4.4  </w:t>
      </w:r>
      <w:r w:rsidRPr="00FB2E50">
        <w:rPr>
          <w:rFonts w:hint="eastAsia"/>
          <w:sz w:val="24"/>
          <w:szCs w:val="24"/>
        </w:rPr>
        <w:t>心复苏法注意事项：</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）吹气不能在向下按压心脏的同时进行。数口诀的速度应均衡，避免快慢不一。</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）操作者应站在触电者侧面便于操作的位置，单人急救时应站立在触电者的肩部位置；双人急救时，吹气人应站在触电者的头部，按压心脏者应站在触电者胸部、与吹气者相对的一侧。</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）人工呼吸者与心脏按压者可以互换位置，互换操作，但中断时间不超过</w:t>
      </w:r>
      <w:r w:rsidRPr="00FB2E50">
        <w:rPr>
          <w:rFonts w:hint="eastAsia"/>
          <w:sz w:val="24"/>
          <w:szCs w:val="24"/>
        </w:rPr>
        <w:t>5s</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）第二抢救者到现场后，应首先检查颈动脉搏动，然后再开始作人工呼吸。如心脏按压有效，则应触及到搏动，如不能触及，应观察心脏按压者的技术操作是否正确，必要时应增加按压深度及重新定位。</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）可以由第三抢救者及更多的抢救人员轮换操作，以保持精力充沛、姿势正确。</w:t>
      </w:r>
    </w:p>
    <w:p w:rsidR="009D093B" w:rsidRPr="00FB2E50" w:rsidRDefault="009D093B" w:rsidP="009D093B">
      <w:pPr>
        <w:spacing w:line="360" w:lineRule="auto"/>
        <w:rPr>
          <w:sz w:val="24"/>
          <w:szCs w:val="24"/>
        </w:rPr>
      </w:pPr>
      <w:r w:rsidRPr="00FB2E50">
        <w:rPr>
          <w:rFonts w:hint="eastAsia"/>
          <w:sz w:val="24"/>
          <w:szCs w:val="24"/>
        </w:rPr>
        <w:t xml:space="preserve">Q2.5  </w:t>
      </w:r>
      <w:r w:rsidRPr="00FB2E50">
        <w:rPr>
          <w:rFonts w:hint="eastAsia"/>
          <w:sz w:val="24"/>
          <w:szCs w:val="24"/>
        </w:rPr>
        <w:t>心肺复苏的有效指标、转移和终止。</w:t>
      </w:r>
    </w:p>
    <w:p w:rsidR="009D093B" w:rsidRPr="00FB2E50" w:rsidRDefault="009D093B" w:rsidP="009D093B">
      <w:pPr>
        <w:spacing w:line="360" w:lineRule="auto"/>
        <w:rPr>
          <w:sz w:val="24"/>
          <w:szCs w:val="24"/>
        </w:rPr>
      </w:pPr>
      <w:r w:rsidRPr="00FB2E50">
        <w:rPr>
          <w:rFonts w:hint="eastAsia"/>
          <w:sz w:val="24"/>
          <w:szCs w:val="24"/>
        </w:rPr>
        <w:t xml:space="preserve">Q2.5.1  </w:t>
      </w:r>
      <w:r w:rsidRPr="00FB2E50">
        <w:rPr>
          <w:rFonts w:hint="eastAsia"/>
          <w:sz w:val="24"/>
          <w:szCs w:val="24"/>
        </w:rPr>
        <w:t>心肺复苏的有效指标。</w:t>
      </w:r>
    </w:p>
    <w:p w:rsidR="009D093B" w:rsidRPr="00FB2E50" w:rsidRDefault="009D093B" w:rsidP="009D093B">
      <w:pPr>
        <w:spacing w:line="360" w:lineRule="auto"/>
        <w:rPr>
          <w:sz w:val="24"/>
          <w:szCs w:val="24"/>
        </w:rPr>
      </w:pPr>
      <w:r w:rsidRPr="00FB2E50">
        <w:rPr>
          <w:rFonts w:hint="eastAsia"/>
          <w:sz w:val="24"/>
          <w:szCs w:val="24"/>
        </w:rPr>
        <w:t>心肺复苏术操作是否正确，主要靠平时严格训练，掌握正确的方法。而在急救中判断复苏是否有效，可以根据以下五方面综合考虑：</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）瞳孔。复苏有效时，可见伤员瞳孔由大变小。如瞳孔由小变大、固定、角膜混浊，则说明复苏无效。</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）面色（口唇）。复苏有效，可见伤员面色由紫绀转为红润，如若变为灰白，则说明复苏无效。</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）颈动脉搏动。按压有效时，每一次按压可以摸到一次搏动，如若停止按压，搏动亦消失，应继续进行心脏按压；如若停止按压后，脉搏仍然跳动，则说明伤员心跳已恢复。</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4</w:t>
      </w:r>
      <w:r w:rsidRPr="00FB2E50">
        <w:rPr>
          <w:rFonts w:hint="eastAsia"/>
          <w:sz w:val="24"/>
          <w:szCs w:val="24"/>
        </w:rPr>
        <w:t>）神志。复苏有效，可见伤员有眼球活动，睫毛反射与对光反射出现，甚至手脚开始抽动，肌张力增加。</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5</w:t>
      </w:r>
      <w:r w:rsidRPr="00FB2E50">
        <w:rPr>
          <w:rFonts w:hint="eastAsia"/>
          <w:sz w:val="24"/>
          <w:szCs w:val="24"/>
        </w:rPr>
        <w:t>）出现自主呼吸。伤员自主呼吸出现，并不意味可以停止人工呼吸。如果自主呼吸微弱，仍应坚持口对口呼吸。</w:t>
      </w:r>
    </w:p>
    <w:p w:rsidR="009D093B" w:rsidRPr="00FB2E50" w:rsidRDefault="009D093B" w:rsidP="009D093B">
      <w:pPr>
        <w:spacing w:line="360" w:lineRule="auto"/>
        <w:rPr>
          <w:sz w:val="24"/>
          <w:szCs w:val="24"/>
        </w:rPr>
      </w:pPr>
      <w:r w:rsidRPr="00FB2E50">
        <w:rPr>
          <w:rFonts w:hint="eastAsia"/>
          <w:sz w:val="24"/>
          <w:szCs w:val="24"/>
        </w:rPr>
        <w:t xml:space="preserve">Q2.5.2  </w:t>
      </w:r>
      <w:r w:rsidRPr="00FB2E50">
        <w:rPr>
          <w:rFonts w:hint="eastAsia"/>
          <w:sz w:val="24"/>
          <w:szCs w:val="24"/>
        </w:rPr>
        <w:t>转移和终止。</w:t>
      </w:r>
    </w:p>
    <w:p w:rsidR="009D093B" w:rsidRPr="00FB2E50" w:rsidRDefault="009D093B" w:rsidP="009D093B">
      <w:pPr>
        <w:spacing w:line="360" w:lineRule="auto"/>
        <w:rPr>
          <w:sz w:val="24"/>
          <w:szCs w:val="24"/>
        </w:rPr>
      </w:pPr>
      <w:r w:rsidRPr="00FB2E50">
        <w:rPr>
          <w:rFonts w:hint="eastAsia"/>
          <w:sz w:val="24"/>
          <w:szCs w:val="24"/>
        </w:rPr>
        <w:t xml:space="preserve">Q2.5.2.1  </w:t>
      </w:r>
      <w:r w:rsidRPr="00FB2E50">
        <w:rPr>
          <w:rFonts w:hint="eastAsia"/>
          <w:sz w:val="24"/>
          <w:szCs w:val="24"/>
        </w:rPr>
        <w:t>转移。在现场抢救时，应力争抢救时间，切勿为了方便或让伤员舒服去移动伤员，从而延误现场抢救的时间。</w:t>
      </w:r>
    </w:p>
    <w:p w:rsidR="009D093B" w:rsidRPr="00FB2E50" w:rsidRDefault="009D093B" w:rsidP="009D093B">
      <w:pPr>
        <w:spacing w:line="360" w:lineRule="auto"/>
        <w:rPr>
          <w:sz w:val="24"/>
          <w:szCs w:val="24"/>
        </w:rPr>
      </w:pPr>
      <w:r w:rsidRPr="00FB2E50">
        <w:rPr>
          <w:rFonts w:hint="eastAsia"/>
          <w:sz w:val="24"/>
          <w:szCs w:val="24"/>
        </w:rPr>
        <w:t>现场心肺复苏应坚持不断地进行，抢救者不应频繁更换，即使送往医院途中也应继续进行。鼻导管给氧绝不能代替心肺复苏术。如需将伤员由现场移往室内，中断操作时间不得超过</w:t>
      </w:r>
      <w:r w:rsidRPr="00FB2E50">
        <w:rPr>
          <w:rFonts w:hint="eastAsia"/>
          <w:sz w:val="24"/>
          <w:szCs w:val="24"/>
        </w:rPr>
        <w:t>7s</w:t>
      </w:r>
      <w:r w:rsidRPr="00FB2E50">
        <w:rPr>
          <w:rFonts w:hint="eastAsia"/>
          <w:sz w:val="24"/>
          <w:szCs w:val="24"/>
        </w:rPr>
        <w:t>；通道狭窄、上下楼层、送上救护车等的操作中断不得超过</w:t>
      </w:r>
      <w:r w:rsidRPr="00FB2E50">
        <w:rPr>
          <w:rFonts w:hint="eastAsia"/>
          <w:sz w:val="24"/>
          <w:szCs w:val="24"/>
        </w:rPr>
        <w:t>30s</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将心跳、呼吸恢复的伤员用救护车送医院时，应在伤员背部放一块宽、阔适当的硬板，以备随时进行心肺复苏。将伤员送到医院而专业人员尚未接手前，仍应继续进行心肺复苏。</w:t>
      </w:r>
    </w:p>
    <w:p w:rsidR="009D093B" w:rsidRPr="00FB2E50" w:rsidRDefault="009D093B" w:rsidP="009D093B">
      <w:pPr>
        <w:spacing w:line="360" w:lineRule="auto"/>
        <w:rPr>
          <w:sz w:val="24"/>
          <w:szCs w:val="24"/>
        </w:rPr>
      </w:pPr>
      <w:r w:rsidRPr="00FB2E50">
        <w:rPr>
          <w:rFonts w:hint="eastAsia"/>
          <w:sz w:val="24"/>
          <w:szCs w:val="24"/>
        </w:rPr>
        <w:t xml:space="preserve">M2.5.2.2  </w:t>
      </w:r>
      <w:r w:rsidRPr="00FB2E50">
        <w:rPr>
          <w:rFonts w:hint="eastAsia"/>
          <w:sz w:val="24"/>
          <w:szCs w:val="24"/>
        </w:rPr>
        <w:t>终止：何时终止心肺复苏是一个涉及到医疗、社会、道德等方面的问题。不论在什么情况下，终止心肺复苏，决定于医生，或医生组成的抢救组的首席医生，否则不得放弃抢救。高压或超高压电击的伤员心跳、呼吸停止，更不应随意放弃抢救。</w:t>
      </w:r>
    </w:p>
    <w:p w:rsidR="009D093B" w:rsidRPr="00FB2E50" w:rsidRDefault="009D093B" w:rsidP="009D093B">
      <w:pPr>
        <w:spacing w:line="360" w:lineRule="auto"/>
        <w:rPr>
          <w:sz w:val="24"/>
          <w:szCs w:val="24"/>
        </w:rPr>
      </w:pPr>
      <w:r w:rsidRPr="00FB2E50">
        <w:rPr>
          <w:rFonts w:hint="eastAsia"/>
          <w:sz w:val="24"/>
          <w:szCs w:val="24"/>
        </w:rPr>
        <w:t xml:space="preserve">Q2.5.3  </w:t>
      </w:r>
      <w:r w:rsidRPr="00FB2E50">
        <w:rPr>
          <w:rFonts w:hint="eastAsia"/>
          <w:sz w:val="24"/>
          <w:szCs w:val="24"/>
        </w:rPr>
        <w:t>电击伤伤员的心脏监护</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被电击伤并经过心肺复苏抢救成功的电击伤员，都应让其充分休息，并在医务人员指导下进行不少于</w:t>
      </w:r>
      <w:r w:rsidRPr="00FB2E50">
        <w:rPr>
          <w:rFonts w:hint="eastAsia"/>
          <w:sz w:val="24"/>
          <w:szCs w:val="24"/>
        </w:rPr>
        <w:t>48h</w:t>
      </w:r>
      <w:r w:rsidRPr="00FB2E50">
        <w:rPr>
          <w:rFonts w:hint="eastAsia"/>
          <w:sz w:val="24"/>
          <w:szCs w:val="24"/>
        </w:rPr>
        <w:t>的心脏监护。因为伤员在被电击过程中，由于电压、电流、频率的直接影响和组织损伤而产生的高钾血症，以及由于缺氧等因素，引起的心肌损害和心律失常，经过心肺复苏抢救，在心跳恢复后，有的伤员还可能会出现“继发性心脏跳停止”，故应进行心脏监护，以对心律失常和高钾血症的伤员及时予以治疗。</w:t>
      </w:r>
    </w:p>
    <w:p w:rsidR="009D093B" w:rsidRPr="00FB2E50" w:rsidRDefault="009D093B" w:rsidP="009D093B">
      <w:pPr>
        <w:spacing w:line="360" w:lineRule="auto"/>
        <w:rPr>
          <w:sz w:val="24"/>
          <w:szCs w:val="24"/>
        </w:rPr>
      </w:pPr>
      <w:r w:rsidRPr="00FB2E50">
        <w:rPr>
          <w:rFonts w:hint="eastAsia"/>
          <w:sz w:val="24"/>
          <w:szCs w:val="24"/>
        </w:rPr>
        <w:t>对前面详细介绍的各项操作，现场心肺复苏法应进行的抢救步骤可归纳如图所示。</w:t>
      </w:r>
    </w:p>
    <w:p w:rsidR="009D093B" w:rsidRPr="00FB2E50" w:rsidRDefault="009D093B" w:rsidP="009D093B">
      <w:pPr>
        <w:spacing w:line="360" w:lineRule="auto"/>
        <w:rPr>
          <w:sz w:val="24"/>
          <w:szCs w:val="24"/>
        </w:rPr>
      </w:pPr>
      <w:r>
        <w:rPr>
          <w:noProof/>
          <w:sz w:val="24"/>
        </w:rPr>
        <w:drawing>
          <wp:inline distT="0" distB="0" distL="0" distR="0">
            <wp:extent cx="2647950" cy="4276725"/>
            <wp:effectExtent l="19050" t="0" r="0" b="0"/>
            <wp:docPr id="34" name="图片 18" descr="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18"/>
                    <pic:cNvPicPr>
                      <a:picLocks noChangeAspect="1" noChangeArrowheads="1"/>
                    </pic:cNvPicPr>
                  </pic:nvPicPr>
                  <pic:blipFill>
                    <a:blip r:embed="rId25" cstate="print"/>
                    <a:srcRect/>
                    <a:stretch>
                      <a:fillRect/>
                    </a:stretch>
                  </pic:blipFill>
                  <pic:spPr bwMode="auto">
                    <a:xfrm>
                      <a:off x="0" y="0"/>
                      <a:ext cx="2647950" cy="427672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Q2.6  </w:t>
      </w:r>
      <w:r w:rsidRPr="00FB2E50">
        <w:rPr>
          <w:rFonts w:hint="eastAsia"/>
          <w:sz w:val="24"/>
          <w:szCs w:val="24"/>
        </w:rPr>
        <w:t>抢救过程注蒽事项。</w:t>
      </w:r>
    </w:p>
    <w:p w:rsidR="009D093B" w:rsidRPr="00FB2E50" w:rsidRDefault="009D093B" w:rsidP="009D093B">
      <w:pPr>
        <w:spacing w:line="360" w:lineRule="auto"/>
        <w:rPr>
          <w:sz w:val="24"/>
          <w:szCs w:val="24"/>
        </w:rPr>
      </w:pPr>
      <w:r w:rsidRPr="00FB2E50">
        <w:rPr>
          <w:rFonts w:hint="eastAsia"/>
          <w:sz w:val="24"/>
          <w:szCs w:val="24"/>
        </w:rPr>
        <w:t xml:space="preserve">Q2.6.1  </w:t>
      </w:r>
      <w:r w:rsidRPr="00FB2E50">
        <w:rPr>
          <w:rFonts w:hint="eastAsia"/>
          <w:sz w:val="24"/>
          <w:szCs w:val="24"/>
        </w:rPr>
        <w:t>抢救过程中的再判定：</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1</w:t>
      </w:r>
      <w:r w:rsidRPr="00FB2E50">
        <w:rPr>
          <w:rFonts w:hint="eastAsia"/>
          <w:sz w:val="24"/>
          <w:szCs w:val="24"/>
        </w:rPr>
        <w:t>）按压吹气</w:t>
      </w:r>
      <w:r w:rsidRPr="00FB2E50">
        <w:rPr>
          <w:rFonts w:hint="eastAsia"/>
          <w:sz w:val="24"/>
          <w:szCs w:val="24"/>
        </w:rPr>
        <w:t>2min</w:t>
      </w:r>
      <w:r w:rsidRPr="00FB2E50">
        <w:rPr>
          <w:rFonts w:hint="eastAsia"/>
          <w:sz w:val="24"/>
          <w:szCs w:val="24"/>
        </w:rPr>
        <w:t>后（相当于单人抢救时做了</w:t>
      </w:r>
      <w:r w:rsidRPr="00FB2E50">
        <w:rPr>
          <w:rFonts w:hint="eastAsia"/>
          <w:sz w:val="24"/>
          <w:szCs w:val="24"/>
        </w:rPr>
        <w:t>5</w:t>
      </w:r>
      <w:r w:rsidRPr="00FB2E50">
        <w:rPr>
          <w:rFonts w:hint="eastAsia"/>
          <w:sz w:val="24"/>
          <w:szCs w:val="24"/>
        </w:rPr>
        <w:t>个</w:t>
      </w:r>
      <w:r w:rsidRPr="00FB2E50">
        <w:rPr>
          <w:rFonts w:hint="eastAsia"/>
          <w:sz w:val="24"/>
          <w:szCs w:val="24"/>
        </w:rPr>
        <w:t>30</w:t>
      </w:r>
      <w:r w:rsidRPr="00FB2E50">
        <w:rPr>
          <w:rFonts w:hint="eastAsia"/>
          <w:sz w:val="24"/>
          <w:szCs w:val="24"/>
        </w:rPr>
        <w:t>∶</w:t>
      </w:r>
      <w:r w:rsidRPr="00FB2E50">
        <w:rPr>
          <w:rFonts w:hint="eastAsia"/>
          <w:sz w:val="24"/>
          <w:szCs w:val="24"/>
        </w:rPr>
        <w:t>2</w:t>
      </w:r>
      <w:r w:rsidRPr="00FB2E50">
        <w:rPr>
          <w:rFonts w:hint="eastAsia"/>
          <w:sz w:val="24"/>
          <w:szCs w:val="24"/>
        </w:rPr>
        <w:t>压吹循环），应用看、听、试方法在</w:t>
      </w:r>
      <w:r w:rsidRPr="00FB2E50">
        <w:rPr>
          <w:rFonts w:hint="eastAsia"/>
          <w:sz w:val="24"/>
          <w:szCs w:val="24"/>
        </w:rPr>
        <w:t>5</w:t>
      </w:r>
      <w:r w:rsidRPr="00FB2E50">
        <w:rPr>
          <w:rFonts w:hint="eastAsia"/>
          <w:sz w:val="24"/>
          <w:szCs w:val="24"/>
        </w:rPr>
        <w:t>～</w:t>
      </w:r>
      <w:r w:rsidRPr="00FB2E50">
        <w:rPr>
          <w:rFonts w:hint="eastAsia"/>
          <w:sz w:val="24"/>
          <w:szCs w:val="24"/>
        </w:rPr>
        <w:t>10s</w:t>
      </w:r>
      <w:r w:rsidRPr="00FB2E50">
        <w:rPr>
          <w:rFonts w:hint="eastAsia"/>
          <w:sz w:val="24"/>
          <w:szCs w:val="24"/>
        </w:rPr>
        <w:t>时间内完成对伤员呼吸和心跳是否恢复的再判定。</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2</w:t>
      </w:r>
      <w:r w:rsidRPr="00FB2E50">
        <w:rPr>
          <w:rFonts w:hint="eastAsia"/>
          <w:sz w:val="24"/>
          <w:szCs w:val="24"/>
        </w:rPr>
        <w:t>）若判定颈动脉已有搏动但无呼吸，则暂停胸外按压，而再进行</w:t>
      </w:r>
      <w:r w:rsidRPr="00FB2E50">
        <w:rPr>
          <w:rFonts w:hint="eastAsia"/>
          <w:sz w:val="24"/>
          <w:szCs w:val="24"/>
        </w:rPr>
        <w:t>2</w:t>
      </w:r>
      <w:r w:rsidRPr="00FB2E50">
        <w:rPr>
          <w:rFonts w:hint="eastAsia"/>
          <w:sz w:val="24"/>
          <w:szCs w:val="24"/>
        </w:rPr>
        <w:t>次口对口人工呼吸，接着每</w:t>
      </w:r>
      <w:r w:rsidRPr="00FB2E50">
        <w:rPr>
          <w:rFonts w:hint="eastAsia"/>
          <w:sz w:val="24"/>
          <w:szCs w:val="24"/>
        </w:rPr>
        <w:t>5s</w:t>
      </w:r>
      <w:r w:rsidRPr="00FB2E50">
        <w:rPr>
          <w:rFonts w:hint="eastAsia"/>
          <w:sz w:val="24"/>
          <w:szCs w:val="24"/>
        </w:rPr>
        <w:t>吹气一次（即每分钟</w:t>
      </w:r>
      <w:r w:rsidRPr="00FB2E50">
        <w:rPr>
          <w:rFonts w:hint="eastAsia"/>
          <w:sz w:val="24"/>
          <w:szCs w:val="24"/>
        </w:rPr>
        <w:t>12</w:t>
      </w:r>
      <w:r w:rsidRPr="00FB2E50">
        <w:rPr>
          <w:rFonts w:hint="eastAsia"/>
          <w:sz w:val="24"/>
          <w:szCs w:val="24"/>
        </w:rPr>
        <w:t>次）。如脉搏和呼吸均未恢复，则继续坚持心肺复苏法抢救。</w:t>
      </w:r>
    </w:p>
    <w:p w:rsidR="009D093B" w:rsidRPr="00FB2E50" w:rsidRDefault="009D093B" w:rsidP="009D093B">
      <w:pPr>
        <w:spacing w:line="360" w:lineRule="auto"/>
        <w:rPr>
          <w:sz w:val="24"/>
          <w:szCs w:val="24"/>
        </w:rPr>
      </w:pPr>
      <w:r w:rsidRPr="00FB2E50">
        <w:rPr>
          <w:rFonts w:hint="eastAsia"/>
          <w:sz w:val="24"/>
          <w:szCs w:val="24"/>
        </w:rPr>
        <w:t>（</w:t>
      </w:r>
      <w:r w:rsidRPr="00FB2E50">
        <w:rPr>
          <w:rFonts w:hint="eastAsia"/>
          <w:sz w:val="24"/>
          <w:szCs w:val="24"/>
        </w:rPr>
        <w:t>3</w:t>
      </w:r>
      <w:r w:rsidRPr="00FB2E50">
        <w:rPr>
          <w:rFonts w:hint="eastAsia"/>
          <w:sz w:val="24"/>
          <w:szCs w:val="24"/>
        </w:rPr>
        <w:t>）抢救过程中，要每隔数分钟再判定一次，每次判定时间均不得超过</w:t>
      </w:r>
      <w:r w:rsidRPr="00FB2E50">
        <w:rPr>
          <w:rFonts w:hint="eastAsia"/>
          <w:sz w:val="24"/>
          <w:szCs w:val="24"/>
        </w:rPr>
        <w:t>5</w:t>
      </w:r>
      <w:r w:rsidRPr="00FB2E50">
        <w:rPr>
          <w:rFonts w:hint="eastAsia"/>
          <w:sz w:val="24"/>
          <w:szCs w:val="24"/>
        </w:rPr>
        <w:t>～</w:t>
      </w:r>
      <w:r w:rsidRPr="00FB2E50">
        <w:rPr>
          <w:rFonts w:hint="eastAsia"/>
          <w:sz w:val="24"/>
          <w:szCs w:val="24"/>
        </w:rPr>
        <w:t>10s</w:t>
      </w:r>
      <w:r w:rsidRPr="00FB2E50">
        <w:rPr>
          <w:rFonts w:hint="eastAsia"/>
          <w:sz w:val="24"/>
          <w:szCs w:val="24"/>
        </w:rPr>
        <w:t>。在医务人员未接替抢救前，现场抢救人员不得放弃现场抢救。</w:t>
      </w:r>
    </w:p>
    <w:p w:rsidR="009D093B" w:rsidRPr="00FB2E50" w:rsidRDefault="009D093B" w:rsidP="009D093B">
      <w:pPr>
        <w:spacing w:line="360" w:lineRule="auto"/>
        <w:rPr>
          <w:sz w:val="24"/>
          <w:szCs w:val="24"/>
        </w:rPr>
      </w:pPr>
      <w:r w:rsidRPr="00FB2E50">
        <w:rPr>
          <w:rFonts w:hint="eastAsia"/>
          <w:sz w:val="24"/>
          <w:szCs w:val="24"/>
        </w:rPr>
        <w:t xml:space="preserve">Q2.6.2  </w:t>
      </w:r>
      <w:r w:rsidRPr="00FB2E50">
        <w:rPr>
          <w:rFonts w:hint="eastAsia"/>
          <w:sz w:val="24"/>
          <w:szCs w:val="24"/>
        </w:rPr>
        <w:t>现场触电抢救，对采用肾上腺素等药物应持慎重态度。如没有必要的诊断设备条件和足够的把握，不得乱用。在医院内抢救触电者时，由医务人员经医疗仪器设备诊断，根据诊断结果决定是否采用。</w:t>
      </w:r>
    </w:p>
    <w:p w:rsidR="009D093B" w:rsidRPr="00FB2E50" w:rsidRDefault="009D093B" w:rsidP="009D093B">
      <w:pPr>
        <w:spacing w:line="360" w:lineRule="auto"/>
        <w:rPr>
          <w:sz w:val="24"/>
          <w:szCs w:val="24"/>
        </w:rPr>
      </w:pPr>
      <w:r w:rsidRPr="00FB2E50">
        <w:rPr>
          <w:rFonts w:hint="eastAsia"/>
          <w:sz w:val="24"/>
          <w:szCs w:val="24"/>
        </w:rPr>
        <w:t xml:space="preserve">Q3  </w:t>
      </w:r>
      <w:r w:rsidRPr="00FB2E50">
        <w:rPr>
          <w:rFonts w:hint="eastAsia"/>
          <w:sz w:val="24"/>
          <w:szCs w:val="24"/>
        </w:rPr>
        <w:t>创伤急救</w:t>
      </w:r>
    </w:p>
    <w:p w:rsidR="009D093B" w:rsidRPr="00FB2E50" w:rsidRDefault="009D093B" w:rsidP="009D093B">
      <w:pPr>
        <w:spacing w:line="360" w:lineRule="auto"/>
        <w:rPr>
          <w:sz w:val="24"/>
          <w:szCs w:val="24"/>
        </w:rPr>
      </w:pPr>
      <w:r w:rsidRPr="00FB2E50">
        <w:rPr>
          <w:rFonts w:hint="eastAsia"/>
          <w:sz w:val="24"/>
          <w:szCs w:val="24"/>
        </w:rPr>
        <w:t xml:space="preserve">Q3.1  </w:t>
      </w:r>
      <w:r w:rsidRPr="00FB2E50">
        <w:rPr>
          <w:rFonts w:hint="eastAsia"/>
          <w:sz w:val="24"/>
          <w:szCs w:val="24"/>
        </w:rPr>
        <w:t>创伤急救的基本要求</w:t>
      </w:r>
    </w:p>
    <w:p w:rsidR="009D093B" w:rsidRPr="00FB2E50" w:rsidRDefault="009D093B" w:rsidP="009D093B">
      <w:pPr>
        <w:spacing w:line="360" w:lineRule="auto"/>
        <w:rPr>
          <w:sz w:val="24"/>
          <w:szCs w:val="24"/>
        </w:rPr>
      </w:pPr>
      <w:r w:rsidRPr="00FB2E50">
        <w:rPr>
          <w:rFonts w:hint="eastAsia"/>
          <w:sz w:val="24"/>
          <w:szCs w:val="24"/>
        </w:rPr>
        <w:t xml:space="preserve">Q3.1.1  </w:t>
      </w:r>
      <w:r w:rsidRPr="00FB2E50">
        <w:rPr>
          <w:rFonts w:hint="eastAsia"/>
          <w:sz w:val="24"/>
          <w:szCs w:val="24"/>
        </w:rPr>
        <w:t>创伤急救原则上是先抢救，后固定，再搬运，并注意采取措施，防止伤情加重或污染。需要送医院救治的，应立即做好保护伤员措施后送医院救治。急救成功的条件是：动作快，操作正确，任何延迟和误操作均可加重伤情，并可导致死亡。</w:t>
      </w:r>
    </w:p>
    <w:p w:rsidR="009D093B" w:rsidRPr="00FB2E50" w:rsidRDefault="009D093B" w:rsidP="009D093B">
      <w:pPr>
        <w:spacing w:line="360" w:lineRule="auto"/>
        <w:rPr>
          <w:sz w:val="24"/>
          <w:szCs w:val="24"/>
        </w:rPr>
      </w:pPr>
      <w:r w:rsidRPr="00FB2E50">
        <w:rPr>
          <w:rFonts w:hint="eastAsia"/>
          <w:sz w:val="24"/>
          <w:szCs w:val="24"/>
        </w:rPr>
        <w:t xml:space="preserve">Q3.1.2  </w:t>
      </w:r>
      <w:r w:rsidRPr="00FB2E50">
        <w:rPr>
          <w:rFonts w:hint="eastAsia"/>
          <w:sz w:val="24"/>
          <w:szCs w:val="24"/>
        </w:rPr>
        <w:t>抢救前先使伤员安静躺平，判断全身情况和受伤程度，如有无出血、骨折和休克等。</w:t>
      </w:r>
    </w:p>
    <w:p w:rsidR="009D093B" w:rsidRPr="00FB2E50" w:rsidRDefault="009D093B" w:rsidP="009D093B">
      <w:pPr>
        <w:spacing w:line="360" w:lineRule="auto"/>
        <w:rPr>
          <w:sz w:val="24"/>
          <w:szCs w:val="24"/>
        </w:rPr>
      </w:pPr>
      <w:r w:rsidRPr="00FB2E50">
        <w:rPr>
          <w:rFonts w:hint="eastAsia"/>
          <w:sz w:val="24"/>
          <w:szCs w:val="24"/>
        </w:rPr>
        <w:t xml:space="preserve">Q3.1.3  </w:t>
      </w:r>
      <w:r w:rsidRPr="00FB2E50">
        <w:rPr>
          <w:rFonts w:hint="eastAsia"/>
          <w:sz w:val="24"/>
          <w:szCs w:val="24"/>
        </w:rPr>
        <w:t>外部出血立即采取止血措施，防止失血过多而休克。外观无伤，但呈休克状态，神志不清，或昏迷者，要考虑胸腹部内脏或脑部受伤的可能性。</w:t>
      </w:r>
    </w:p>
    <w:p w:rsidR="009D093B" w:rsidRPr="00FB2E50" w:rsidRDefault="009D093B" w:rsidP="009D093B">
      <w:pPr>
        <w:spacing w:line="360" w:lineRule="auto"/>
        <w:rPr>
          <w:sz w:val="24"/>
          <w:szCs w:val="24"/>
        </w:rPr>
      </w:pPr>
      <w:r w:rsidRPr="00FB2E50">
        <w:rPr>
          <w:rFonts w:hint="eastAsia"/>
          <w:sz w:val="24"/>
          <w:szCs w:val="24"/>
        </w:rPr>
        <w:t xml:space="preserve">Q3.1.4  </w:t>
      </w:r>
      <w:r w:rsidRPr="00FB2E50">
        <w:rPr>
          <w:rFonts w:hint="eastAsia"/>
          <w:sz w:val="24"/>
          <w:szCs w:val="24"/>
        </w:rPr>
        <w:t>为防止伤口感染，应用清洁布片覆盖。救护人员不得用手直接接触伤口，更不得在伤口内填塞任何东西或随便用药。</w:t>
      </w:r>
    </w:p>
    <w:p w:rsidR="009D093B" w:rsidRPr="00FB2E50" w:rsidRDefault="009D093B" w:rsidP="009D093B">
      <w:pPr>
        <w:spacing w:line="360" w:lineRule="auto"/>
        <w:rPr>
          <w:sz w:val="24"/>
          <w:szCs w:val="24"/>
        </w:rPr>
      </w:pPr>
      <w:r w:rsidRPr="00FB2E50">
        <w:rPr>
          <w:rFonts w:hint="eastAsia"/>
          <w:sz w:val="24"/>
          <w:szCs w:val="24"/>
        </w:rPr>
        <w:t xml:space="preserve">Q3.1.5  </w:t>
      </w:r>
      <w:r w:rsidRPr="00FB2E50">
        <w:rPr>
          <w:rFonts w:hint="eastAsia"/>
          <w:sz w:val="24"/>
          <w:szCs w:val="24"/>
        </w:rPr>
        <w:t>搬运时应使伤员平躺在担架上，腰部束在担架上，防止跌下。平地搬运时伤员头部在后，上楼、下楼、下坡时头部在上，搬运中应严密观察伤员，防止伤情突变。伤员搬运时的方法见图所示。</w:t>
      </w:r>
    </w:p>
    <w:p w:rsidR="009D093B" w:rsidRPr="00FB2E50" w:rsidRDefault="009D093B" w:rsidP="009D093B">
      <w:pPr>
        <w:spacing w:line="360" w:lineRule="auto"/>
        <w:rPr>
          <w:sz w:val="24"/>
          <w:szCs w:val="24"/>
        </w:rPr>
      </w:pPr>
      <w:r>
        <w:rPr>
          <w:noProof/>
          <w:sz w:val="24"/>
        </w:rPr>
        <w:drawing>
          <wp:inline distT="0" distB="0" distL="0" distR="0">
            <wp:extent cx="4114800" cy="2533650"/>
            <wp:effectExtent l="19050" t="0" r="0" b="0"/>
            <wp:docPr id="35" name="图片 19" descr="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19"/>
                    <pic:cNvPicPr>
                      <a:picLocks noChangeAspect="1" noChangeArrowheads="1"/>
                    </pic:cNvPicPr>
                  </pic:nvPicPr>
                  <pic:blipFill>
                    <a:blip r:embed="rId26" cstate="print"/>
                    <a:srcRect/>
                    <a:stretch>
                      <a:fillRect/>
                    </a:stretch>
                  </pic:blipFill>
                  <pic:spPr bwMode="auto">
                    <a:xfrm>
                      <a:off x="0" y="0"/>
                      <a:ext cx="4114800" cy="25336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Q3.1.6  </w:t>
      </w:r>
      <w:r w:rsidRPr="00FB2E50">
        <w:rPr>
          <w:rFonts w:hint="eastAsia"/>
          <w:sz w:val="24"/>
          <w:szCs w:val="24"/>
        </w:rPr>
        <w:t>若怀疑伤员有脊椎损伤（高处坠落者），在放置体位及搬运时必须保持脊柱不扭曲、不弯曲，应将伤员平卧在硬质平板上，并设法用沙土袋（或其他代替物）放置头部及躯干两侧以适当固定之，以免引起截瘫。</w:t>
      </w:r>
    </w:p>
    <w:p w:rsidR="009D093B" w:rsidRPr="00FB2E50" w:rsidRDefault="009D093B" w:rsidP="009D093B">
      <w:pPr>
        <w:spacing w:line="360" w:lineRule="auto"/>
        <w:rPr>
          <w:sz w:val="24"/>
          <w:szCs w:val="24"/>
        </w:rPr>
      </w:pPr>
      <w:r w:rsidRPr="00FB2E50">
        <w:rPr>
          <w:rFonts w:hint="eastAsia"/>
          <w:sz w:val="24"/>
          <w:szCs w:val="24"/>
        </w:rPr>
        <w:t xml:space="preserve">Q3.2  </w:t>
      </w:r>
      <w:r w:rsidRPr="00FB2E50">
        <w:rPr>
          <w:rFonts w:hint="eastAsia"/>
          <w:sz w:val="24"/>
          <w:szCs w:val="24"/>
        </w:rPr>
        <w:t>止血</w:t>
      </w:r>
    </w:p>
    <w:p w:rsidR="009D093B" w:rsidRPr="00FB2E50" w:rsidRDefault="009D093B" w:rsidP="009D093B">
      <w:pPr>
        <w:spacing w:line="360" w:lineRule="auto"/>
        <w:rPr>
          <w:sz w:val="24"/>
          <w:szCs w:val="24"/>
        </w:rPr>
      </w:pPr>
      <w:r w:rsidRPr="00FB2E50">
        <w:rPr>
          <w:rFonts w:hint="eastAsia"/>
          <w:sz w:val="24"/>
          <w:szCs w:val="24"/>
        </w:rPr>
        <w:t xml:space="preserve">Q3.2.1  </w:t>
      </w:r>
      <w:r w:rsidRPr="00FB2E50">
        <w:rPr>
          <w:rFonts w:hint="eastAsia"/>
          <w:sz w:val="24"/>
          <w:szCs w:val="24"/>
        </w:rPr>
        <w:t>伤口渗血：用较伤口稍大的消毒纱布数层覆盖伤口，然后进行包扎。</w:t>
      </w:r>
    </w:p>
    <w:p w:rsidR="009D093B" w:rsidRPr="00FB2E50" w:rsidRDefault="009D093B" w:rsidP="009D093B">
      <w:pPr>
        <w:spacing w:line="360" w:lineRule="auto"/>
        <w:rPr>
          <w:sz w:val="24"/>
          <w:szCs w:val="24"/>
        </w:rPr>
      </w:pPr>
      <w:r w:rsidRPr="00FB2E50">
        <w:rPr>
          <w:rFonts w:hint="eastAsia"/>
          <w:sz w:val="24"/>
          <w:szCs w:val="24"/>
        </w:rPr>
        <w:t>若包扎后仍有较多渗血，可再加绷带适当加压止血。</w:t>
      </w:r>
    </w:p>
    <w:p w:rsidR="009D093B" w:rsidRPr="00FB2E50" w:rsidRDefault="009D093B" w:rsidP="009D093B">
      <w:pPr>
        <w:spacing w:line="360" w:lineRule="auto"/>
        <w:rPr>
          <w:sz w:val="24"/>
          <w:szCs w:val="24"/>
        </w:rPr>
      </w:pPr>
      <w:r w:rsidRPr="00FB2E50">
        <w:rPr>
          <w:rFonts w:hint="eastAsia"/>
          <w:sz w:val="24"/>
          <w:szCs w:val="24"/>
        </w:rPr>
        <w:t xml:space="preserve">Q3.2.2  </w:t>
      </w:r>
      <w:r w:rsidRPr="00FB2E50">
        <w:rPr>
          <w:rFonts w:hint="eastAsia"/>
          <w:sz w:val="24"/>
          <w:szCs w:val="24"/>
        </w:rPr>
        <w:t>伤口出血呈喷射状或鲜红血液涌出时，立即用清洁手指压迫出血点上方（近心端），使血流中断，并将出血肢体抬高或举高，以减少出血量。</w:t>
      </w:r>
    </w:p>
    <w:p w:rsidR="009D093B" w:rsidRPr="00FB2E50" w:rsidRDefault="009D093B" w:rsidP="009D093B">
      <w:pPr>
        <w:spacing w:line="360" w:lineRule="auto"/>
        <w:rPr>
          <w:sz w:val="24"/>
          <w:szCs w:val="24"/>
        </w:rPr>
      </w:pPr>
      <w:r w:rsidRPr="00FB2E50">
        <w:rPr>
          <w:rFonts w:hint="eastAsia"/>
          <w:sz w:val="24"/>
          <w:szCs w:val="24"/>
        </w:rPr>
        <w:t xml:space="preserve">Q3.2.3  </w:t>
      </w:r>
      <w:r w:rsidRPr="00FB2E50">
        <w:rPr>
          <w:rFonts w:hint="eastAsia"/>
          <w:sz w:val="24"/>
          <w:szCs w:val="24"/>
        </w:rPr>
        <w:t>用止血带或弹性较好的布带等止血时，如图所示，应先用柔软布片或伤员的衣袖等数层垫在止血带下面，再扎紧止血带以刚使肢端动脉搏动消失为度。上肢每</w:t>
      </w:r>
      <w:r w:rsidRPr="00FB2E50">
        <w:rPr>
          <w:rFonts w:hint="eastAsia"/>
          <w:sz w:val="24"/>
          <w:szCs w:val="24"/>
        </w:rPr>
        <w:t>60min</w:t>
      </w:r>
      <w:r w:rsidRPr="00FB2E50">
        <w:rPr>
          <w:rFonts w:hint="eastAsia"/>
          <w:sz w:val="24"/>
          <w:szCs w:val="24"/>
        </w:rPr>
        <w:t>，下肢每</w:t>
      </w:r>
      <w:r w:rsidRPr="00FB2E50">
        <w:rPr>
          <w:rFonts w:hint="eastAsia"/>
          <w:sz w:val="24"/>
          <w:szCs w:val="24"/>
        </w:rPr>
        <w:t>80min</w:t>
      </w:r>
      <w:r w:rsidRPr="00FB2E50">
        <w:rPr>
          <w:rFonts w:hint="eastAsia"/>
          <w:sz w:val="24"/>
          <w:szCs w:val="24"/>
        </w:rPr>
        <w:t>放松一次，每次放松</w:t>
      </w:r>
      <w:r w:rsidRPr="00FB2E50">
        <w:rPr>
          <w:rFonts w:hint="eastAsia"/>
          <w:sz w:val="24"/>
          <w:szCs w:val="24"/>
        </w:rPr>
        <w:t>1</w:t>
      </w:r>
      <w:r w:rsidRPr="00FB2E50">
        <w:rPr>
          <w:rFonts w:hint="eastAsia"/>
          <w:sz w:val="24"/>
          <w:szCs w:val="24"/>
        </w:rPr>
        <w:t>～</w:t>
      </w:r>
      <w:r w:rsidRPr="00FB2E50">
        <w:rPr>
          <w:rFonts w:hint="eastAsia"/>
          <w:sz w:val="24"/>
          <w:szCs w:val="24"/>
        </w:rPr>
        <w:t>2min</w:t>
      </w:r>
      <w:r w:rsidRPr="00FB2E50">
        <w:rPr>
          <w:rFonts w:hint="eastAsia"/>
          <w:sz w:val="24"/>
          <w:szCs w:val="24"/>
        </w:rPr>
        <w:t>。开始扎紧与每次放松的时间均应书面标明在止血带旁。扎紧时间不宜超过</w:t>
      </w:r>
      <w:r w:rsidRPr="00FB2E50">
        <w:rPr>
          <w:rFonts w:hint="eastAsia"/>
          <w:sz w:val="24"/>
          <w:szCs w:val="24"/>
        </w:rPr>
        <w:t>4h</w:t>
      </w:r>
      <w:r w:rsidRPr="00FB2E50">
        <w:rPr>
          <w:rFonts w:hint="eastAsia"/>
          <w:sz w:val="24"/>
          <w:szCs w:val="24"/>
        </w:rPr>
        <w:t>。不要在上臂中</w:t>
      </w:r>
      <w:r w:rsidRPr="00FB2E50">
        <w:rPr>
          <w:rFonts w:hint="eastAsia"/>
          <w:sz w:val="24"/>
          <w:szCs w:val="24"/>
        </w:rPr>
        <w:t>1</w:t>
      </w:r>
      <w:r w:rsidRPr="00FB2E50">
        <w:rPr>
          <w:rFonts w:hint="eastAsia"/>
          <w:sz w:val="24"/>
          <w:szCs w:val="24"/>
        </w:rPr>
        <w:t>／</w:t>
      </w:r>
      <w:r w:rsidRPr="00FB2E50">
        <w:rPr>
          <w:rFonts w:hint="eastAsia"/>
          <w:sz w:val="24"/>
          <w:szCs w:val="24"/>
        </w:rPr>
        <w:t>3</w:t>
      </w:r>
      <w:r w:rsidRPr="00FB2E50">
        <w:rPr>
          <w:rFonts w:hint="eastAsia"/>
          <w:sz w:val="24"/>
          <w:szCs w:val="24"/>
        </w:rPr>
        <w:t>处和窝下使用止血带，以免损伤神经。若放松时观察已无大出血可暂停使用。</w:t>
      </w:r>
    </w:p>
    <w:p w:rsidR="009D093B" w:rsidRPr="00FB2E50" w:rsidRDefault="009D093B" w:rsidP="009D093B">
      <w:pPr>
        <w:spacing w:line="360" w:lineRule="auto"/>
        <w:rPr>
          <w:sz w:val="24"/>
          <w:szCs w:val="24"/>
        </w:rPr>
      </w:pPr>
      <w:r>
        <w:rPr>
          <w:noProof/>
          <w:sz w:val="24"/>
        </w:rPr>
        <w:drawing>
          <wp:inline distT="0" distB="0" distL="0" distR="0">
            <wp:extent cx="1257300" cy="1457325"/>
            <wp:effectExtent l="19050" t="0" r="0" b="0"/>
            <wp:docPr id="36" name="图片 20" descr="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20"/>
                    <pic:cNvPicPr>
                      <a:picLocks noChangeAspect="1" noChangeArrowheads="1"/>
                    </pic:cNvPicPr>
                  </pic:nvPicPr>
                  <pic:blipFill>
                    <a:blip r:embed="rId27" cstate="print"/>
                    <a:srcRect/>
                    <a:stretch>
                      <a:fillRect/>
                    </a:stretch>
                  </pic:blipFill>
                  <pic:spPr bwMode="auto">
                    <a:xfrm>
                      <a:off x="0" y="0"/>
                      <a:ext cx="1257300" cy="145732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Q3.2.4  </w:t>
      </w:r>
      <w:r w:rsidRPr="00FB2E50">
        <w:rPr>
          <w:rFonts w:hint="eastAsia"/>
          <w:sz w:val="24"/>
          <w:szCs w:val="24"/>
        </w:rPr>
        <w:t>严禁用电线、铁丝、细绳等作止血带使用。</w:t>
      </w:r>
    </w:p>
    <w:p w:rsidR="009D093B" w:rsidRPr="00FB2E50" w:rsidRDefault="009D093B" w:rsidP="009D093B">
      <w:pPr>
        <w:spacing w:line="360" w:lineRule="auto"/>
        <w:rPr>
          <w:sz w:val="24"/>
          <w:szCs w:val="24"/>
        </w:rPr>
      </w:pPr>
      <w:r w:rsidRPr="00FB2E50">
        <w:rPr>
          <w:rFonts w:hint="eastAsia"/>
          <w:sz w:val="24"/>
          <w:szCs w:val="24"/>
        </w:rPr>
        <w:t xml:space="preserve">Q3.2.5  </w:t>
      </w:r>
      <w:r w:rsidRPr="00FB2E50">
        <w:rPr>
          <w:rFonts w:hint="eastAsia"/>
          <w:sz w:val="24"/>
          <w:szCs w:val="24"/>
        </w:rPr>
        <w:t>高处坠落、撞击、挤压可能有胸腹内脏破裂出血。受伤者外观无出血但常表现面色苍白，脉搏细弱，气促，冷汗淋漓，四肢厥冷，烦躁不安，甚至神志不清等休克状态，应迅速躺平，抬高下肢，如图所示，保持温暖，速送医院救治。若送院途中时间较长，可给伤员饮用少量糖盐水。</w:t>
      </w:r>
    </w:p>
    <w:p w:rsidR="009D093B" w:rsidRPr="00FB2E50" w:rsidRDefault="009D093B" w:rsidP="009D093B">
      <w:pPr>
        <w:spacing w:line="360" w:lineRule="auto"/>
        <w:rPr>
          <w:sz w:val="24"/>
          <w:szCs w:val="24"/>
        </w:rPr>
      </w:pPr>
      <w:r>
        <w:rPr>
          <w:noProof/>
          <w:sz w:val="24"/>
        </w:rPr>
        <w:drawing>
          <wp:inline distT="0" distB="0" distL="0" distR="0">
            <wp:extent cx="2286000" cy="1438275"/>
            <wp:effectExtent l="19050" t="0" r="0" b="0"/>
            <wp:docPr id="37" name="图片 21" descr="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1"/>
                    <pic:cNvPicPr>
                      <a:picLocks noChangeAspect="1" noChangeArrowheads="1"/>
                    </pic:cNvPicPr>
                  </pic:nvPicPr>
                  <pic:blipFill>
                    <a:blip r:embed="rId28" cstate="print"/>
                    <a:srcRect/>
                    <a:stretch>
                      <a:fillRect/>
                    </a:stretch>
                  </pic:blipFill>
                  <pic:spPr bwMode="auto">
                    <a:xfrm>
                      <a:off x="0" y="0"/>
                      <a:ext cx="2286000" cy="1438275"/>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Q3.3  </w:t>
      </w:r>
      <w:r w:rsidRPr="00FB2E50">
        <w:rPr>
          <w:rFonts w:hint="eastAsia"/>
          <w:sz w:val="24"/>
          <w:szCs w:val="24"/>
        </w:rPr>
        <w:t>骨折急救</w:t>
      </w:r>
    </w:p>
    <w:p w:rsidR="009D093B" w:rsidRPr="00FB2E50" w:rsidRDefault="009D093B" w:rsidP="009D093B">
      <w:pPr>
        <w:spacing w:line="360" w:lineRule="auto"/>
        <w:rPr>
          <w:sz w:val="24"/>
          <w:szCs w:val="24"/>
        </w:rPr>
      </w:pPr>
      <w:r w:rsidRPr="00FB2E50">
        <w:rPr>
          <w:rFonts w:hint="eastAsia"/>
          <w:sz w:val="24"/>
          <w:szCs w:val="24"/>
        </w:rPr>
        <w:t xml:space="preserve">Q3.3.1  </w:t>
      </w:r>
      <w:r w:rsidRPr="00FB2E50">
        <w:rPr>
          <w:rFonts w:hint="eastAsia"/>
          <w:sz w:val="24"/>
          <w:szCs w:val="24"/>
        </w:rPr>
        <w:t>肢体骨折可用夹板或木棍、竹竿等将断骨上、下方两个关节固定，如图所示，也可利用伤员身体进行固定，避免骨折部位移动，以减少疼痛，防止伤势恶化。</w:t>
      </w:r>
    </w:p>
    <w:p w:rsidR="009D093B" w:rsidRPr="00FB2E50" w:rsidRDefault="009D093B" w:rsidP="009D093B">
      <w:pPr>
        <w:spacing w:line="360" w:lineRule="auto"/>
        <w:rPr>
          <w:sz w:val="24"/>
          <w:szCs w:val="24"/>
        </w:rPr>
      </w:pPr>
      <w:r>
        <w:rPr>
          <w:noProof/>
          <w:sz w:val="24"/>
        </w:rPr>
        <w:drawing>
          <wp:inline distT="0" distB="0" distL="0" distR="0">
            <wp:extent cx="2857500" cy="1581150"/>
            <wp:effectExtent l="19050" t="0" r="0" b="0"/>
            <wp:docPr id="38" name="图片 22" descr="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22"/>
                    <pic:cNvPicPr>
                      <a:picLocks noChangeAspect="1" noChangeArrowheads="1"/>
                    </pic:cNvPicPr>
                  </pic:nvPicPr>
                  <pic:blipFill>
                    <a:blip r:embed="rId29" cstate="print"/>
                    <a:srcRect/>
                    <a:stretch>
                      <a:fillRect/>
                    </a:stretch>
                  </pic:blipFill>
                  <pic:spPr bwMode="auto">
                    <a:xfrm>
                      <a:off x="0" y="0"/>
                      <a:ext cx="2857500" cy="158115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开放性骨折，伴有大出血者，应先止血，再固定，并用干净布片覆盖伤口，然后速送医院救治。切勿将外露的断骨推回伤口内。</w:t>
      </w:r>
    </w:p>
    <w:p w:rsidR="009D093B" w:rsidRPr="00FB2E50" w:rsidRDefault="009D093B" w:rsidP="009D093B">
      <w:pPr>
        <w:spacing w:line="360" w:lineRule="auto"/>
        <w:rPr>
          <w:sz w:val="24"/>
          <w:szCs w:val="24"/>
        </w:rPr>
      </w:pPr>
      <w:r w:rsidRPr="00FB2E50">
        <w:rPr>
          <w:rFonts w:hint="eastAsia"/>
          <w:sz w:val="24"/>
          <w:szCs w:val="24"/>
        </w:rPr>
        <w:t xml:space="preserve">Q3.3.2  </w:t>
      </w:r>
      <w:r w:rsidRPr="00FB2E50">
        <w:rPr>
          <w:rFonts w:hint="eastAsia"/>
          <w:sz w:val="24"/>
          <w:szCs w:val="24"/>
        </w:rPr>
        <w:t>疑有颈椎损伤，在使伤员平卧后，用沙土袋（或其他代替物）放置头部两侧（如图所示）使颈部固定不动。应进行口对口呼吸时，只能采用抬颏使气道通畅，不能再将头部后仰移动或转动头部，以免引起截瘫或死亡。</w:t>
      </w:r>
    </w:p>
    <w:p w:rsidR="009D093B" w:rsidRPr="00FB2E50" w:rsidRDefault="009D093B" w:rsidP="009D093B">
      <w:pPr>
        <w:spacing w:line="360" w:lineRule="auto"/>
        <w:rPr>
          <w:sz w:val="24"/>
          <w:szCs w:val="24"/>
        </w:rPr>
      </w:pPr>
      <w:r w:rsidRPr="00FB2E50">
        <w:rPr>
          <w:rFonts w:hint="eastAsia"/>
          <w:sz w:val="24"/>
          <w:szCs w:val="24"/>
        </w:rPr>
        <w:t xml:space="preserve">Q3.3.3  </w:t>
      </w:r>
      <w:r w:rsidRPr="00FB2E50">
        <w:rPr>
          <w:rFonts w:hint="eastAsia"/>
          <w:sz w:val="24"/>
          <w:szCs w:val="24"/>
        </w:rPr>
        <w:t>腰椎骨折应将伤员平卧在平硬木板上，并将腰椎躯干及两侧下肢一同进行固定预防瘫痪（如图所示）。搬动时应数人合作，保持平稳，不能扭曲。</w:t>
      </w:r>
    </w:p>
    <w:p w:rsidR="009D093B" w:rsidRPr="00FB2E50" w:rsidRDefault="009D093B" w:rsidP="009D093B">
      <w:pPr>
        <w:spacing w:line="360" w:lineRule="auto"/>
        <w:rPr>
          <w:sz w:val="24"/>
          <w:szCs w:val="24"/>
        </w:rPr>
      </w:pPr>
      <w:r>
        <w:rPr>
          <w:noProof/>
          <w:sz w:val="24"/>
        </w:rPr>
        <w:drawing>
          <wp:inline distT="0" distB="0" distL="0" distR="0">
            <wp:extent cx="2286000" cy="876300"/>
            <wp:effectExtent l="19050" t="0" r="0" b="0"/>
            <wp:docPr id="39" name="图片 23" descr="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24"/>
                    <pic:cNvPicPr>
                      <a:picLocks noChangeAspect="1" noChangeArrowheads="1"/>
                    </pic:cNvPicPr>
                  </pic:nvPicPr>
                  <pic:blipFill>
                    <a:blip r:embed="rId30" cstate="print"/>
                    <a:srcRect/>
                    <a:stretch>
                      <a:fillRect/>
                    </a:stretch>
                  </pic:blipFill>
                  <pic:spPr bwMode="auto">
                    <a:xfrm>
                      <a:off x="0" y="0"/>
                      <a:ext cx="2286000" cy="876300"/>
                    </a:xfrm>
                    <a:prstGeom prst="rect">
                      <a:avLst/>
                    </a:prstGeom>
                    <a:noFill/>
                    <a:ln w="9525">
                      <a:noFill/>
                      <a:miter lim="800000"/>
                      <a:headEnd/>
                      <a:tailEnd/>
                    </a:ln>
                  </pic:spPr>
                </pic:pic>
              </a:graphicData>
            </a:graphic>
          </wp:inline>
        </w:drawing>
      </w:r>
    </w:p>
    <w:p w:rsidR="009D093B" w:rsidRPr="00FB2E50" w:rsidRDefault="009D093B" w:rsidP="009D093B">
      <w:pPr>
        <w:spacing w:line="360" w:lineRule="auto"/>
        <w:rPr>
          <w:sz w:val="24"/>
          <w:szCs w:val="24"/>
        </w:rPr>
      </w:pPr>
      <w:r w:rsidRPr="00FB2E50">
        <w:rPr>
          <w:rFonts w:hint="eastAsia"/>
          <w:sz w:val="24"/>
          <w:szCs w:val="24"/>
        </w:rPr>
        <w:t xml:space="preserve">Q3.4  </w:t>
      </w:r>
      <w:r w:rsidRPr="00FB2E50">
        <w:rPr>
          <w:rFonts w:hint="eastAsia"/>
          <w:sz w:val="24"/>
          <w:szCs w:val="24"/>
        </w:rPr>
        <w:t>颅脑外伤。</w:t>
      </w:r>
    </w:p>
    <w:p w:rsidR="009D093B" w:rsidRPr="00FB2E50" w:rsidRDefault="009D093B" w:rsidP="009D093B">
      <w:pPr>
        <w:spacing w:line="360" w:lineRule="auto"/>
        <w:rPr>
          <w:sz w:val="24"/>
          <w:szCs w:val="24"/>
        </w:rPr>
      </w:pPr>
      <w:r w:rsidRPr="00FB2E50">
        <w:rPr>
          <w:rFonts w:hint="eastAsia"/>
          <w:sz w:val="24"/>
          <w:szCs w:val="24"/>
        </w:rPr>
        <w:t xml:space="preserve">Q3.4.1  </w:t>
      </w:r>
      <w:r w:rsidRPr="00FB2E50">
        <w:rPr>
          <w:rFonts w:hint="eastAsia"/>
          <w:sz w:val="24"/>
          <w:szCs w:val="24"/>
        </w:rPr>
        <w:t>应使伤员采取平卧位，保持气道通畅，若有呕吐，应扶好头部和身体，使头部和身体同时侧转，防止呕吐物造成窒息。</w:t>
      </w:r>
    </w:p>
    <w:p w:rsidR="009D093B" w:rsidRPr="00FB2E50" w:rsidRDefault="009D093B" w:rsidP="009D093B">
      <w:pPr>
        <w:spacing w:line="360" w:lineRule="auto"/>
        <w:rPr>
          <w:sz w:val="24"/>
          <w:szCs w:val="24"/>
        </w:rPr>
      </w:pPr>
      <w:r w:rsidRPr="00FB2E50">
        <w:rPr>
          <w:rFonts w:hint="eastAsia"/>
          <w:sz w:val="24"/>
          <w:szCs w:val="24"/>
        </w:rPr>
        <w:t xml:space="preserve">Q3.4.2  </w:t>
      </w:r>
      <w:r w:rsidRPr="00FB2E50">
        <w:rPr>
          <w:rFonts w:hint="eastAsia"/>
          <w:sz w:val="24"/>
          <w:szCs w:val="24"/>
        </w:rPr>
        <w:t>耳鼻有液体流出时，不要用棉花堵塞，只可轻轻拭去，以利降低颅内压力。也不可用力擤鼻，排除鼻内液体，或将液体再吸入鼻内。</w:t>
      </w:r>
    </w:p>
    <w:p w:rsidR="009D093B" w:rsidRPr="00FB2E50" w:rsidRDefault="009D093B" w:rsidP="009D093B">
      <w:pPr>
        <w:spacing w:line="360" w:lineRule="auto"/>
        <w:rPr>
          <w:sz w:val="24"/>
          <w:szCs w:val="24"/>
        </w:rPr>
      </w:pPr>
      <w:r w:rsidRPr="00FB2E50">
        <w:rPr>
          <w:rFonts w:hint="eastAsia"/>
          <w:sz w:val="24"/>
          <w:szCs w:val="24"/>
        </w:rPr>
        <w:t xml:space="preserve">Q3.4.3  </w:t>
      </w:r>
      <w:r w:rsidRPr="00FB2E50">
        <w:rPr>
          <w:rFonts w:hint="eastAsia"/>
          <w:sz w:val="24"/>
          <w:szCs w:val="24"/>
        </w:rPr>
        <w:t>颅脑外伤时，病情可能复杂多变，禁止给予饮食，速送医院诊治。</w:t>
      </w:r>
    </w:p>
    <w:p w:rsidR="009D093B" w:rsidRPr="00FB2E50" w:rsidRDefault="009D093B" w:rsidP="009D093B">
      <w:pPr>
        <w:spacing w:line="360" w:lineRule="auto"/>
        <w:rPr>
          <w:sz w:val="24"/>
          <w:szCs w:val="24"/>
        </w:rPr>
      </w:pPr>
      <w:r w:rsidRPr="00FB2E50">
        <w:rPr>
          <w:rFonts w:hint="eastAsia"/>
          <w:sz w:val="24"/>
          <w:szCs w:val="24"/>
        </w:rPr>
        <w:t xml:space="preserve">Q3.5  </w:t>
      </w:r>
      <w:r w:rsidRPr="00FB2E50">
        <w:rPr>
          <w:rFonts w:hint="eastAsia"/>
          <w:sz w:val="24"/>
          <w:szCs w:val="24"/>
        </w:rPr>
        <w:t>烧伤急救。</w:t>
      </w:r>
    </w:p>
    <w:p w:rsidR="009D093B" w:rsidRPr="00FB2E50" w:rsidRDefault="009D093B" w:rsidP="009D093B">
      <w:pPr>
        <w:spacing w:line="360" w:lineRule="auto"/>
        <w:rPr>
          <w:sz w:val="24"/>
          <w:szCs w:val="24"/>
        </w:rPr>
      </w:pPr>
      <w:r w:rsidRPr="00FB2E50">
        <w:rPr>
          <w:rFonts w:hint="eastAsia"/>
          <w:sz w:val="24"/>
          <w:szCs w:val="24"/>
        </w:rPr>
        <w:t xml:space="preserve">Q3.5.1  </w:t>
      </w:r>
      <w:r w:rsidRPr="00FB2E50">
        <w:rPr>
          <w:rFonts w:hint="eastAsia"/>
          <w:sz w:val="24"/>
          <w:szCs w:val="24"/>
        </w:rPr>
        <w:t>电灼伤、火焰烧伤或高温气、水烫伤均应保持伤口清洁。伤员的衣服鞋袜用剪刀剪开后除去。伤口全部用清洁布片覆盖，防止污染。四肢烧伤时，先用清洁冷水冲洗，然后用清洁布片或消毒纱布覆盖送医院。</w:t>
      </w:r>
    </w:p>
    <w:p w:rsidR="009D093B" w:rsidRPr="00FB2E50" w:rsidRDefault="009D093B" w:rsidP="009D093B">
      <w:pPr>
        <w:spacing w:line="360" w:lineRule="auto"/>
        <w:rPr>
          <w:sz w:val="24"/>
          <w:szCs w:val="24"/>
        </w:rPr>
      </w:pPr>
      <w:r w:rsidRPr="00FB2E50">
        <w:rPr>
          <w:rFonts w:hint="eastAsia"/>
          <w:sz w:val="24"/>
          <w:szCs w:val="24"/>
        </w:rPr>
        <w:t xml:space="preserve">Q3.5.2  </w:t>
      </w:r>
      <w:r w:rsidRPr="00FB2E50">
        <w:rPr>
          <w:rFonts w:hint="eastAsia"/>
          <w:sz w:val="24"/>
          <w:szCs w:val="24"/>
        </w:rPr>
        <w:t>强酸或碱灼伤应迅速脱去被溅染衣物，现场立即用大量清水彻底冲洗，要彻底，然后用适当的药物给予中和；冲洗时间不少于</w:t>
      </w:r>
      <w:r w:rsidRPr="00FB2E50">
        <w:rPr>
          <w:rFonts w:hint="eastAsia"/>
          <w:sz w:val="24"/>
          <w:szCs w:val="24"/>
        </w:rPr>
        <w:t>10min</w:t>
      </w:r>
      <w:r w:rsidRPr="00FB2E50">
        <w:rPr>
          <w:rFonts w:hint="eastAsia"/>
          <w:sz w:val="24"/>
          <w:szCs w:val="24"/>
        </w:rPr>
        <w:t>；被强酸烧伤应用</w:t>
      </w:r>
      <w:r w:rsidRPr="00FB2E50">
        <w:rPr>
          <w:rFonts w:hint="eastAsia"/>
          <w:sz w:val="24"/>
          <w:szCs w:val="24"/>
        </w:rPr>
        <w:t>5</w:t>
      </w:r>
      <w:r w:rsidRPr="00FB2E50">
        <w:rPr>
          <w:rFonts w:hint="eastAsia"/>
          <w:sz w:val="24"/>
          <w:szCs w:val="24"/>
        </w:rPr>
        <w:t>％碳酸氢钠（小苏打）溶液中和；被强碱烧伤应用</w:t>
      </w:r>
      <w:r w:rsidRPr="00FB2E50">
        <w:rPr>
          <w:rFonts w:hint="eastAsia"/>
          <w:sz w:val="24"/>
          <w:szCs w:val="24"/>
        </w:rPr>
        <w:t>O.5</w:t>
      </w:r>
      <w:r w:rsidRPr="00FB2E50">
        <w:rPr>
          <w:rFonts w:hint="eastAsia"/>
          <w:sz w:val="24"/>
          <w:szCs w:val="24"/>
        </w:rPr>
        <w:t>％～</w:t>
      </w:r>
      <w:r w:rsidRPr="00FB2E50">
        <w:rPr>
          <w:rFonts w:hint="eastAsia"/>
          <w:sz w:val="24"/>
          <w:szCs w:val="24"/>
        </w:rPr>
        <w:t>5</w:t>
      </w:r>
      <w:r w:rsidRPr="00FB2E50">
        <w:rPr>
          <w:rFonts w:hint="eastAsia"/>
          <w:sz w:val="24"/>
          <w:szCs w:val="24"/>
        </w:rPr>
        <w:t>％醋酸溶液或</w:t>
      </w:r>
      <w:r w:rsidRPr="00FB2E50">
        <w:rPr>
          <w:rFonts w:hint="eastAsia"/>
          <w:sz w:val="24"/>
          <w:szCs w:val="24"/>
        </w:rPr>
        <w:t>5</w:t>
      </w:r>
      <w:r w:rsidRPr="00FB2E50">
        <w:rPr>
          <w:rFonts w:hint="eastAsia"/>
          <w:sz w:val="24"/>
          <w:szCs w:val="24"/>
        </w:rPr>
        <w:t>％氯化铵或</w:t>
      </w:r>
      <w:r w:rsidRPr="00FB2E50">
        <w:rPr>
          <w:rFonts w:hint="eastAsia"/>
          <w:sz w:val="24"/>
          <w:szCs w:val="24"/>
        </w:rPr>
        <w:t>10</w:t>
      </w:r>
      <w:r w:rsidRPr="00FB2E50">
        <w:rPr>
          <w:rFonts w:hint="eastAsia"/>
          <w:sz w:val="24"/>
          <w:szCs w:val="24"/>
        </w:rPr>
        <w:t>％构椽酸液中和。</w:t>
      </w:r>
    </w:p>
    <w:p w:rsidR="009D093B" w:rsidRPr="00FB2E50" w:rsidRDefault="009D093B" w:rsidP="009D093B">
      <w:pPr>
        <w:spacing w:line="360" w:lineRule="auto"/>
        <w:rPr>
          <w:sz w:val="24"/>
          <w:szCs w:val="24"/>
        </w:rPr>
      </w:pPr>
      <w:r w:rsidRPr="00FB2E50">
        <w:rPr>
          <w:rFonts w:hint="eastAsia"/>
          <w:sz w:val="24"/>
          <w:szCs w:val="24"/>
        </w:rPr>
        <w:t xml:space="preserve">Q3.5.3  </w:t>
      </w:r>
      <w:r w:rsidRPr="00FB2E50">
        <w:rPr>
          <w:rFonts w:hint="eastAsia"/>
          <w:sz w:val="24"/>
          <w:szCs w:val="24"/>
        </w:rPr>
        <w:t>未经医务人员同意，灼伤部位不宜敷搽任何东西和药物。</w:t>
      </w:r>
    </w:p>
    <w:p w:rsidR="009D093B" w:rsidRPr="00FB2E50" w:rsidRDefault="009D093B" w:rsidP="009D093B">
      <w:pPr>
        <w:spacing w:line="360" w:lineRule="auto"/>
        <w:rPr>
          <w:sz w:val="24"/>
          <w:szCs w:val="24"/>
        </w:rPr>
      </w:pPr>
      <w:r w:rsidRPr="00FB2E50">
        <w:rPr>
          <w:rFonts w:hint="eastAsia"/>
          <w:sz w:val="24"/>
          <w:szCs w:val="24"/>
        </w:rPr>
        <w:t xml:space="preserve">Q3.5.4  </w:t>
      </w:r>
      <w:r w:rsidRPr="00FB2E50">
        <w:rPr>
          <w:rFonts w:hint="eastAsia"/>
          <w:sz w:val="24"/>
          <w:szCs w:val="24"/>
        </w:rPr>
        <w:t>送医院途中，可给伤员多次少量口服糖盐水。</w:t>
      </w:r>
    </w:p>
    <w:p w:rsidR="009D093B" w:rsidRPr="00FB2E50" w:rsidRDefault="009D093B" w:rsidP="009D093B">
      <w:pPr>
        <w:spacing w:line="360" w:lineRule="auto"/>
        <w:rPr>
          <w:sz w:val="24"/>
          <w:szCs w:val="24"/>
        </w:rPr>
      </w:pPr>
      <w:r w:rsidRPr="00FB2E50">
        <w:rPr>
          <w:rFonts w:hint="eastAsia"/>
          <w:sz w:val="24"/>
          <w:szCs w:val="24"/>
        </w:rPr>
        <w:t xml:space="preserve">Q3.6  </w:t>
      </w:r>
      <w:r w:rsidRPr="00FB2E50">
        <w:rPr>
          <w:rFonts w:hint="eastAsia"/>
          <w:sz w:val="24"/>
          <w:szCs w:val="24"/>
        </w:rPr>
        <w:t>冻伤急救。</w:t>
      </w:r>
    </w:p>
    <w:p w:rsidR="009D093B" w:rsidRPr="00FB2E50" w:rsidRDefault="009D093B" w:rsidP="009D093B">
      <w:pPr>
        <w:spacing w:line="360" w:lineRule="auto"/>
        <w:rPr>
          <w:sz w:val="24"/>
          <w:szCs w:val="24"/>
        </w:rPr>
      </w:pPr>
      <w:r w:rsidRPr="00FB2E50">
        <w:rPr>
          <w:rFonts w:hint="eastAsia"/>
          <w:sz w:val="24"/>
          <w:szCs w:val="24"/>
        </w:rPr>
        <w:t xml:space="preserve">Q3.6.1  </w:t>
      </w:r>
      <w:r w:rsidRPr="00FB2E50">
        <w:rPr>
          <w:rFonts w:hint="eastAsia"/>
          <w:sz w:val="24"/>
          <w:szCs w:val="24"/>
        </w:rPr>
        <w:t>冻伤使肌肉僵直，严重者深及骨骼，在救护搬运过程中动作要轻柔，不要强使其肢体弯曲活动，以免加重损伤，应使用担架，将伤员平卧并抬至温暖室内救治。</w:t>
      </w:r>
    </w:p>
    <w:p w:rsidR="009D093B" w:rsidRPr="00FB2E50" w:rsidRDefault="009D093B" w:rsidP="009D093B">
      <w:pPr>
        <w:spacing w:line="360" w:lineRule="auto"/>
        <w:rPr>
          <w:sz w:val="24"/>
          <w:szCs w:val="24"/>
        </w:rPr>
      </w:pPr>
      <w:r w:rsidRPr="00FB2E50">
        <w:rPr>
          <w:rFonts w:hint="eastAsia"/>
          <w:sz w:val="24"/>
          <w:szCs w:val="24"/>
        </w:rPr>
        <w:t xml:space="preserve">Q3.6.2  </w:t>
      </w:r>
      <w:r w:rsidRPr="00FB2E50">
        <w:rPr>
          <w:rFonts w:hint="eastAsia"/>
          <w:sz w:val="24"/>
          <w:szCs w:val="24"/>
        </w:rPr>
        <w:t>将伤员身上潮湿的衣服剪去后用干燥柔软的衣服覆盖，不得烤火或搓雪。</w:t>
      </w:r>
    </w:p>
    <w:p w:rsidR="009D093B" w:rsidRPr="00FB2E50" w:rsidRDefault="009D093B" w:rsidP="009D093B">
      <w:pPr>
        <w:spacing w:line="360" w:lineRule="auto"/>
        <w:rPr>
          <w:sz w:val="24"/>
          <w:szCs w:val="24"/>
        </w:rPr>
      </w:pPr>
      <w:r w:rsidRPr="00FB2E50">
        <w:rPr>
          <w:rFonts w:hint="eastAsia"/>
          <w:sz w:val="24"/>
          <w:szCs w:val="24"/>
        </w:rPr>
        <w:t xml:space="preserve">Q3.6.3  </w:t>
      </w:r>
      <w:r w:rsidRPr="00FB2E50">
        <w:rPr>
          <w:rFonts w:hint="eastAsia"/>
          <w:sz w:val="24"/>
          <w:szCs w:val="24"/>
        </w:rPr>
        <w:t>全身冻伤者呼吸和心跳有时十分微弱，不应误认为死亡，应努力抢救。</w:t>
      </w:r>
    </w:p>
    <w:p w:rsidR="009D093B" w:rsidRPr="00FB2E50" w:rsidRDefault="009D093B" w:rsidP="009D093B">
      <w:pPr>
        <w:spacing w:line="360" w:lineRule="auto"/>
        <w:rPr>
          <w:sz w:val="24"/>
          <w:szCs w:val="24"/>
        </w:rPr>
      </w:pPr>
      <w:r w:rsidRPr="00FB2E50">
        <w:rPr>
          <w:rFonts w:hint="eastAsia"/>
          <w:sz w:val="24"/>
          <w:szCs w:val="24"/>
        </w:rPr>
        <w:t xml:space="preserve">Q3.7  </w:t>
      </w:r>
      <w:r w:rsidRPr="00FB2E50">
        <w:rPr>
          <w:rFonts w:hint="eastAsia"/>
          <w:sz w:val="24"/>
          <w:szCs w:val="24"/>
        </w:rPr>
        <w:t>动物咬伤急救。</w:t>
      </w:r>
    </w:p>
    <w:p w:rsidR="009D093B" w:rsidRPr="00FB2E50" w:rsidRDefault="009D093B" w:rsidP="009D093B">
      <w:pPr>
        <w:spacing w:line="360" w:lineRule="auto"/>
        <w:rPr>
          <w:sz w:val="24"/>
          <w:szCs w:val="24"/>
        </w:rPr>
      </w:pPr>
      <w:r w:rsidRPr="00FB2E50">
        <w:rPr>
          <w:rFonts w:hint="eastAsia"/>
          <w:sz w:val="24"/>
          <w:szCs w:val="24"/>
        </w:rPr>
        <w:t xml:space="preserve">Q3.7.1  </w:t>
      </w:r>
      <w:r w:rsidRPr="00FB2E50">
        <w:rPr>
          <w:rFonts w:hint="eastAsia"/>
          <w:sz w:val="24"/>
          <w:szCs w:val="24"/>
        </w:rPr>
        <w:t>毒蛇咬伤后，不要惊慌、奔跑、饮酒，以免加速蛇毒在人体内扩散。</w:t>
      </w:r>
    </w:p>
    <w:p w:rsidR="009D093B" w:rsidRPr="00FB2E50" w:rsidRDefault="009D093B" w:rsidP="009D093B">
      <w:pPr>
        <w:spacing w:line="360" w:lineRule="auto"/>
        <w:rPr>
          <w:sz w:val="24"/>
          <w:szCs w:val="24"/>
        </w:rPr>
      </w:pPr>
      <w:r w:rsidRPr="00FB2E50">
        <w:rPr>
          <w:rFonts w:hint="eastAsia"/>
          <w:sz w:val="24"/>
          <w:szCs w:val="24"/>
        </w:rPr>
        <w:t xml:space="preserve">Q3.7.1.1  </w:t>
      </w:r>
      <w:r w:rsidRPr="00FB2E50">
        <w:rPr>
          <w:rFonts w:hint="eastAsia"/>
          <w:sz w:val="24"/>
          <w:szCs w:val="24"/>
        </w:rPr>
        <w:t>咬伤大多在四肢，应迅速从伤口上端向下方反复挤出毒液，然后在伤口上方（近心端）用布带扎紧，将伤肢固定，避免活动，以减少毒液的吸收。</w:t>
      </w:r>
    </w:p>
    <w:p w:rsidR="009D093B" w:rsidRPr="00FB2E50" w:rsidRDefault="009D093B" w:rsidP="009D093B">
      <w:pPr>
        <w:spacing w:line="360" w:lineRule="auto"/>
        <w:rPr>
          <w:sz w:val="24"/>
          <w:szCs w:val="24"/>
        </w:rPr>
      </w:pPr>
      <w:r w:rsidRPr="00FB2E50">
        <w:rPr>
          <w:rFonts w:hint="eastAsia"/>
          <w:sz w:val="24"/>
          <w:szCs w:val="24"/>
        </w:rPr>
        <w:t xml:space="preserve">Q3.7.1.2  </w:t>
      </w:r>
      <w:r w:rsidRPr="00FB2E50">
        <w:rPr>
          <w:rFonts w:hint="eastAsia"/>
          <w:sz w:val="24"/>
          <w:szCs w:val="24"/>
        </w:rPr>
        <w:t>有蛇药时可先服用，再送往医院救治。</w:t>
      </w:r>
    </w:p>
    <w:p w:rsidR="009D093B" w:rsidRPr="00FB2E50" w:rsidRDefault="009D093B" w:rsidP="009D093B">
      <w:pPr>
        <w:spacing w:line="360" w:lineRule="auto"/>
        <w:rPr>
          <w:sz w:val="24"/>
          <w:szCs w:val="24"/>
        </w:rPr>
      </w:pPr>
      <w:r w:rsidRPr="00FB2E50">
        <w:rPr>
          <w:rFonts w:hint="eastAsia"/>
          <w:sz w:val="24"/>
          <w:szCs w:val="24"/>
        </w:rPr>
        <w:t xml:space="preserve">Q3.7.2  </w:t>
      </w:r>
      <w:r w:rsidRPr="00FB2E50">
        <w:rPr>
          <w:rFonts w:hint="eastAsia"/>
          <w:sz w:val="24"/>
          <w:szCs w:val="24"/>
        </w:rPr>
        <w:t>犬咬伤：</w:t>
      </w:r>
    </w:p>
    <w:p w:rsidR="009D093B" w:rsidRPr="00FB2E50" w:rsidRDefault="009D093B" w:rsidP="009D093B">
      <w:pPr>
        <w:spacing w:line="360" w:lineRule="auto"/>
        <w:rPr>
          <w:sz w:val="24"/>
          <w:szCs w:val="24"/>
        </w:rPr>
      </w:pPr>
      <w:r w:rsidRPr="00FB2E50">
        <w:rPr>
          <w:rFonts w:hint="eastAsia"/>
          <w:sz w:val="24"/>
          <w:szCs w:val="24"/>
        </w:rPr>
        <w:t xml:space="preserve">Q3.7.2.1  </w:t>
      </w:r>
      <w:r w:rsidRPr="00FB2E50">
        <w:rPr>
          <w:rFonts w:hint="eastAsia"/>
          <w:sz w:val="24"/>
          <w:szCs w:val="24"/>
        </w:rPr>
        <w:t>犬咬伤后应立即用浓肥皂水冲洗伤口至少</w:t>
      </w:r>
      <w:r w:rsidRPr="00FB2E50">
        <w:rPr>
          <w:rFonts w:hint="eastAsia"/>
          <w:sz w:val="24"/>
          <w:szCs w:val="24"/>
        </w:rPr>
        <w:t>15min</w:t>
      </w:r>
      <w:r w:rsidRPr="00FB2E50">
        <w:rPr>
          <w:rFonts w:hint="eastAsia"/>
          <w:sz w:val="24"/>
          <w:szCs w:val="24"/>
        </w:rPr>
        <w:t>，同时用挤压法自上而下将残留伤口内唾液挤出，然后再用碘酒涂搽伤口。</w:t>
      </w:r>
    </w:p>
    <w:p w:rsidR="009D093B" w:rsidRPr="00FB2E50" w:rsidRDefault="009D093B" w:rsidP="009D093B">
      <w:pPr>
        <w:spacing w:line="360" w:lineRule="auto"/>
        <w:rPr>
          <w:sz w:val="24"/>
          <w:szCs w:val="24"/>
        </w:rPr>
      </w:pPr>
      <w:r w:rsidRPr="00FB2E50">
        <w:rPr>
          <w:rFonts w:hint="eastAsia"/>
          <w:sz w:val="24"/>
          <w:szCs w:val="24"/>
        </w:rPr>
        <w:t xml:space="preserve">Q3.7.2.2  </w:t>
      </w:r>
      <w:r w:rsidRPr="00FB2E50">
        <w:rPr>
          <w:rFonts w:hint="eastAsia"/>
          <w:sz w:val="24"/>
          <w:szCs w:val="24"/>
        </w:rPr>
        <w:t>少量出血时，不要急于止血，也不要包扎或缝合伤口。</w:t>
      </w:r>
    </w:p>
    <w:p w:rsidR="009D093B" w:rsidRPr="00FB2E50" w:rsidRDefault="009D093B" w:rsidP="009D093B">
      <w:pPr>
        <w:spacing w:line="360" w:lineRule="auto"/>
        <w:rPr>
          <w:sz w:val="24"/>
          <w:szCs w:val="24"/>
        </w:rPr>
      </w:pPr>
      <w:r w:rsidRPr="00FB2E50">
        <w:rPr>
          <w:rFonts w:hint="eastAsia"/>
          <w:sz w:val="24"/>
          <w:szCs w:val="24"/>
        </w:rPr>
        <w:t xml:space="preserve">Q3.7.2.3  </w:t>
      </w:r>
      <w:r w:rsidRPr="00FB2E50">
        <w:rPr>
          <w:rFonts w:hint="eastAsia"/>
          <w:sz w:val="24"/>
          <w:szCs w:val="24"/>
        </w:rPr>
        <w:t>尽量设法查明该犬是否为“疯狗”，对医院制订治疗计划有较大帮助。</w:t>
      </w:r>
    </w:p>
    <w:p w:rsidR="009D093B" w:rsidRPr="00FB2E50" w:rsidRDefault="009D093B" w:rsidP="009D093B">
      <w:pPr>
        <w:spacing w:line="360" w:lineRule="auto"/>
        <w:rPr>
          <w:sz w:val="24"/>
          <w:szCs w:val="24"/>
        </w:rPr>
      </w:pPr>
      <w:r w:rsidRPr="00FB2E50">
        <w:rPr>
          <w:rFonts w:hint="eastAsia"/>
          <w:sz w:val="24"/>
          <w:szCs w:val="24"/>
        </w:rPr>
        <w:t xml:space="preserve">Q3.8  </w:t>
      </w:r>
      <w:r w:rsidRPr="00FB2E50">
        <w:rPr>
          <w:rFonts w:hint="eastAsia"/>
          <w:sz w:val="24"/>
          <w:szCs w:val="24"/>
        </w:rPr>
        <w:t>溺水急救</w:t>
      </w:r>
      <w:r w:rsidRPr="00FB2E50">
        <w:rPr>
          <w:rFonts w:hint="eastAsia"/>
          <w:sz w:val="24"/>
          <w:szCs w:val="24"/>
        </w:rPr>
        <w:t>.</w:t>
      </w:r>
    </w:p>
    <w:p w:rsidR="009D093B" w:rsidRPr="00FB2E50" w:rsidRDefault="009D093B" w:rsidP="009D093B">
      <w:pPr>
        <w:spacing w:line="360" w:lineRule="auto"/>
        <w:rPr>
          <w:sz w:val="24"/>
          <w:szCs w:val="24"/>
        </w:rPr>
      </w:pPr>
      <w:r w:rsidRPr="00FB2E50">
        <w:rPr>
          <w:rFonts w:hint="eastAsia"/>
          <w:sz w:val="24"/>
          <w:szCs w:val="24"/>
        </w:rPr>
        <w:t xml:space="preserve">Q3.8.1  </w:t>
      </w:r>
      <w:r w:rsidRPr="00FB2E50">
        <w:rPr>
          <w:rFonts w:hint="eastAsia"/>
          <w:sz w:val="24"/>
          <w:szCs w:val="24"/>
        </w:rPr>
        <w:t>发现有人溺水应设法迅速将其从水中救出，呼吸心跳停止者用心肺复苏法坚持抢救。曾受水中抢救训练者在水中即可抢救。</w:t>
      </w:r>
    </w:p>
    <w:p w:rsidR="009D093B" w:rsidRPr="00FB2E50" w:rsidRDefault="009D093B" w:rsidP="009D093B">
      <w:pPr>
        <w:spacing w:line="360" w:lineRule="auto"/>
        <w:rPr>
          <w:sz w:val="24"/>
          <w:szCs w:val="24"/>
        </w:rPr>
      </w:pPr>
      <w:r w:rsidRPr="00FB2E50">
        <w:rPr>
          <w:rFonts w:hint="eastAsia"/>
          <w:sz w:val="24"/>
          <w:szCs w:val="24"/>
        </w:rPr>
        <w:t xml:space="preserve">Q3.8.2  </w:t>
      </w:r>
      <w:r w:rsidRPr="00FB2E50">
        <w:rPr>
          <w:rFonts w:hint="eastAsia"/>
          <w:sz w:val="24"/>
          <w:szCs w:val="24"/>
        </w:rPr>
        <w:t>口对口人工呼吸因异物阻塞发生困难，而又无法用手指除去时，可用两手相叠，置于脐部稍上正中线上（远离剑突）迅速向上猛压数次，使异物退出，但也不用力太大。</w:t>
      </w:r>
    </w:p>
    <w:p w:rsidR="009D093B" w:rsidRPr="00FB2E50" w:rsidRDefault="009D093B" w:rsidP="009D093B">
      <w:pPr>
        <w:spacing w:line="360" w:lineRule="auto"/>
        <w:rPr>
          <w:sz w:val="24"/>
          <w:szCs w:val="24"/>
        </w:rPr>
      </w:pPr>
      <w:r w:rsidRPr="00FB2E50">
        <w:rPr>
          <w:rFonts w:hint="eastAsia"/>
          <w:sz w:val="24"/>
          <w:szCs w:val="24"/>
        </w:rPr>
        <w:t xml:space="preserve">Q3.8.3  </w:t>
      </w:r>
      <w:r w:rsidRPr="00FB2E50">
        <w:rPr>
          <w:rFonts w:hint="eastAsia"/>
          <w:sz w:val="24"/>
          <w:szCs w:val="24"/>
        </w:rPr>
        <w:t>溺水死亡的主要原因是窒息缺氧。由于淡水在人体内能很快经循环吸收，而气管能容纳的水量很少，因此在抢救溺水者时不应“倒水”而延误抢救时间，更不应仅“倒水”而不用心肺复苏法进行抢救。</w:t>
      </w:r>
    </w:p>
    <w:p w:rsidR="009D093B" w:rsidRPr="00FB2E50" w:rsidRDefault="009D093B" w:rsidP="009D093B">
      <w:pPr>
        <w:spacing w:line="360" w:lineRule="auto"/>
        <w:rPr>
          <w:sz w:val="24"/>
          <w:szCs w:val="24"/>
        </w:rPr>
      </w:pPr>
      <w:r w:rsidRPr="00FB2E50">
        <w:rPr>
          <w:rFonts w:hint="eastAsia"/>
          <w:sz w:val="24"/>
          <w:szCs w:val="24"/>
        </w:rPr>
        <w:t xml:space="preserve">Q3.9  </w:t>
      </w:r>
      <w:r w:rsidRPr="00FB2E50">
        <w:rPr>
          <w:rFonts w:hint="eastAsia"/>
          <w:sz w:val="24"/>
          <w:szCs w:val="24"/>
        </w:rPr>
        <w:t>高温中暑急救。</w:t>
      </w:r>
    </w:p>
    <w:p w:rsidR="009D093B" w:rsidRPr="00FB2E50" w:rsidRDefault="009D093B" w:rsidP="009D093B">
      <w:pPr>
        <w:spacing w:line="360" w:lineRule="auto"/>
        <w:rPr>
          <w:sz w:val="24"/>
          <w:szCs w:val="24"/>
        </w:rPr>
      </w:pPr>
      <w:r w:rsidRPr="00FB2E50">
        <w:rPr>
          <w:rFonts w:hint="eastAsia"/>
          <w:sz w:val="24"/>
          <w:szCs w:val="24"/>
        </w:rPr>
        <w:t xml:space="preserve">Q3.9.1  </w:t>
      </w:r>
      <w:r w:rsidRPr="00FB2E50">
        <w:rPr>
          <w:rFonts w:hint="eastAsia"/>
          <w:sz w:val="24"/>
          <w:szCs w:val="24"/>
        </w:rPr>
        <w:t>烈日直射头部，环境温度过高，饮水过少或出汗过多等可以引起中暑现象，其症状一般为恶心、呕吐、胸闷、眩晕、嗜睡、虚脱，严重时抽搐、惊厥甚至昏迷。</w:t>
      </w:r>
    </w:p>
    <w:p w:rsidR="009D093B" w:rsidRPr="00FB2E50" w:rsidRDefault="009D093B" w:rsidP="009D093B">
      <w:pPr>
        <w:spacing w:line="360" w:lineRule="auto"/>
        <w:rPr>
          <w:sz w:val="24"/>
          <w:szCs w:val="24"/>
        </w:rPr>
      </w:pPr>
      <w:r w:rsidRPr="00FB2E50">
        <w:rPr>
          <w:rFonts w:hint="eastAsia"/>
          <w:sz w:val="24"/>
          <w:szCs w:val="24"/>
        </w:rPr>
        <w:t xml:space="preserve">Q3.9.2  </w:t>
      </w:r>
      <w:r w:rsidRPr="00FB2E50">
        <w:rPr>
          <w:rFonts w:hint="eastAsia"/>
          <w:sz w:val="24"/>
          <w:szCs w:val="24"/>
        </w:rPr>
        <w:t>应立即将病员从高温或日晒环境转移到阴凉通风处休息。用冷水擦浴，湿毛巾覆盖身体，电扇吹风，或在头部置冰袋等方法降温，并及时给员口服盐水。严重者送医院治疗。</w:t>
      </w:r>
    </w:p>
    <w:p w:rsidR="009D093B" w:rsidRPr="00FB2E50" w:rsidRDefault="009D093B" w:rsidP="009D093B">
      <w:pPr>
        <w:spacing w:line="360" w:lineRule="auto"/>
        <w:rPr>
          <w:sz w:val="24"/>
          <w:szCs w:val="24"/>
        </w:rPr>
      </w:pPr>
      <w:r w:rsidRPr="00FB2E50">
        <w:rPr>
          <w:rFonts w:hint="eastAsia"/>
          <w:sz w:val="24"/>
          <w:szCs w:val="24"/>
        </w:rPr>
        <w:t xml:space="preserve">Q3.10  </w:t>
      </w:r>
      <w:r w:rsidRPr="00FB2E50">
        <w:rPr>
          <w:rFonts w:hint="eastAsia"/>
          <w:sz w:val="24"/>
          <w:szCs w:val="24"/>
        </w:rPr>
        <w:t>有害气体中毒急救。</w:t>
      </w:r>
    </w:p>
    <w:p w:rsidR="009D093B" w:rsidRPr="00FB2E50" w:rsidRDefault="009D093B" w:rsidP="009D093B">
      <w:pPr>
        <w:spacing w:line="360" w:lineRule="auto"/>
        <w:rPr>
          <w:sz w:val="24"/>
          <w:szCs w:val="24"/>
        </w:rPr>
      </w:pPr>
      <w:r w:rsidRPr="00FB2E50">
        <w:rPr>
          <w:rFonts w:hint="eastAsia"/>
          <w:sz w:val="24"/>
          <w:szCs w:val="24"/>
        </w:rPr>
        <w:t xml:space="preserve">Q3.10.1  </w:t>
      </w:r>
      <w:r w:rsidRPr="00FB2E50">
        <w:rPr>
          <w:rFonts w:hint="eastAsia"/>
          <w:sz w:val="24"/>
          <w:szCs w:val="24"/>
        </w:rPr>
        <w:t>气体中毒开始时有流泪、眼痛、呛咳、咽部干燥等症状，应引起警惕。稍重时会头痛、气促、胸闷、眩晕。严重时会引起惊厥昏迷。</w:t>
      </w:r>
    </w:p>
    <w:p w:rsidR="009D093B" w:rsidRPr="00FB2E50" w:rsidRDefault="009D093B" w:rsidP="009D093B">
      <w:pPr>
        <w:spacing w:line="360" w:lineRule="auto"/>
        <w:rPr>
          <w:sz w:val="24"/>
          <w:szCs w:val="24"/>
        </w:rPr>
      </w:pPr>
      <w:r w:rsidRPr="00FB2E50">
        <w:rPr>
          <w:rFonts w:hint="eastAsia"/>
          <w:sz w:val="24"/>
          <w:szCs w:val="24"/>
        </w:rPr>
        <w:t xml:space="preserve">Q3.10.2  </w:t>
      </w:r>
      <w:r w:rsidRPr="00FB2E50">
        <w:rPr>
          <w:rFonts w:hint="eastAsia"/>
          <w:sz w:val="24"/>
          <w:szCs w:val="24"/>
        </w:rPr>
        <w:t>怀疑可能存在有害气体时，应即将人员撤离现场，转移到通风良好处休息。抢救人员进入险区应带防毒面具。</w:t>
      </w:r>
    </w:p>
    <w:p w:rsidR="009D093B" w:rsidRPr="00FB2E50" w:rsidRDefault="009D093B" w:rsidP="009D093B">
      <w:pPr>
        <w:spacing w:line="360" w:lineRule="auto"/>
        <w:rPr>
          <w:sz w:val="24"/>
          <w:szCs w:val="24"/>
        </w:rPr>
      </w:pPr>
      <w:r w:rsidRPr="00FB2E50">
        <w:rPr>
          <w:rFonts w:hint="eastAsia"/>
          <w:sz w:val="24"/>
          <w:szCs w:val="24"/>
        </w:rPr>
        <w:t xml:space="preserve">Q3.10.3  </w:t>
      </w:r>
      <w:r w:rsidRPr="00FB2E50">
        <w:rPr>
          <w:rFonts w:hint="eastAsia"/>
          <w:sz w:val="24"/>
          <w:szCs w:val="24"/>
        </w:rPr>
        <w:t>已昏迷病员应保持气道通畅，有条件时给予氧气吸入。呼吸心跳停止者，按心肺复苏法抢救，并联系医院救治。</w:t>
      </w:r>
    </w:p>
    <w:p w:rsidR="009D093B" w:rsidRPr="00FB2E50" w:rsidRDefault="009D093B" w:rsidP="009D093B">
      <w:pPr>
        <w:spacing w:line="360" w:lineRule="auto"/>
        <w:rPr>
          <w:sz w:val="24"/>
          <w:szCs w:val="24"/>
        </w:rPr>
      </w:pPr>
      <w:r w:rsidRPr="00FB2E50">
        <w:rPr>
          <w:rFonts w:hint="eastAsia"/>
          <w:sz w:val="24"/>
          <w:szCs w:val="24"/>
        </w:rPr>
        <w:t xml:space="preserve">Q3.10.4  </w:t>
      </w:r>
      <w:r w:rsidRPr="00FB2E50">
        <w:rPr>
          <w:rFonts w:hint="eastAsia"/>
          <w:sz w:val="24"/>
          <w:szCs w:val="24"/>
        </w:rPr>
        <w:t>迅速查明有害气体的名称，供医院及早对症治疗。</w:t>
      </w:r>
    </w:p>
    <w:p w:rsidR="00996F54" w:rsidRPr="009D093B" w:rsidRDefault="00996F54" w:rsidP="009D093B">
      <w:pPr>
        <w:rPr>
          <w:szCs w:val="24"/>
        </w:rPr>
      </w:pPr>
    </w:p>
    <w:sectPr w:rsidR="00996F54" w:rsidRPr="009D093B" w:rsidSect="009D093B">
      <w:headerReference w:type="even" r:id="rId31"/>
      <w:headerReference w:type="default" r:id="rId32"/>
      <w:footerReference w:type="default" r:id="rId33"/>
      <w:headerReference w:type="first" r:id="rId34"/>
      <w:pgSz w:w="11906" w:h="16838"/>
      <w:pgMar w:top="1797" w:right="1293" w:bottom="1797" w:left="1293"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B0E" w:rsidRDefault="00762B0E">
      <w:r>
        <w:separator/>
      </w:r>
    </w:p>
  </w:endnote>
  <w:endnote w:type="continuationSeparator" w:id="0">
    <w:p w:rsidR="00762B0E" w:rsidRDefault="00762B0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13" w:rsidRDefault="004A5A5E">
    <w:pPr>
      <w:pStyle w:val="a4"/>
    </w:pPr>
    <w:hyperlink r:id="rId1" w:history="1">
      <w:r w:rsidR="00493A13">
        <w:rPr>
          <w:rStyle w:val="a5"/>
          <w:rFonts w:hint="eastAsia"/>
        </w:rPr>
        <w:t>http://www.msdq027.com</w:t>
      </w:r>
    </w:hyperlink>
    <w:r w:rsidR="00493A13">
      <w:rPr>
        <w:rFonts w:hint="eastAsia"/>
      </w:rPr>
      <w:t xml:space="preserve">                      Page:  </w:t>
    </w:r>
    <w:r>
      <w:rPr>
        <w:rStyle w:val="a6"/>
      </w:rPr>
      <w:fldChar w:fldCharType="begin"/>
    </w:r>
    <w:r w:rsidR="00493A13">
      <w:rPr>
        <w:rStyle w:val="a6"/>
      </w:rPr>
      <w:instrText xml:space="preserve"> PAGE </w:instrText>
    </w:r>
    <w:r>
      <w:rPr>
        <w:rStyle w:val="a6"/>
      </w:rPr>
      <w:fldChar w:fldCharType="separate"/>
    </w:r>
    <w:r w:rsidR="00B3454A">
      <w:rPr>
        <w:rStyle w:val="a6"/>
        <w:noProof/>
      </w:rPr>
      <w:t>1</w:t>
    </w:r>
    <w:r>
      <w:rPr>
        <w:rStyle w:val="a6"/>
      </w:rPr>
      <w:fldChar w:fldCharType="end"/>
    </w:r>
    <w:r w:rsidR="00493A13">
      <w:rPr>
        <w:rStyle w:val="a6"/>
        <w:rFonts w:hint="eastAsia"/>
      </w:rPr>
      <w:t xml:space="preserve">  of  </w:t>
    </w:r>
    <w:r>
      <w:rPr>
        <w:rStyle w:val="a6"/>
      </w:rPr>
      <w:fldChar w:fldCharType="begin"/>
    </w:r>
    <w:r w:rsidR="00493A13">
      <w:rPr>
        <w:rStyle w:val="a6"/>
      </w:rPr>
      <w:instrText xml:space="preserve"> NUMPAGES </w:instrText>
    </w:r>
    <w:r>
      <w:rPr>
        <w:rStyle w:val="a6"/>
      </w:rPr>
      <w:fldChar w:fldCharType="separate"/>
    </w:r>
    <w:r w:rsidR="00B3454A">
      <w:rPr>
        <w:rStyle w:val="a6"/>
        <w:noProof/>
      </w:rPr>
      <w:t>126</w:t>
    </w:r>
    <w:r>
      <w:rPr>
        <w:rStyle w:val="a6"/>
      </w:rPr>
      <w:fldChar w:fldCharType="end"/>
    </w:r>
    <w:r w:rsidR="00493A13">
      <w:rPr>
        <w:rStyle w:val="a6"/>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B0E" w:rsidRDefault="00762B0E">
      <w:r>
        <w:separator/>
      </w:r>
    </w:p>
  </w:footnote>
  <w:footnote w:type="continuationSeparator" w:id="0">
    <w:p w:rsidR="00762B0E" w:rsidRDefault="00762B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13" w:rsidRDefault="004A5A5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2860" o:spid="_x0000_s1026" type="#_x0000_t75" style="position:absolute;left:0;text-align:left;margin-left:0;margin-top:0;width:464.6pt;height:657.1pt;z-index:-251655168;mso-position-horizontal:center;mso-position-horizontal-relative:margin;mso-position-vertical:center;mso-position-vertical-relative:margin" o:allowincell="f">
          <v:imagedata r:id="rId1" o:title="木森运维定位(说明书水印）-20180917"/>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13" w:rsidRDefault="004A5A5E">
    <w:pPr>
      <w:pStyle w:val="a3"/>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2861" o:spid="_x0000_s1027" type="#_x0000_t75" style="position:absolute;left:0;text-align:left;margin-left:0;margin-top:0;width:464.6pt;height:657.1pt;z-index:-251654144;mso-position-horizontal:center;mso-position-horizontal-relative:margin;mso-position-vertical:center;mso-position-vertical-relative:margin" o:allowincell="f">
          <v:imagedata r:id="rId1" o:title="木森运维定位(说明书水印）-20180917"/>
          <w10:wrap anchorx="margin" anchory="margin"/>
        </v:shape>
      </w:pict>
    </w:r>
    <w:r w:rsidR="00493A13">
      <w:rPr>
        <w:rFonts w:hint="eastAsia"/>
        <w:noProof/>
      </w:rPr>
      <w:drawing>
        <wp:anchor distT="0" distB="0" distL="114300" distR="114300" simplePos="0" relativeHeight="251659264" behindDoc="0" locked="0" layoutInCell="1" allowOverlap="1">
          <wp:simplePos x="0" y="0"/>
          <wp:positionH relativeFrom="column">
            <wp:posOffset>5510084</wp:posOffset>
          </wp:positionH>
          <wp:positionV relativeFrom="paragraph">
            <wp:posOffset>-117305</wp:posOffset>
          </wp:positionV>
          <wp:extent cx="363088" cy="368490"/>
          <wp:effectExtent l="19050" t="0" r="0" b="0"/>
          <wp:wrapNone/>
          <wp:docPr id="3" name="图片 2" descr="木森运维 20180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木森运维 20180613-1.png"/>
                  <pic:cNvPicPr/>
                </pic:nvPicPr>
                <pic:blipFill>
                  <a:blip r:embed="rId2"/>
                  <a:stretch>
                    <a:fillRect/>
                  </a:stretch>
                </pic:blipFill>
                <pic:spPr>
                  <a:xfrm>
                    <a:off x="0" y="0"/>
                    <a:ext cx="363088" cy="368490"/>
                  </a:xfrm>
                  <a:prstGeom prst="rect">
                    <a:avLst/>
                  </a:prstGeom>
                </pic:spPr>
              </pic:pic>
            </a:graphicData>
          </a:graphic>
        </wp:anchor>
      </w:drawing>
    </w:r>
    <w:r w:rsidR="00493A13">
      <w:rPr>
        <w:rFonts w:hint="eastAsia"/>
        <w:noProof/>
      </w:rPr>
      <w:drawing>
        <wp:anchor distT="0" distB="0" distL="114300" distR="114300" simplePos="0" relativeHeight="251658240" behindDoc="0" locked="0" layoutInCell="1" allowOverlap="1">
          <wp:simplePos x="0" y="0"/>
          <wp:positionH relativeFrom="column">
            <wp:posOffset>-126441</wp:posOffset>
          </wp:positionH>
          <wp:positionV relativeFrom="paragraph">
            <wp:posOffset>-55889</wp:posOffset>
          </wp:positionV>
          <wp:extent cx="1500770" cy="375313"/>
          <wp:effectExtent l="19050" t="0" r="4180" b="0"/>
          <wp:wrapNone/>
          <wp:docPr id="2" name="图片 1" descr="木森运维LOGO（视频水印GIF）20180423-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木森运维LOGO（视频水印GIF）20180423-600.gif"/>
                  <pic:cNvPicPr/>
                </pic:nvPicPr>
                <pic:blipFill>
                  <a:blip r:embed="rId3"/>
                  <a:stretch>
                    <a:fillRect/>
                  </a:stretch>
                </pic:blipFill>
                <pic:spPr>
                  <a:xfrm>
                    <a:off x="0" y="0"/>
                    <a:ext cx="1500770" cy="375313"/>
                  </a:xfrm>
                  <a:prstGeom prst="rect">
                    <a:avLst/>
                  </a:prstGeom>
                </pic:spPr>
              </pic:pic>
            </a:graphicData>
          </a:graphic>
        </wp:anchor>
      </w:drawing>
    </w:r>
    <w:r w:rsidR="00493A13">
      <w:rPr>
        <w:rFonts w:hint="eastAsia"/>
      </w:rPr>
      <w:t xml:space="preserve">                                                         </w:t>
    </w:r>
  </w:p>
  <w:p w:rsidR="00493A13" w:rsidRDefault="00493A13" w:rsidP="008F712F">
    <w:pPr>
      <w:pStyle w:val="a3"/>
    </w:pPr>
    <w:r w:rsidRPr="00FB2E50">
      <w:rPr>
        <w:sz w:val="24"/>
        <w:szCs w:val="24"/>
      </w:rPr>
      <w:t>国家电网公司电力安全工作规程</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A13" w:rsidRDefault="004A5A5E">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2859" o:spid="_x0000_s1025" type="#_x0000_t75" style="position:absolute;left:0;text-align:left;margin-left:0;margin-top:0;width:464.6pt;height:657.1pt;z-index:-251656192;mso-position-horizontal:center;mso-position-horizontal-relative:margin;mso-position-vertical:center;mso-position-vertical-relative:margin" o:allowincell="f">
          <v:imagedata r:id="rId1" o:title="木森运维定位(说明书水印）-20180917"/>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FFF7C"/>
    <w:multiLevelType w:val="singleLevel"/>
    <w:tmpl w:val="40B8336C"/>
    <w:lvl w:ilvl="0">
      <w:start w:val="1"/>
      <w:numFmt w:val="decimal"/>
      <w:lvlText w:val="%1."/>
      <w:lvlJc w:val="left"/>
      <w:pPr>
        <w:tabs>
          <w:tab w:val="num" w:pos="2040"/>
        </w:tabs>
        <w:ind w:left="2040" w:hanging="360"/>
      </w:pPr>
    </w:lvl>
  </w:abstractNum>
  <w:abstractNum w:abstractNumId="1">
    <w:nsid w:val="0FFFFF7D"/>
    <w:multiLevelType w:val="singleLevel"/>
    <w:tmpl w:val="28B618CA"/>
    <w:lvl w:ilvl="0">
      <w:start w:val="1"/>
      <w:numFmt w:val="decimal"/>
      <w:lvlText w:val="%1."/>
      <w:lvlJc w:val="left"/>
      <w:pPr>
        <w:tabs>
          <w:tab w:val="num" w:pos="1620"/>
        </w:tabs>
        <w:ind w:left="1620" w:hanging="360"/>
      </w:pPr>
    </w:lvl>
  </w:abstractNum>
  <w:abstractNum w:abstractNumId="2">
    <w:nsid w:val="0FFFFF7E"/>
    <w:multiLevelType w:val="singleLevel"/>
    <w:tmpl w:val="5C64F668"/>
    <w:lvl w:ilvl="0">
      <w:start w:val="1"/>
      <w:numFmt w:val="decimal"/>
      <w:lvlText w:val="%1."/>
      <w:lvlJc w:val="left"/>
      <w:pPr>
        <w:tabs>
          <w:tab w:val="num" w:pos="1200"/>
        </w:tabs>
        <w:ind w:left="1200" w:hanging="360"/>
      </w:pPr>
    </w:lvl>
  </w:abstractNum>
  <w:abstractNum w:abstractNumId="3">
    <w:nsid w:val="0FFFFF7F"/>
    <w:multiLevelType w:val="singleLevel"/>
    <w:tmpl w:val="BF42F576"/>
    <w:lvl w:ilvl="0">
      <w:start w:val="1"/>
      <w:numFmt w:val="decimal"/>
      <w:lvlText w:val="%1."/>
      <w:lvlJc w:val="left"/>
      <w:pPr>
        <w:tabs>
          <w:tab w:val="num" w:pos="780"/>
        </w:tabs>
        <w:ind w:left="780" w:hanging="360"/>
      </w:pPr>
    </w:lvl>
  </w:abstractNum>
  <w:abstractNum w:abstractNumId="4">
    <w:nsid w:val="0FFFFF80"/>
    <w:multiLevelType w:val="singleLevel"/>
    <w:tmpl w:val="45CE79F2"/>
    <w:lvl w:ilvl="0">
      <w:start w:val="1"/>
      <w:numFmt w:val="bullet"/>
      <w:lvlText w:val=""/>
      <w:lvlJc w:val="left"/>
      <w:pPr>
        <w:tabs>
          <w:tab w:val="num" w:pos="2040"/>
        </w:tabs>
        <w:ind w:left="2040" w:hanging="360"/>
      </w:pPr>
      <w:rPr>
        <w:rFonts w:ascii="Wingdings" w:hAnsi="Wingdings" w:hint="default"/>
      </w:rPr>
    </w:lvl>
  </w:abstractNum>
  <w:abstractNum w:abstractNumId="5">
    <w:nsid w:val="0FFFFF81"/>
    <w:multiLevelType w:val="singleLevel"/>
    <w:tmpl w:val="C0A4E1D2"/>
    <w:lvl w:ilvl="0">
      <w:start w:val="1"/>
      <w:numFmt w:val="bullet"/>
      <w:lvlText w:val=""/>
      <w:lvlJc w:val="left"/>
      <w:pPr>
        <w:tabs>
          <w:tab w:val="num" w:pos="1620"/>
        </w:tabs>
        <w:ind w:left="1620" w:hanging="360"/>
      </w:pPr>
      <w:rPr>
        <w:rFonts w:ascii="Wingdings" w:hAnsi="Wingdings" w:hint="default"/>
      </w:rPr>
    </w:lvl>
  </w:abstractNum>
  <w:abstractNum w:abstractNumId="6">
    <w:nsid w:val="0FFFFF82"/>
    <w:multiLevelType w:val="singleLevel"/>
    <w:tmpl w:val="BC660D3C"/>
    <w:lvl w:ilvl="0">
      <w:start w:val="1"/>
      <w:numFmt w:val="bullet"/>
      <w:lvlText w:val=""/>
      <w:lvlJc w:val="left"/>
      <w:pPr>
        <w:tabs>
          <w:tab w:val="num" w:pos="1200"/>
        </w:tabs>
        <w:ind w:left="1200" w:hanging="360"/>
      </w:pPr>
      <w:rPr>
        <w:rFonts w:ascii="Wingdings" w:hAnsi="Wingdings" w:hint="default"/>
      </w:rPr>
    </w:lvl>
  </w:abstractNum>
  <w:abstractNum w:abstractNumId="7">
    <w:nsid w:val="0FFFFF83"/>
    <w:multiLevelType w:val="singleLevel"/>
    <w:tmpl w:val="1F3804C2"/>
    <w:lvl w:ilvl="0">
      <w:start w:val="1"/>
      <w:numFmt w:val="bullet"/>
      <w:lvlText w:val=""/>
      <w:lvlJc w:val="left"/>
      <w:pPr>
        <w:tabs>
          <w:tab w:val="num" w:pos="780"/>
        </w:tabs>
        <w:ind w:left="780" w:hanging="360"/>
      </w:pPr>
      <w:rPr>
        <w:rFonts w:ascii="Wingdings" w:hAnsi="Wingdings" w:hint="default"/>
      </w:rPr>
    </w:lvl>
  </w:abstractNum>
  <w:abstractNum w:abstractNumId="8">
    <w:nsid w:val="0FFFFF88"/>
    <w:multiLevelType w:val="singleLevel"/>
    <w:tmpl w:val="F3A0E3DA"/>
    <w:lvl w:ilvl="0">
      <w:start w:val="1"/>
      <w:numFmt w:val="decimal"/>
      <w:lvlText w:val="%1."/>
      <w:lvlJc w:val="left"/>
      <w:pPr>
        <w:tabs>
          <w:tab w:val="num" w:pos="360"/>
        </w:tabs>
        <w:ind w:left="360" w:hanging="360"/>
      </w:pPr>
    </w:lvl>
  </w:abstractNum>
  <w:abstractNum w:abstractNumId="9">
    <w:nsid w:val="0FFFFF89"/>
    <w:multiLevelType w:val="singleLevel"/>
    <w:tmpl w:val="D944B3AC"/>
    <w:lvl w:ilvl="0">
      <w:start w:val="1"/>
      <w:numFmt w:val="bullet"/>
      <w:lvlText w:val=""/>
      <w:lvlJc w:val="left"/>
      <w:pPr>
        <w:tabs>
          <w:tab w:val="num" w:pos="360"/>
        </w:tabs>
        <w:ind w:left="360" w:hanging="360"/>
      </w:pPr>
      <w:rPr>
        <w:rFonts w:ascii="Wingdings" w:hAnsi="Wingdings" w:hint="default"/>
      </w:rPr>
    </w:lvl>
  </w:abstractNum>
  <w:abstractNum w:abstractNumId="10">
    <w:nsid w:val="162E16C2"/>
    <w:multiLevelType w:val="hybridMultilevel"/>
    <w:tmpl w:val="A8AEB540"/>
    <w:lvl w:ilvl="0" w:tplc="3698D5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66D7C95"/>
    <w:multiLevelType w:val="hybridMultilevel"/>
    <w:tmpl w:val="5D46C45A"/>
    <w:lvl w:ilvl="0" w:tplc="2D70670A">
      <w:start w:val="1"/>
      <w:numFmt w:val="decimal"/>
      <w:lvlText w:val="%1、"/>
      <w:lvlJc w:val="left"/>
      <w:pPr>
        <w:ind w:left="720" w:hanging="360"/>
      </w:pPr>
      <w:rPr>
        <w:rFonts w:ascii="Calibri" w:eastAsia="宋体" w:hAnsi="Calibri" w:cs="Times New Roman"/>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16AE42CD"/>
    <w:multiLevelType w:val="hybridMultilevel"/>
    <w:tmpl w:val="057CE986"/>
    <w:lvl w:ilvl="0" w:tplc="B292F93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71F4565"/>
    <w:multiLevelType w:val="hybridMultilevel"/>
    <w:tmpl w:val="32DECF84"/>
    <w:lvl w:ilvl="0" w:tplc="8A069FE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514426"/>
    <w:multiLevelType w:val="hybridMultilevel"/>
    <w:tmpl w:val="1658996C"/>
    <w:lvl w:ilvl="0" w:tplc="86F4B9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E39446C"/>
    <w:multiLevelType w:val="hybridMultilevel"/>
    <w:tmpl w:val="52481942"/>
    <w:lvl w:ilvl="0" w:tplc="89201D5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2A50615"/>
    <w:multiLevelType w:val="hybridMultilevel"/>
    <w:tmpl w:val="D7FC8828"/>
    <w:lvl w:ilvl="0" w:tplc="71AE80E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44F4F44"/>
    <w:multiLevelType w:val="hybridMultilevel"/>
    <w:tmpl w:val="644879B0"/>
    <w:lvl w:ilvl="0" w:tplc="3C3E751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5186E50"/>
    <w:multiLevelType w:val="hybridMultilevel"/>
    <w:tmpl w:val="044A05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C2902C3"/>
    <w:multiLevelType w:val="hybridMultilevel"/>
    <w:tmpl w:val="CEFE8C56"/>
    <w:lvl w:ilvl="0" w:tplc="CE7CE682">
      <w:start w:val="1"/>
      <w:numFmt w:val="lowerLetter"/>
      <w:lvlText w:val="%1)"/>
      <w:lvlJc w:val="left"/>
      <w:pPr>
        <w:ind w:left="920" w:hanging="360"/>
      </w:pPr>
      <w:rPr>
        <w:rFonts w:hint="default"/>
        <w:color w:val="FF000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D126B50"/>
    <w:multiLevelType w:val="hybridMultilevel"/>
    <w:tmpl w:val="D7C4F9B0"/>
    <w:lvl w:ilvl="0" w:tplc="3D30AC8A">
      <w:start w:val="3"/>
      <w:numFmt w:val="lowerLetter"/>
      <w:lvlText w:val="%1)"/>
      <w:lvlJc w:val="left"/>
      <w:pPr>
        <w:ind w:left="555" w:hanging="360"/>
      </w:pPr>
      <w:rPr>
        <w:rFonts w:hint="default"/>
      </w:rPr>
    </w:lvl>
    <w:lvl w:ilvl="1" w:tplc="04090019" w:tentative="1">
      <w:start w:val="1"/>
      <w:numFmt w:val="lowerLetter"/>
      <w:lvlText w:val="%2)"/>
      <w:lvlJc w:val="left"/>
      <w:pPr>
        <w:ind w:left="1035" w:hanging="420"/>
      </w:pPr>
    </w:lvl>
    <w:lvl w:ilvl="2" w:tplc="0409001B" w:tentative="1">
      <w:start w:val="1"/>
      <w:numFmt w:val="lowerRoman"/>
      <w:lvlText w:val="%3."/>
      <w:lvlJc w:val="right"/>
      <w:pPr>
        <w:ind w:left="1455" w:hanging="420"/>
      </w:pPr>
    </w:lvl>
    <w:lvl w:ilvl="3" w:tplc="0409000F" w:tentative="1">
      <w:start w:val="1"/>
      <w:numFmt w:val="decimal"/>
      <w:lvlText w:val="%4."/>
      <w:lvlJc w:val="left"/>
      <w:pPr>
        <w:ind w:left="1875" w:hanging="420"/>
      </w:pPr>
    </w:lvl>
    <w:lvl w:ilvl="4" w:tplc="04090019" w:tentative="1">
      <w:start w:val="1"/>
      <w:numFmt w:val="lowerLetter"/>
      <w:lvlText w:val="%5)"/>
      <w:lvlJc w:val="left"/>
      <w:pPr>
        <w:ind w:left="2295" w:hanging="420"/>
      </w:pPr>
    </w:lvl>
    <w:lvl w:ilvl="5" w:tplc="0409001B" w:tentative="1">
      <w:start w:val="1"/>
      <w:numFmt w:val="lowerRoman"/>
      <w:lvlText w:val="%6."/>
      <w:lvlJc w:val="right"/>
      <w:pPr>
        <w:ind w:left="2715" w:hanging="420"/>
      </w:pPr>
    </w:lvl>
    <w:lvl w:ilvl="6" w:tplc="0409000F" w:tentative="1">
      <w:start w:val="1"/>
      <w:numFmt w:val="decimal"/>
      <w:lvlText w:val="%7."/>
      <w:lvlJc w:val="left"/>
      <w:pPr>
        <w:ind w:left="3135" w:hanging="420"/>
      </w:pPr>
    </w:lvl>
    <w:lvl w:ilvl="7" w:tplc="04090019" w:tentative="1">
      <w:start w:val="1"/>
      <w:numFmt w:val="lowerLetter"/>
      <w:lvlText w:val="%8)"/>
      <w:lvlJc w:val="left"/>
      <w:pPr>
        <w:ind w:left="3555" w:hanging="420"/>
      </w:pPr>
    </w:lvl>
    <w:lvl w:ilvl="8" w:tplc="0409001B" w:tentative="1">
      <w:start w:val="1"/>
      <w:numFmt w:val="lowerRoman"/>
      <w:lvlText w:val="%9."/>
      <w:lvlJc w:val="right"/>
      <w:pPr>
        <w:ind w:left="3975" w:hanging="420"/>
      </w:pPr>
    </w:lvl>
  </w:abstractNum>
  <w:abstractNum w:abstractNumId="21">
    <w:nsid w:val="4DCC5084"/>
    <w:multiLevelType w:val="hybridMultilevel"/>
    <w:tmpl w:val="43D237C0"/>
    <w:lvl w:ilvl="0" w:tplc="8A6AAB82">
      <w:start w:val="1"/>
      <w:numFmt w:val="lowerLetter"/>
      <w:lvlText w:val="%1)"/>
      <w:lvlJc w:val="left"/>
      <w:pPr>
        <w:ind w:left="555" w:hanging="360"/>
      </w:pPr>
      <w:rPr>
        <w:rFonts w:hint="default"/>
      </w:rPr>
    </w:lvl>
    <w:lvl w:ilvl="1" w:tplc="04090019" w:tentative="1">
      <w:start w:val="1"/>
      <w:numFmt w:val="lowerLetter"/>
      <w:lvlText w:val="%2)"/>
      <w:lvlJc w:val="left"/>
      <w:pPr>
        <w:ind w:left="1035" w:hanging="420"/>
      </w:pPr>
    </w:lvl>
    <w:lvl w:ilvl="2" w:tplc="0409001B" w:tentative="1">
      <w:start w:val="1"/>
      <w:numFmt w:val="lowerRoman"/>
      <w:lvlText w:val="%3."/>
      <w:lvlJc w:val="right"/>
      <w:pPr>
        <w:ind w:left="1455" w:hanging="420"/>
      </w:pPr>
    </w:lvl>
    <w:lvl w:ilvl="3" w:tplc="0409000F" w:tentative="1">
      <w:start w:val="1"/>
      <w:numFmt w:val="decimal"/>
      <w:lvlText w:val="%4."/>
      <w:lvlJc w:val="left"/>
      <w:pPr>
        <w:ind w:left="1875" w:hanging="420"/>
      </w:pPr>
    </w:lvl>
    <w:lvl w:ilvl="4" w:tplc="04090019" w:tentative="1">
      <w:start w:val="1"/>
      <w:numFmt w:val="lowerLetter"/>
      <w:lvlText w:val="%5)"/>
      <w:lvlJc w:val="left"/>
      <w:pPr>
        <w:ind w:left="2295" w:hanging="420"/>
      </w:pPr>
    </w:lvl>
    <w:lvl w:ilvl="5" w:tplc="0409001B" w:tentative="1">
      <w:start w:val="1"/>
      <w:numFmt w:val="lowerRoman"/>
      <w:lvlText w:val="%6."/>
      <w:lvlJc w:val="right"/>
      <w:pPr>
        <w:ind w:left="2715" w:hanging="420"/>
      </w:pPr>
    </w:lvl>
    <w:lvl w:ilvl="6" w:tplc="0409000F" w:tentative="1">
      <w:start w:val="1"/>
      <w:numFmt w:val="decimal"/>
      <w:lvlText w:val="%7."/>
      <w:lvlJc w:val="left"/>
      <w:pPr>
        <w:ind w:left="3135" w:hanging="420"/>
      </w:pPr>
    </w:lvl>
    <w:lvl w:ilvl="7" w:tplc="04090019" w:tentative="1">
      <w:start w:val="1"/>
      <w:numFmt w:val="lowerLetter"/>
      <w:lvlText w:val="%8)"/>
      <w:lvlJc w:val="left"/>
      <w:pPr>
        <w:ind w:left="3555" w:hanging="420"/>
      </w:pPr>
    </w:lvl>
    <w:lvl w:ilvl="8" w:tplc="0409001B" w:tentative="1">
      <w:start w:val="1"/>
      <w:numFmt w:val="lowerRoman"/>
      <w:lvlText w:val="%9."/>
      <w:lvlJc w:val="right"/>
      <w:pPr>
        <w:ind w:left="3975" w:hanging="420"/>
      </w:pPr>
    </w:lvl>
  </w:abstractNum>
  <w:abstractNum w:abstractNumId="22">
    <w:nsid w:val="53B74BB5"/>
    <w:multiLevelType w:val="hybridMultilevel"/>
    <w:tmpl w:val="3B08152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
    <w:nsid w:val="564F5986"/>
    <w:multiLevelType w:val="hybridMultilevel"/>
    <w:tmpl w:val="50F0954E"/>
    <w:lvl w:ilvl="0" w:tplc="153AD54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572D24B7"/>
    <w:multiLevelType w:val="hybridMultilevel"/>
    <w:tmpl w:val="8B28F7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1C57F76"/>
    <w:multiLevelType w:val="hybridMultilevel"/>
    <w:tmpl w:val="56B020E0"/>
    <w:lvl w:ilvl="0" w:tplc="95881AB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nsid w:val="689728D2"/>
    <w:multiLevelType w:val="hybridMultilevel"/>
    <w:tmpl w:val="D86AE3AC"/>
    <w:lvl w:ilvl="0" w:tplc="5B1812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70443C42"/>
    <w:multiLevelType w:val="hybridMultilevel"/>
    <w:tmpl w:val="A54288A2"/>
    <w:lvl w:ilvl="0" w:tplc="56EE5C26">
      <w:numFmt w:val="decimal"/>
      <w:lvlText w:val="%1年"/>
      <w:lvlJc w:val="left"/>
      <w:pPr>
        <w:ind w:left="2325" w:hanging="23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B9C5A7E"/>
    <w:multiLevelType w:val="hybridMultilevel"/>
    <w:tmpl w:val="ADF04400"/>
    <w:lvl w:ilvl="0" w:tplc="55C6F5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D1734F7"/>
    <w:multiLevelType w:val="hybridMultilevel"/>
    <w:tmpl w:val="ECBC9E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6"/>
  </w:num>
  <w:num w:numId="12">
    <w:abstractNumId w:val="25"/>
  </w:num>
  <w:num w:numId="13">
    <w:abstractNumId w:val="15"/>
  </w:num>
  <w:num w:numId="14">
    <w:abstractNumId w:val="19"/>
  </w:num>
  <w:num w:numId="15">
    <w:abstractNumId w:val="21"/>
  </w:num>
  <w:num w:numId="16">
    <w:abstractNumId w:val="20"/>
  </w:num>
  <w:num w:numId="17">
    <w:abstractNumId w:val="17"/>
  </w:num>
  <w:num w:numId="18">
    <w:abstractNumId w:val="12"/>
  </w:num>
  <w:num w:numId="19">
    <w:abstractNumId w:val="13"/>
  </w:num>
  <w:num w:numId="20">
    <w:abstractNumId w:val="10"/>
  </w:num>
  <w:num w:numId="21">
    <w:abstractNumId w:val="22"/>
  </w:num>
  <w:num w:numId="22">
    <w:abstractNumId w:val="29"/>
  </w:num>
  <w:num w:numId="23">
    <w:abstractNumId w:val="18"/>
  </w:num>
  <w:num w:numId="24">
    <w:abstractNumId w:val="14"/>
  </w:num>
  <w:num w:numId="25">
    <w:abstractNumId w:val="24"/>
  </w:num>
  <w:num w:numId="26">
    <w:abstractNumId w:val="11"/>
  </w:num>
  <w:num w:numId="27">
    <w:abstractNumId w:val="23"/>
  </w:num>
  <w:num w:numId="28">
    <w:abstractNumId w:val="28"/>
  </w:num>
  <w:num w:numId="29">
    <w:abstractNumId w:val="16"/>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cryptProviderType="rsaFull" w:cryptAlgorithmClass="hash" w:cryptAlgorithmType="typeAny" w:cryptAlgorithmSid="4" w:cryptSpinCount="100000" w:hash="F+odanuilR85btWWHHCoXkP568U=" w:salt="i7Fg0NxknwcKAuRIh8lk0g=="/>
  <w:zoom w:percent="140"/>
  <w:embedSystemFonts/>
  <w:bordersDoNotSurroundHeader/>
  <w:bordersDoNotSurroundFooter/>
  <w:hideSpellingErrors/>
  <w:hideGrammaticalErrors/>
  <w:stylePaneFormatFilter w:val="3F01"/>
  <w:defaultTabStop w:val="420"/>
  <w:defaultTableStyle w:val="a"/>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144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B000F"/>
    <w:rsid w:val="00001CA3"/>
    <w:rsid w:val="00002B7A"/>
    <w:rsid w:val="0000339F"/>
    <w:rsid w:val="00003558"/>
    <w:rsid w:val="00004D05"/>
    <w:rsid w:val="00005906"/>
    <w:rsid w:val="00006BB6"/>
    <w:rsid w:val="0001036E"/>
    <w:rsid w:val="00013CCE"/>
    <w:rsid w:val="000140E8"/>
    <w:rsid w:val="00022098"/>
    <w:rsid w:val="000256D4"/>
    <w:rsid w:val="0003001B"/>
    <w:rsid w:val="00030339"/>
    <w:rsid w:val="000313D7"/>
    <w:rsid w:val="000315D7"/>
    <w:rsid w:val="00035203"/>
    <w:rsid w:val="00035E73"/>
    <w:rsid w:val="0003790B"/>
    <w:rsid w:val="00041CDE"/>
    <w:rsid w:val="00042AC6"/>
    <w:rsid w:val="00044198"/>
    <w:rsid w:val="00046AD4"/>
    <w:rsid w:val="0005411B"/>
    <w:rsid w:val="000635A7"/>
    <w:rsid w:val="0006622B"/>
    <w:rsid w:val="00070792"/>
    <w:rsid w:val="00075EF7"/>
    <w:rsid w:val="0009542C"/>
    <w:rsid w:val="000A1B74"/>
    <w:rsid w:val="000A67BE"/>
    <w:rsid w:val="000B4AC9"/>
    <w:rsid w:val="000C0341"/>
    <w:rsid w:val="000C32EE"/>
    <w:rsid w:val="000C3460"/>
    <w:rsid w:val="000C669B"/>
    <w:rsid w:val="000D4F56"/>
    <w:rsid w:val="000D577E"/>
    <w:rsid w:val="000E1342"/>
    <w:rsid w:val="000E4FCF"/>
    <w:rsid w:val="000F0B12"/>
    <w:rsid w:val="000F234A"/>
    <w:rsid w:val="000F6F6C"/>
    <w:rsid w:val="000F7281"/>
    <w:rsid w:val="00100401"/>
    <w:rsid w:val="00100D1C"/>
    <w:rsid w:val="001035B4"/>
    <w:rsid w:val="001044AB"/>
    <w:rsid w:val="00107622"/>
    <w:rsid w:val="001115DC"/>
    <w:rsid w:val="001118CC"/>
    <w:rsid w:val="001143AE"/>
    <w:rsid w:val="00122505"/>
    <w:rsid w:val="001227BD"/>
    <w:rsid w:val="0012397E"/>
    <w:rsid w:val="00125AA1"/>
    <w:rsid w:val="00131D6A"/>
    <w:rsid w:val="001410E1"/>
    <w:rsid w:val="001512A6"/>
    <w:rsid w:val="00152B1F"/>
    <w:rsid w:val="0017274D"/>
    <w:rsid w:val="0017351C"/>
    <w:rsid w:val="0017648A"/>
    <w:rsid w:val="00183BD3"/>
    <w:rsid w:val="00185A09"/>
    <w:rsid w:val="00191B95"/>
    <w:rsid w:val="00193D0A"/>
    <w:rsid w:val="00195184"/>
    <w:rsid w:val="001A69E6"/>
    <w:rsid w:val="001A70BD"/>
    <w:rsid w:val="001A77DF"/>
    <w:rsid w:val="001B011E"/>
    <w:rsid w:val="001B5163"/>
    <w:rsid w:val="001C1966"/>
    <w:rsid w:val="001C5B71"/>
    <w:rsid w:val="001D4BFC"/>
    <w:rsid w:val="001E0514"/>
    <w:rsid w:val="001E18D6"/>
    <w:rsid w:val="001F22B0"/>
    <w:rsid w:val="001F28B4"/>
    <w:rsid w:val="001F3105"/>
    <w:rsid w:val="001F4045"/>
    <w:rsid w:val="001F42A4"/>
    <w:rsid w:val="001F6051"/>
    <w:rsid w:val="001F7610"/>
    <w:rsid w:val="001F78F1"/>
    <w:rsid w:val="0020195F"/>
    <w:rsid w:val="0020202A"/>
    <w:rsid w:val="00203931"/>
    <w:rsid w:val="002056C7"/>
    <w:rsid w:val="00207317"/>
    <w:rsid w:val="00211642"/>
    <w:rsid w:val="00212D68"/>
    <w:rsid w:val="00225B83"/>
    <w:rsid w:val="002325CC"/>
    <w:rsid w:val="002375E6"/>
    <w:rsid w:val="0024324B"/>
    <w:rsid w:val="00246643"/>
    <w:rsid w:val="002466A9"/>
    <w:rsid w:val="002527C3"/>
    <w:rsid w:val="00257030"/>
    <w:rsid w:val="0026663D"/>
    <w:rsid w:val="002721DB"/>
    <w:rsid w:val="00274027"/>
    <w:rsid w:val="00275CA5"/>
    <w:rsid w:val="00276072"/>
    <w:rsid w:val="002760BC"/>
    <w:rsid w:val="0028247C"/>
    <w:rsid w:val="00287DA9"/>
    <w:rsid w:val="0029108E"/>
    <w:rsid w:val="00293114"/>
    <w:rsid w:val="002956CB"/>
    <w:rsid w:val="002A1833"/>
    <w:rsid w:val="002A34AA"/>
    <w:rsid w:val="002A3E8E"/>
    <w:rsid w:val="002A4FAF"/>
    <w:rsid w:val="002B6F57"/>
    <w:rsid w:val="002C1A2B"/>
    <w:rsid w:val="002C3A38"/>
    <w:rsid w:val="002D1B65"/>
    <w:rsid w:val="002D1F59"/>
    <w:rsid w:val="002D428C"/>
    <w:rsid w:val="002D6788"/>
    <w:rsid w:val="002E1D4A"/>
    <w:rsid w:val="002E4170"/>
    <w:rsid w:val="002E702C"/>
    <w:rsid w:val="002F1D57"/>
    <w:rsid w:val="002F5E85"/>
    <w:rsid w:val="002F6903"/>
    <w:rsid w:val="002F7A00"/>
    <w:rsid w:val="003024A9"/>
    <w:rsid w:val="0031145A"/>
    <w:rsid w:val="00311B07"/>
    <w:rsid w:val="00312F2E"/>
    <w:rsid w:val="003134AC"/>
    <w:rsid w:val="00314A05"/>
    <w:rsid w:val="003152A8"/>
    <w:rsid w:val="003164DD"/>
    <w:rsid w:val="00324D11"/>
    <w:rsid w:val="00324E99"/>
    <w:rsid w:val="003274EE"/>
    <w:rsid w:val="0033434B"/>
    <w:rsid w:val="0033454B"/>
    <w:rsid w:val="00334E13"/>
    <w:rsid w:val="00336D92"/>
    <w:rsid w:val="00337044"/>
    <w:rsid w:val="00337E43"/>
    <w:rsid w:val="00342562"/>
    <w:rsid w:val="003458BA"/>
    <w:rsid w:val="003616CB"/>
    <w:rsid w:val="00364AF0"/>
    <w:rsid w:val="00365C74"/>
    <w:rsid w:val="003674BB"/>
    <w:rsid w:val="00367D27"/>
    <w:rsid w:val="003704AE"/>
    <w:rsid w:val="00372714"/>
    <w:rsid w:val="003828A1"/>
    <w:rsid w:val="0038423B"/>
    <w:rsid w:val="00390A19"/>
    <w:rsid w:val="00394A48"/>
    <w:rsid w:val="00395D77"/>
    <w:rsid w:val="00397CB2"/>
    <w:rsid w:val="003A1446"/>
    <w:rsid w:val="003A1F16"/>
    <w:rsid w:val="003B0F11"/>
    <w:rsid w:val="003B1E3F"/>
    <w:rsid w:val="003C748C"/>
    <w:rsid w:val="003D1708"/>
    <w:rsid w:val="003D4691"/>
    <w:rsid w:val="003F059E"/>
    <w:rsid w:val="003F1BCE"/>
    <w:rsid w:val="003F3506"/>
    <w:rsid w:val="003F730F"/>
    <w:rsid w:val="00413486"/>
    <w:rsid w:val="004236CE"/>
    <w:rsid w:val="004259C3"/>
    <w:rsid w:val="004335A5"/>
    <w:rsid w:val="00434971"/>
    <w:rsid w:val="00437BE2"/>
    <w:rsid w:val="00440461"/>
    <w:rsid w:val="00441FE8"/>
    <w:rsid w:val="00443397"/>
    <w:rsid w:val="00446479"/>
    <w:rsid w:val="00457FCE"/>
    <w:rsid w:val="004611E3"/>
    <w:rsid w:val="004633A6"/>
    <w:rsid w:val="00470CD2"/>
    <w:rsid w:val="00472F54"/>
    <w:rsid w:val="00473FEF"/>
    <w:rsid w:val="00482B65"/>
    <w:rsid w:val="00493A13"/>
    <w:rsid w:val="00495DFA"/>
    <w:rsid w:val="004964FD"/>
    <w:rsid w:val="00496BB6"/>
    <w:rsid w:val="004A5A5E"/>
    <w:rsid w:val="004B000F"/>
    <w:rsid w:val="004B34E1"/>
    <w:rsid w:val="004C10A4"/>
    <w:rsid w:val="004D53CA"/>
    <w:rsid w:val="004D7EAE"/>
    <w:rsid w:val="004E189A"/>
    <w:rsid w:val="004E229D"/>
    <w:rsid w:val="004E2A5F"/>
    <w:rsid w:val="004F426A"/>
    <w:rsid w:val="004F4D7C"/>
    <w:rsid w:val="004F5113"/>
    <w:rsid w:val="004F6675"/>
    <w:rsid w:val="00504223"/>
    <w:rsid w:val="00504C9D"/>
    <w:rsid w:val="00506C33"/>
    <w:rsid w:val="00510D95"/>
    <w:rsid w:val="00511D5D"/>
    <w:rsid w:val="005161B6"/>
    <w:rsid w:val="00521C91"/>
    <w:rsid w:val="00526E35"/>
    <w:rsid w:val="00527C8E"/>
    <w:rsid w:val="00527D74"/>
    <w:rsid w:val="00531873"/>
    <w:rsid w:val="00532E4D"/>
    <w:rsid w:val="005438B1"/>
    <w:rsid w:val="0055000A"/>
    <w:rsid w:val="0055200B"/>
    <w:rsid w:val="0058157D"/>
    <w:rsid w:val="00586BE3"/>
    <w:rsid w:val="00587BD4"/>
    <w:rsid w:val="00596906"/>
    <w:rsid w:val="005A0CFA"/>
    <w:rsid w:val="005A313B"/>
    <w:rsid w:val="005B1EBB"/>
    <w:rsid w:val="005B4164"/>
    <w:rsid w:val="005B48A2"/>
    <w:rsid w:val="005B7282"/>
    <w:rsid w:val="005C69EE"/>
    <w:rsid w:val="005D2852"/>
    <w:rsid w:val="005D7785"/>
    <w:rsid w:val="005F086E"/>
    <w:rsid w:val="005F2930"/>
    <w:rsid w:val="005F295E"/>
    <w:rsid w:val="005F3763"/>
    <w:rsid w:val="005F5936"/>
    <w:rsid w:val="005F67F1"/>
    <w:rsid w:val="0060013A"/>
    <w:rsid w:val="00601A50"/>
    <w:rsid w:val="00601EC3"/>
    <w:rsid w:val="00602CA9"/>
    <w:rsid w:val="00612DDC"/>
    <w:rsid w:val="0062223D"/>
    <w:rsid w:val="006247F1"/>
    <w:rsid w:val="006327E6"/>
    <w:rsid w:val="006531FF"/>
    <w:rsid w:val="006536C5"/>
    <w:rsid w:val="00653DF1"/>
    <w:rsid w:val="00655A2E"/>
    <w:rsid w:val="006576D2"/>
    <w:rsid w:val="006663CA"/>
    <w:rsid w:val="0067191A"/>
    <w:rsid w:val="00676346"/>
    <w:rsid w:val="00677A56"/>
    <w:rsid w:val="0068012D"/>
    <w:rsid w:val="0068109F"/>
    <w:rsid w:val="006865B4"/>
    <w:rsid w:val="00686B20"/>
    <w:rsid w:val="006878D7"/>
    <w:rsid w:val="0069175E"/>
    <w:rsid w:val="006978D0"/>
    <w:rsid w:val="00697961"/>
    <w:rsid w:val="006A09CE"/>
    <w:rsid w:val="006A10B2"/>
    <w:rsid w:val="006A1C5A"/>
    <w:rsid w:val="006A3C67"/>
    <w:rsid w:val="006A4650"/>
    <w:rsid w:val="006A560C"/>
    <w:rsid w:val="006A5F50"/>
    <w:rsid w:val="006A7B63"/>
    <w:rsid w:val="006B3D14"/>
    <w:rsid w:val="006B7915"/>
    <w:rsid w:val="006C21D2"/>
    <w:rsid w:val="006C437F"/>
    <w:rsid w:val="006C74EE"/>
    <w:rsid w:val="006D5A93"/>
    <w:rsid w:val="006D655D"/>
    <w:rsid w:val="006E050D"/>
    <w:rsid w:val="006E1C9C"/>
    <w:rsid w:val="006E2C4F"/>
    <w:rsid w:val="006E3140"/>
    <w:rsid w:val="006E555B"/>
    <w:rsid w:val="006E5BD6"/>
    <w:rsid w:val="006F2C79"/>
    <w:rsid w:val="006F58AF"/>
    <w:rsid w:val="006F6CCF"/>
    <w:rsid w:val="00706D1F"/>
    <w:rsid w:val="00711E14"/>
    <w:rsid w:val="0071533D"/>
    <w:rsid w:val="00715577"/>
    <w:rsid w:val="00715754"/>
    <w:rsid w:val="00715D88"/>
    <w:rsid w:val="0072309C"/>
    <w:rsid w:val="0072385C"/>
    <w:rsid w:val="00725EF8"/>
    <w:rsid w:val="007317C7"/>
    <w:rsid w:val="00736265"/>
    <w:rsid w:val="0074614D"/>
    <w:rsid w:val="00751BE8"/>
    <w:rsid w:val="0075273C"/>
    <w:rsid w:val="00762B0E"/>
    <w:rsid w:val="007659C8"/>
    <w:rsid w:val="00765BA2"/>
    <w:rsid w:val="00765F5E"/>
    <w:rsid w:val="00771623"/>
    <w:rsid w:val="007813C9"/>
    <w:rsid w:val="00781D05"/>
    <w:rsid w:val="00783E94"/>
    <w:rsid w:val="00790862"/>
    <w:rsid w:val="00790DB0"/>
    <w:rsid w:val="007A08B1"/>
    <w:rsid w:val="007A127D"/>
    <w:rsid w:val="007A2D5A"/>
    <w:rsid w:val="007A5866"/>
    <w:rsid w:val="007A6403"/>
    <w:rsid w:val="007B0912"/>
    <w:rsid w:val="007B131F"/>
    <w:rsid w:val="007B2262"/>
    <w:rsid w:val="007B6C6F"/>
    <w:rsid w:val="007C0905"/>
    <w:rsid w:val="007C5413"/>
    <w:rsid w:val="007D14DA"/>
    <w:rsid w:val="007D3147"/>
    <w:rsid w:val="007D3252"/>
    <w:rsid w:val="007E430A"/>
    <w:rsid w:val="007E4739"/>
    <w:rsid w:val="007F18E0"/>
    <w:rsid w:val="007F22C6"/>
    <w:rsid w:val="007F2A74"/>
    <w:rsid w:val="007F7085"/>
    <w:rsid w:val="00800038"/>
    <w:rsid w:val="00802BBA"/>
    <w:rsid w:val="00802E69"/>
    <w:rsid w:val="00810354"/>
    <w:rsid w:val="00815934"/>
    <w:rsid w:val="00820C21"/>
    <w:rsid w:val="00822660"/>
    <w:rsid w:val="00823DA7"/>
    <w:rsid w:val="00832EA7"/>
    <w:rsid w:val="008405BC"/>
    <w:rsid w:val="00843102"/>
    <w:rsid w:val="0084623C"/>
    <w:rsid w:val="008513C7"/>
    <w:rsid w:val="008643E3"/>
    <w:rsid w:val="008656D8"/>
    <w:rsid w:val="00866D72"/>
    <w:rsid w:val="00870520"/>
    <w:rsid w:val="00870E90"/>
    <w:rsid w:val="008723B2"/>
    <w:rsid w:val="00872DD6"/>
    <w:rsid w:val="0087315E"/>
    <w:rsid w:val="00875601"/>
    <w:rsid w:val="00876071"/>
    <w:rsid w:val="008845A7"/>
    <w:rsid w:val="008910D2"/>
    <w:rsid w:val="0089374B"/>
    <w:rsid w:val="008A6AC9"/>
    <w:rsid w:val="008B2BFE"/>
    <w:rsid w:val="008B799A"/>
    <w:rsid w:val="008C0AE1"/>
    <w:rsid w:val="008C5820"/>
    <w:rsid w:val="008C74EA"/>
    <w:rsid w:val="008C7D94"/>
    <w:rsid w:val="008D054C"/>
    <w:rsid w:val="008D4612"/>
    <w:rsid w:val="008D7E54"/>
    <w:rsid w:val="008E12F5"/>
    <w:rsid w:val="008E38F2"/>
    <w:rsid w:val="008E717F"/>
    <w:rsid w:val="008F1AA6"/>
    <w:rsid w:val="008F30C1"/>
    <w:rsid w:val="008F4EA8"/>
    <w:rsid w:val="008F712F"/>
    <w:rsid w:val="009018D3"/>
    <w:rsid w:val="00903DFE"/>
    <w:rsid w:val="00911102"/>
    <w:rsid w:val="0091481A"/>
    <w:rsid w:val="00914FB6"/>
    <w:rsid w:val="00916730"/>
    <w:rsid w:val="00916D8F"/>
    <w:rsid w:val="009213AE"/>
    <w:rsid w:val="00921D3C"/>
    <w:rsid w:val="00924351"/>
    <w:rsid w:val="009268FE"/>
    <w:rsid w:val="00932517"/>
    <w:rsid w:val="0093492B"/>
    <w:rsid w:val="00944869"/>
    <w:rsid w:val="0095344F"/>
    <w:rsid w:val="00970B6A"/>
    <w:rsid w:val="00972830"/>
    <w:rsid w:val="009732EA"/>
    <w:rsid w:val="00973946"/>
    <w:rsid w:val="009756D6"/>
    <w:rsid w:val="009807E0"/>
    <w:rsid w:val="009820D8"/>
    <w:rsid w:val="00984115"/>
    <w:rsid w:val="00985B0D"/>
    <w:rsid w:val="00991937"/>
    <w:rsid w:val="009944ED"/>
    <w:rsid w:val="00996F54"/>
    <w:rsid w:val="009A07E1"/>
    <w:rsid w:val="009A3C35"/>
    <w:rsid w:val="009A728E"/>
    <w:rsid w:val="009B3B61"/>
    <w:rsid w:val="009B4BDC"/>
    <w:rsid w:val="009C4015"/>
    <w:rsid w:val="009C40F3"/>
    <w:rsid w:val="009D093B"/>
    <w:rsid w:val="009D22EF"/>
    <w:rsid w:val="009D6777"/>
    <w:rsid w:val="009D7762"/>
    <w:rsid w:val="009E5B9F"/>
    <w:rsid w:val="009E6128"/>
    <w:rsid w:val="009F0EF6"/>
    <w:rsid w:val="009F2413"/>
    <w:rsid w:val="009F2C99"/>
    <w:rsid w:val="009F3675"/>
    <w:rsid w:val="00A01BD9"/>
    <w:rsid w:val="00A038F0"/>
    <w:rsid w:val="00A04A8E"/>
    <w:rsid w:val="00A06770"/>
    <w:rsid w:val="00A163A3"/>
    <w:rsid w:val="00A174B0"/>
    <w:rsid w:val="00A17C58"/>
    <w:rsid w:val="00A23CE1"/>
    <w:rsid w:val="00A24BEB"/>
    <w:rsid w:val="00A271BD"/>
    <w:rsid w:val="00A274B7"/>
    <w:rsid w:val="00A32340"/>
    <w:rsid w:val="00A370F2"/>
    <w:rsid w:val="00A37876"/>
    <w:rsid w:val="00A37C35"/>
    <w:rsid w:val="00A448D0"/>
    <w:rsid w:val="00A4548F"/>
    <w:rsid w:val="00A4589C"/>
    <w:rsid w:val="00A46B5D"/>
    <w:rsid w:val="00A50910"/>
    <w:rsid w:val="00A5268A"/>
    <w:rsid w:val="00A61CBB"/>
    <w:rsid w:val="00A650E2"/>
    <w:rsid w:val="00A655D5"/>
    <w:rsid w:val="00A7415E"/>
    <w:rsid w:val="00A758E9"/>
    <w:rsid w:val="00A761FC"/>
    <w:rsid w:val="00A83059"/>
    <w:rsid w:val="00A84DFA"/>
    <w:rsid w:val="00A85235"/>
    <w:rsid w:val="00A9149C"/>
    <w:rsid w:val="00A91B90"/>
    <w:rsid w:val="00A9622C"/>
    <w:rsid w:val="00A97B46"/>
    <w:rsid w:val="00AA1A7F"/>
    <w:rsid w:val="00AB0987"/>
    <w:rsid w:val="00AB12A2"/>
    <w:rsid w:val="00AB2B88"/>
    <w:rsid w:val="00AB6670"/>
    <w:rsid w:val="00AB7D8D"/>
    <w:rsid w:val="00AC21FB"/>
    <w:rsid w:val="00AC4E17"/>
    <w:rsid w:val="00AC7D03"/>
    <w:rsid w:val="00AD2C40"/>
    <w:rsid w:val="00AD2D5D"/>
    <w:rsid w:val="00AE0B96"/>
    <w:rsid w:val="00AE194C"/>
    <w:rsid w:val="00AE63A8"/>
    <w:rsid w:val="00AE6708"/>
    <w:rsid w:val="00AE6755"/>
    <w:rsid w:val="00AE70BC"/>
    <w:rsid w:val="00AF1C4A"/>
    <w:rsid w:val="00AF1D65"/>
    <w:rsid w:val="00AF40ED"/>
    <w:rsid w:val="00B01D4C"/>
    <w:rsid w:val="00B03C86"/>
    <w:rsid w:val="00B0420E"/>
    <w:rsid w:val="00B0496E"/>
    <w:rsid w:val="00B07DAA"/>
    <w:rsid w:val="00B15C5C"/>
    <w:rsid w:val="00B20236"/>
    <w:rsid w:val="00B2268C"/>
    <w:rsid w:val="00B22AD6"/>
    <w:rsid w:val="00B256E1"/>
    <w:rsid w:val="00B31F27"/>
    <w:rsid w:val="00B3454A"/>
    <w:rsid w:val="00B37502"/>
    <w:rsid w:val="00B40A1B"/>
    <w:rsid w:val="00B54A5F"/>
    <w:rsid w:val="00B56F2A"/>
    <w:rsid w:val="00B571A5"/>
    <w:rsid w:val="00B61AEE"/>
    <w:rsid w:val="00B67BD1"/>
    <w:rsid w:val="00B758F9"/>
    <w:rsid w:val="00B80E54"/>
    <w:rsid w:val="00B86954"/>
    <w:rsid w:val="00B94B11"/>
    <w:rsid w:val="00BA15F3"/>
    <w:rsid w:val="00BA3EFB"/>
    <w:rsid w:val="00BA6272"/>
    <w:rsid w:val="00BB44A3"/>
    <w:rsid w:val="00BC07C1"/>
    <w:rsid w:val="00BC28CE"/>
    <w:rsid w:val="00BC74EA"/>
    <w:rsid w:val="00BD25B2"/>
    <w:rsid w:val="00BD4EC2"/>
    <w:rsid w:val="00BD5C94"/>
    <w:rsid w:val="00BE423C"/>
    <w:rsid w:val="00BE5BC1"/>
    <w:rsid w:val="00BE611F"/>
    <w:rsid w:val="00BE643D"/>
    <w:rsid w:val="00BE7E07"/>
    <w:rsid w:val="00BF00F5"/>
    <w:rsid w:val="00BF03F2"/>
    <w:rsid w:val="00BF1057"/>
    <w:rsid w:val="00BF1221"/>
    <w:rsid w:val="00C1293C"/>
    <w:rsid w:val="00C141CC"/>
    <w:rsid w:val="00C169DD"/>
    <w:rsid w:val="00C17716"/>
    <w:rsid w:val="00C17778"/>
    <w:rsid w:val="00C232F8"/>
    <w:rsid w:val="00C250B0"/>
    <w:rsid w:val="00C25BF5"/>
    <w:rsid w:val="00C33E22"/>
    <w:rsid w:val="00C37875"/>
    <w:rsid w:val="00C40CF2"/>
    <w:rsid w:val="00C423B2"/>
    <w:rsid w:val="00C43F97"/>
    <w:rsid w:val="00C4633A"/>
    <w:rsid w:val="00C46A08"/>
    <w:rsid w:val="00C46DE8"/>
    <w:rsid w:val="00C53A4F"/>
    <w:rsid w:val="00C53A6A"/>
    <w:rsid w:val="00C54A0B"/>
    <w:rsid w:val="00C57E64"/>
    <w:rsid w:val="00C64411"/>
    <w:rsid w:val="00C65605"/>
    <w:rsid w:val="00C676A4"/>
    <w:rsid w:val="00C67C6A"/>
    <w:rsid w:val="00C73E91"/>
    <w:rsid w:val="00C751A4"/>
    <w:rsid w:val="00C7761D"/>
    <w:rsid w:val="00C8213B"/>
    <w:rsid w:val="00C848A2"/>
    <w:rsid w:val="00C91AF1"/>
    <w:rsid w:val="00CA08CB"/>
    <w:rsid w:val="00CA671E"/>
    <w:rsid w:val="00CB1FC5"/>
    <w:rsid w:val="00CB290F"/>
    <w:rsid w:val="00CC723D"/>
    <w:rsid w:val="00CC74E5"/>
    <w:rsid w:val="00CD50DB"/>
    <w:rsid w:val="00CD5947"/>
    <w:rsid w:val="00CE4C7F"/>
    <w:rsid w:val="00CE60B1"/>
    <w:rsid w:val="00CE7027"/>
    <w:rsid w:val="00CF6424"/>
    <w:rsid w:val="00D02750"/>
    <w:rsid w:val="00D065ED"/>
    <w:rsid w:val="00D101F3"/>
    <w:rsid w:val="00D13253"/>
    <w:rsid w:val="00D206A9"/>
    <w:rsid w:val="00D35E95"/>
    <w:rsid w:val="00D41053"/>
    <w:rsid w:val="00D4430E"/>
    <w:rsid w:val="00D45B59"/>
    <w:rsid w:val="00D53FAD"/>
    <w:rsid w:val="00D5565D"/>
    <w:rsid w:val="00D56C8B"/>
    <w:rsid w:val="00D60EC5"/>
    <w:rsid w:val="00D635E2"/>
    <w:rsid w:val="00D63D9D"/>
    <w:rsid w:val="00D74CF5"/>
    <w:rsid w:val="00D75570"/>
    <w:rsid w:val="00D81FDA"/>
    <w:rsid w:val="00D82412"/>
    <w:rsid w:val="00D829E3"/>
    <w:rsid w:val="00D91FAB"/>
    <w:rsid w:val="00D9217D"/>
    <w:rsid w:val="00DA174C"/>
    <w:rsid w:val="00DA1A9E"/>
    <w:rsid w:val="00DB26EB"/>
    <w:rsid w:val="00DB2ADE"/>
    <w:rsid w:val="00DB3333"/>
    <w:rsid w:val="00DB36D4"/>
    <w:rsid w:val="00DC15E8"/>
    <w:rsid w:val="00DC1A53"/>
    <w:rsid w:val="00DC1D77"/>
    <w:rsid w:val="00DC4D39"/>
    <w:rsid w:val="00DD2D65"/>
    <w:rsid w:val="00DD5C55"/>
    <w:rsid w:val="00DE0500"/>
    <w:rsid w:val="00DE1650"/>
    <w:rsid w:val="00DE26A6"/>
    <w:rsid w:val="00DE3238"/>
    <w:rsid w:val="00DE4E52"/>
    <w:rsid w:val="00DE5B24"/>
    <w:rsid w:val="00DE632E"/>
    <w:rsid w:val="00DF0214"/>
    <w:rsid w:val="00DF20C6"/>
    <w:rsid w:val="00DF2364"/>
    <w:rsid w:val="00DF23AF"/>
    <w:rsid w:val="00DF72EF"/>
    <w:rsid w:val="00E0465A"/>
    <w:rsid w:val="00E04CE6"/>
    <w:rsid w:val="00E14988"/>
    <w:rsid w:val="00E15B71"/>
    <w:rsid w:val="00E1727E"/>
    <w:rsid w:val="00E21AE6"/>
    <w:rsid w:val="00E21DF8"/>
    <w:rsid w:val="00E24FE2"/>
    <w:rsid w:val="00E27FF5"/>
    <w:rsid w:val="00E3190C"/>
    <w:rsid w:val="00E3394C"/>
    <w:rsid w:val="00E4156C"/>
    <w:rsid w:val="00E420EF"/>
    <w:rsid w:val="00E45976"/>
    <w:rsid w:val="00E46D84"/>
    <w:rsid w:val="00E47648"/>
    <w:rsid w:val="00E52665"/>
    <w:rsid w:val="00E52929"/>
    <w:rsid w:val="00E5609A"/>
    <w:rsid w:val="00E56265"/>
    <w:rsid w:val="00E62A6A"/>
    <w:rsid w:val="00E64390"/>
    <w:rsid w:val="00E657E2"/>
    <w:rsid w:val="00E66E81"/>
    <w:rsid w:val="00E71D14"/>
    <w:rsid w:val="00E724CC"/>
    <w:rsid w:val="00E73998"/>
    <w:rsid w:val="00E762EC"/>
    <w:rsid w:val="00E77A8F"/>
    <w:rsid w:val="00E80B89"/>
    <w:rsid w:val="00E83F5F"/>
    <w:rsid w:val="00E84746"/>
    <w:rsid w:val="00E90D91"/>
    <w:rsid w:val="00E934F9"/>
    <w:rsid w:val="00E937B0"/>
    <w:rsid w:val="00E94A36"/>
    <w:rsid w:val="00EA1739"/>
    <w:rsid w:val="00EA4866"/>
    <w:rsid w:val="00EA7452"/>
    <w:rsid w:val="00EA782D"/>
    <w:rsid w:val="00EA794B"/>
    <w:rsid w:val="00EA799A"/>
    <w:rsid w:val="00EB313D"/>
    <w:rsid w:val="00EC69D9"/>
    <w:rsid w:val="00ED0E95"/>
    <w:rsid w:val="00EE402A"/>
    <w:rsid w:val="00EE6324"/>
    <w:rsid w:val="00EE7D14"/>
    <w:rsid w:val="00EF228B"/>
    <w:rsid w:val="00EF2BDD"/>
    <w:rsid w:val="00EF3174"/>
    <w:rsid w:val="00EF3E8D"/>
    <w:rsid w:val="00EF3F5C"/>
    <w:rsid w:val="00EF62B7"/>
    <w:rsid w:val="00F00A2C"/>
    <w:rsid w:val="00F01F73"/>
    <w:rsid w:val="00F071C8"/>
    <w:rsid w:val="00F10887"/>
    <w:rsid w:val="00F10C30"/>
    <w:rsid w:val="00F10CA1"/>
    <w:rsid w:val="00F112D8"/>
    <w:rsid w:val="00F11357"/>
    <w:rsid w:val="00F230D2"/>
    <w:rsid w:val="00F25045"/>
    <w:rsid w:val="00F32F13"/>
    <w:rsid w:val="00F3698C"/>
    <w:rsid w:val="00F36BC3"/>
    <w:rsid w:val="00F45053"/>
    <w:rsid w:val="00F458C2"/>
    <w:rsid w:val="00F52635"/>
    <w:rsid w:val="00F65FE3"/>
    <w:rsid w:val="00F66526"/>
    <w:rsid w:val="00F666AE"/>
    <w:rsid w:val="00F675B6"/>
    <w:rsid w:val="00F7096E"/>
    <w:rsid w:val="00F719B8"/>
    <w:rsid w:val="00F7407A"/>
    <w:rsid w:val="00F7651B"/>
    <w:rsid w:val="00F7669A"/>
    <w:rsid w:val="00F7797A"/>
    <w:rsid w:val="00F91346"/>
    <w:rsid w:val="00F92C52"/>
    <w:rsid w:val="00F9640E"/>
    <w:rsid w:val="00FA1CF3"/>
    <w:rsid w:val="00FA3DA3"/>
    <w:rsid w:val="00FA64A5"/>
    <w:rsid w:val="00FB236D"/>
    <w:rsid w:val="00FB47E2"/>
    <w:rsid w:val="00FB4F6D"/>
    <w:rsid w:val="00FB6C90"/>
    <w:rsid w:val="00FB7CA8"/>
    <w:rsid w:val="00FC041B"/>
    <w:rsid w:val="00FC4113"/>
    <w:rsid w:val="00FC6C1B"/>
    <w:rsid w:val="00FC7615"/>
    <w:rsid w:val="00FD0C33"/>
    <w:rsid w:val="00FD341D"/>
    <w:rsid w:val="00FD5837"/>
    <w:rsid w:val="00FE2FB7"/>
    <w:rsid w:val="00FE354B"/>
    <w:rsid w:val="00FE64E2"/>
    <w:rsid w:val="00FE6F46"/>
    <w:rsid w:val="00FF2959"/>
    <w:rsid w:val="00FF2C96"/>
    <w:rsid w:val="00FF3DD5"/>
    <w:rsid w:val="00FF57CC"/>
    <w:rsid w:val="00FF7C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862"/>
    <w:pPr>
      <w:widowControl w:val="0"/>
      <w:jc w:val="both"/>
    </w:pPr>
    <w:rPr>
      <w:rFonts w:ascii="Calibri" w:eastAsia="宋体" w:hAnsi="Calibri"/>
      <w:kern w:val="2"/>
      <w:sz w:val="21"/>
      <w:szCs w:val="22"/>
    </w:rPr>
  </w:style>
  <w:style w:type="paragraph" w:styleId="3">
    <w:name w:val="heading 3"/>
    <w:basedOn w:val="a"/>
    <w:qFormat/>
    <w:rsid w:val="00790862"/>
    <w:pPr>
      <w:widowControl/>
      <w:spacing w:before="100" w:beforeAutospacing="1" w:after="100" w:afterAutospacing="1"/>
      <w:jc w:val="left"/>
      <w:outlineLvl w:val="2"/>
    </w:pPr>
    <w:rPr>
      <w:rFonts w:asci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90862"/>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rsid w:val="00790862"/>
    <w:pPr>
      <w:tabs>
        <w:tab w:val="center" w:pos="4153"/>
        <w:tab w:val="right" w:pos="8306"/>
      </w:tabs>
      <w:snapToGrid w:val="0"/>
      <w:jc w:val="left"/>
    </w:pPr>
    <w:rPr>
      <w:sz w:val="18"/>
      <w:szCs w:val="18"/>
    </w:rPr>
  </w:style>
  <w:style w:type="character" w:styleId="a5">
    <w:name w:val="Hyperlink"/>
    <w:basedOn w:val="a0"/>
    <w:rsid w:val="00790862"/>
    <w:rPr>
      <w:color w:val="0000FF"/>
      <w:u w:val="single"/>
    </w:rPr>
  </w:style>
  <w:style w:type="character" w:styleId="a6">
    <w:name w:val="page number"/>
    <w:basedOn w:val="a0"/>
    <w:rsid w:val="00790862"/>
  </w:style>
  <w:style w:type="paragraph" w:styleId="HTML">
    <w:name w:val="HTML Preformatted"/>
    <w:basedOn w:val="a"/>
    <w:rsid w:val="007908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character" w:styleId="a7">
    <w:name w:val="Strong"/>
    <w:basedOn w:val="a0"/>
    <w:qFormat/>
    <w:rsid w:val="00790862"/>
    <w:rPr>
      <w:b/>
      <w:bCs/>
    </w:rPr>
  </w:style>
  <w:style w:type="paragraph" w:styleId="a8">
    <w:name w:val="Balloon Text"/>
    <w:basedOn w:val="a"/>
    <w:link w:val="Char1"/>
    <w:uiPriority w:val="99"/>
    <w:semiHidden/>
    <w:unhideWhenUsed/>
    <w:rsid w:val="00E934F9"/>
    <w:rPr>
      <w:sz w:val="18"/>
      <w:szCs w:val="18"/>
    </w:rPr>
  </w:style>
  <w:style w:type="character" w:customStyle="1" w:styleId="Char1">
    <w:name w:val="批注框文本 Char"/>
    <w:basedOn w:val="a0"/>
    <w:link w:val="a8"/>
    <w:uiPriority w:val="99"/>
    <w:semiHidden/>
    <w:rsid w:val="00E934F9"/>
    <w:rPr>
      <w:rFonts w:ascii="Calibri" w:eastAsia="宋体" w:hAnsi="Calibri"/>
      <w:kern w:val="2"/>
      <w:sz w:val="18"/>
      <w:szCs w:val="18"/>
    </w:rPr>
  </w:style>
  <w:style w:type="paragraph" w:styleId="a9">
    <w:name w:val="List Paragraph"/>
    <w:basedOn w:val="a"/>
    <w:uiPriority w:val="34"/>
    <w:qFormat/>
    <w:rsid w:val="000F6F6C"/>
    <w:pPr>
      <w:ind w:firstLineChars="200" w:firstLine="420"/>
    </w:pPr>
  </w:style>
  <w:style w:type="table" w:styleId="aa">
    <w:name w:val="Table Grid"/>
    <w:basedOn w:val="a1"/>
    <w:uiPriority w:val="59"/>
    <w:rsid w:val="00FF3D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ate"/>
    <w:basedOn w:val="a"/>
    <w:next w:val="a"/>
    <w:link w:val="Char2"/>
    <w:uiPriority w:val="99"/>
    <w:semiHidden/>
    <w:unhideWhenUsed/>
    <w:rsid w:val="008405BC"/>
    <w:pPr>
      <w:ind w:leftChars="2500" w:left="100"/>
    </w:pPr>
  </w:style>
  <w:style w:type="character" w:customStyle="1" w:styleId="Char2">
    <w:name w:val="日期 Char"/>
    <w:basedOn w:val="a0"/>
    <w:link w:val="ab"/>
    <w:uiPriority w:val="99"/>
    <w:semiHidden/>
    <w:rsid w:val="008405BC"/>
    <w:rPr>
      <w:rFonts w:ascii="Calibri" w:eastAsia="宋体" w:hAnsi="Calibri"/>
      <w:kern w:val="2"/>
      <w:sz w:val="21"/>
      <w:szCs w:val="22"/>
    </w:rPr>
  </w:style>
  <w:style w:type="paragraph" w:styleId="ac">
    <w:name w:val="Normal (Web)"/>
    <w:basedOn w:val="a"/>
    <w:rsid w:val="009D093B"/>
    <w:pPr>
      <w:widowControl/>
      <w:spacing w:before="100" w:beforeAutospacing="1" w:after="100" w:afterAutospacing="1"/>
      <w:jc w:val="left"/>
    </w:pPr>
    <w:rPr>
      <w:rFonts w:ascii="宋体" w:hAnsi="宋体" w:cs="宋体"/>
      <w:kern w:val="0"/>
      <w:sz w:val="24"/>
      <w:szCs w:val="24"/>
    </w:rPr>
  </w:style>
  <w:style w:type="character" w:customStyle="1" w:styleId="Char">
    <w:name w:val="页眉 Char"/>
    <w:basedOn w:val="a0"/>
    <w:link w:val="a3"/>
    <w:rsid w:val="009D093B"/>
    <w:rPr>
      <w:rFonts w:ascii="Calibri" w:eastAsia="宋体" w:hAnsi="Calibri"/>
      <w:kern w:val="2"/>
      <w:sz w:val="18"/>
      <w:szCs w:val="18"/>
    </w:rPr>
  </w:style>
  <w:style w:type="character" w:customStyle="1" w:styleId="Char0">
    <w:name w:val="页脚 Char"/>
    <w:basedOn w:val="a0"/>
    <w:link w:val="a4"/>
    <w:rsid w:val="009D093B"/>
    <w:rPr>
      <w:rFonts w:ascii="Calibri" w:eastAsia="宋体" w:hAnsi="Calibri"/>
      <w:kern w:val="2"/>
      <w:sz w:val="18"/>
      <w:szCs w:val="18"/>
    </w:rPr>
  </w:style>
</w:styles>
</file>

<file path=word/webSettings.xml><?xml version="1.0" encoding="utf-8"?>
<w:webSettings xmlns:r="http://schemas.openxmlformats.org/officeDocument/2006/relationships" xmlns:w="http://schemas.openxmlformats.org/wordprocessingml/2006/main">
  <w:divs>
    <w:div w:id="72356084">
      <w:bodyDiv w:val="1"/>
      <w:marLeft w:val="0"/>
      <w:marRight w:val="0"/>
      <w:marTop w:val="0"/>
      <w:marBottom w:val="0"/>
      <w:divBdr>
        <w:top w:val="none" w:sz="0" w:space="0" w:color="auto"/>
        <w:left w:val="none" w:sz="0" w:space="0" w:color="auto"/>
        <w:bottom w:val="none" w:sz="0" w:space="0" w:color="auto"/>
        <w:right w:val="none" w:sz="0" w:space="0" w:color="auto"/>
      </w:divBdr>
      <w:divsChild>
        <w:div w:id="323632142">
          <w:marLeft w:val="0"/>
          <w:marRight w:val="0"/>
          <w:marTop w:val="0"/>
          <w:marBottom w:val="0"/>
          <w:divBdr>
            <w:top w:val="none" w:sz="0" w:space="0" w:color="auto"/>
            <w:left w:val="none" w:sz="0" w:space="0" w:color="auto"/>
            <w:bottom w:val="none" w:sz="0" w:space="0" w:color="auto"/>
            <w:right w:val="none" w:sz="0" w:space="0" w:color="auto"/>
          </w:divBdr>
        </w:div>
      </w:divsChild>
    </w:div>
    <w:div w:id="627929611">
      <w:bodyDiv w:val="1"/>
      <w:marLeft w:val="0"/>
      <w:marRight w:val="0"/>
      <w:marTop w:val="0"/>
      <w:marBottom w:val="0"/>
      <w:divBdr>
        <w:top w:val="none" w:sz="0" w:space="0" w:color="auto"/>
        <w:left w:val="none" w:sz="0" w:space="0" w:color="auto"/>
        <w:bottom w:val="none" w:sz="0" w:space="0" w:color="auto"/>
        <w:right w:val="none" w:sz="0" w:space="0" w:color="auto"/>
      </w:divBdr>
    </w:div>
    <w:div w:id="768085354">
      <w:bodyDiv w:val="1"/>
      <w:marLeft w:val="0"/>
      <w:marRight w:val="0"/>
      <w:marTop w:val="0"/>
      <w:marBottom w:val="0"/>
      <w:divBdr>
        <w:top w:val="none" w:sz="0" w:space="0" w:color="auto"/>
        <w:left w:val="none" w:sz="0" w:space="0" w:color="auto"/>
        <w:bottom w:val="none" w:sz="0" w:space="0" w:color="auto"/>
        <w:right w:val="none" w:sz="0" w:space="0" w:color="auto"/>
      </w:divBdr>
    </w:div>
    <w:div w:id="997610905">
      <w:bodyDiv w:val="1"/>
      <w:marLeft w:val="0"/>
      <w:marRight w:val="0"/>
      <w:marTop w:val="0"/>
      <w:marBottom w:val="0"/>
      <w:divBdr>
        <w:top w:val="none" w:sz="0" w:space="0" w:color="auto"/>
        <w:left w:val="none" w:sz="0" w:space="0" w:color="auto"/>
        <w:bottom w:val="none" w:sz="0" w:space="0" w:color="auto"/>
        <w:right w:val="none" w:sz="0" w:space="0" w:color="auto"/>
      </w:divBdr>
    </w:div>
    <w:div w:id="1154031071">
      <w:bodyDiv w:val="1"/>
      <w:marLeft w:val="0"/>
      <w:marRight w:val="0"/>
      <w:marTop w:val="0"/>
      <w:marBottom w:val="0"/>
      <w:divBdr>
        <w:top w:val="none" w:sz="0" w:space="0" w:color="auto"/>
        <w:left w:val="none" w:sz="0" w:space="0" w:color="auto"/>
        <w:bottom w:val="none" w:sz="0" w:space="0" w:color="auto"/>
        <w:right w:val="none" w:sz="0" w:space="0" w:color="auto"/>
      </w:divBdr>
    </w:div>
    <w:div w:id="1156385307">
      <w:bodyDiv w:val="1"/>
      <w:marLeft w:val="0"/>
      <w:marRight w:val="0"/>
      <w:marTop w:val="0"/>
      <w:marBottom w:val="0"/>
      <w:divBdr>
        <w:top w:val="none" w:sz="0" w:space="0" w:color="auto"/>
        <w:left w:val="none" w:sz="0" w:space="0" w:color="auto"/>
        <w:bottom w:val="none" w:sz="0" w:space="0" w:color="auto"/>
        <w:right w:val="none" w:sz="0" w:space="0" w:color="auto"/>
      </w:divBdr>
    </w:div>
    <w:div w:id="1228880607">
      <w:bodyDiv w:val="1"/>
      <w:marLeft w:val="0"/>
      <w:marRight w:val="0"/>
      <w:marTop w:val="0"/>
      <w:marBottom w:val="0"/>
      <w:divBdr>
        <w:top w:val="none" w:sz="0" w:space="0" w:color="auto"/>
        <w:left w:val="none" w:sz="0" w:space="0" w:color="auto"/>
        <w:bottom w:val="none" w:sz="0" w:space="0" w:color="auto"/>
        <w:right w:val="none" w:sz="0" w:space="0" w:color="auto"/>
      </w:divBdr>
    </w:div>
    <w:div w:id="1569997027">
      <w:bodyDiv w:val="1"/>
      <w:marLeft w:val="0"/>
      <w:marRight w:val="0"/>
      <w:marTop w:val="0"/>
      <w:marBottom w:val="0"/>
      <w:divBdr>
        <w:top w:val="none" w:sz="0" w:space="0" w:color="auto"/>
        <w:left w:val="none" w:sz="0" w:space="0" w:color="auto"/>
        <w:bottom w:val="none" w:sz="0" w:space="0" w:color="auto"/>
        <w:right w:val="none" w:sz="0" w:space="0" w:color="auto"/>
      </w:divBdr>
    </w:div>
    <w:div w:id="1731539357">
      <w:bodyDiv w:val="1"/>
      <w:marLeft w:val="0"/>
      <w:marRight w:val="0"/>
      <w:marTop w:val="0"/>
      <w:marBottom w:val="0"/>
      <w:divBdr>
        <w:top w:val="none" w:sz="0" w:space="0" w:color="auto"/>
        <w:left w:val="none" w:sz="0" w:space="0" w:color="auto"/>
        <w:bottom w:val="none" w:sz="0" w:space="0" w:color="auto"/>
        <w:right w:val="none" w:sz="0" w:space="0" w:color="auto"/>
      </w:divBdr>
    </w:div>
    <w:div w:id="1736774568">
      <w:bodyDiv w:val="1"/>
      <w:marLeft w:val="0"/>
      <w:marRight w:val="0"/>
      <w:marTop w:val="0"/>
      <w:marBottom w:val="0"/>
      <w:divBdr>
        <w:top w:val="none" w:sz="0" w:space="0" w:color="auto"/>
        <w:left w:val="none" w:sz="0" w:space="0" w:color="auto"/>
        <w:bottom w:val="none" w:sz="0" w:space="0" w:color="auto"/>
        <w:right w:val="none" w:sz="0" w:space="0" w:color="auto"/>
      </w:divBdr>
    </w:div>
    <w:div w:id="1774398907">
      <w:bodyDiv w:val="1"/>
      <w:marLeft w:val="0"/>
      <w:marRight w:val="0"/>
      <w:marTop w:val="0"/>
      <w:marBottom w:val="0"/>
      <w:divBdr>
        <w:top w:val="none" w:sz="0" w:space="0" w:color="auto"/>
        <w:left w:val="none" w:sz="0" w:space="0" w:color="auto"/>
        <w:bottom w:val="none" w:sz="0" w:space="0" w:color="auto"/>
        <w:right w:val="none" w:sz="0" w:space="0" w:color="auto"/>
      </w:divBdr>
    </w:div>
    <w:div w:id="1871723247">
      <w:bodyDiv w:val="1"/>
      <w:marLeft w:val="0"/>
      <w:marRight w:val="0"/>
      <w:marTop w:val="0"/>
      <w:marBottom w:val="0"/>
      <w:divBdr>
        <w:top w:val="none" w:sz="0" w:space="0" w:color="auto"/>
        <w:left w:val="none" w:sz="0" w:space="0" w:color="auto"/>
        <w:bottom w:val="none" w:sz="0" w:space="0" w:color="auto"/>
        <w:right w:val="none" w:sz="0" w:space="0" w:color="auto"/>
      </w:divBdr>
      <w:divsChild>
        <w:div w:id="715007829">
          <w:marLeft w:val="0"/>
          <w:marRight w:val="0"/>
          <w:marTop w:val="0"/>
          <w:marBottom w:val="0"/>
          <w:divBdr>
            <w:top w:val="none" w:sz="0" w:space="0" w:color="auto"/>
            <w:left w:val="none" w:sz="0" w:space="0" w:color="auto"/>
            <w:bottom w:val="none" w:sz="0" w:space="0" w:color="auto"/>
            <w:right w:val="none" w:sz="0" w:space="0" w:color="auto"/>
          </w:divBdr>
        </w:div>
      </w:divsChild>
    </w:div>
    <w:div w:id="1924757314">
      <w:bodyDiv w:val="1"/>
      <w:marLeft w:val="0"/>
      <w:marRight w:val="0"/>
      <w:marTop w:val="0"/>
      <w:marBottom w:val="0"/>
      <w:divBdr>
        <w:top w:val="none" w:sz="0" w:space="0" w:color="auto"/>
        <w:left w:val="none" w:sz="0" w:space="0" w:color="auto"/>
        <w:bottom w:val="none" w:sz="0" w:space="0" w:color="auto"/>
        <w:right w:val="none" w:sz="0" w:space="0" w:color="auto"/>
      </w:divBdr>
    </w:div>
    <w:div w:id="2014719215">
      <w:bodyDiv w:val="1"/>
      <w:marLeft w:val="0"/>
      <w:marRight w:val="0"/>
      <w:marTop w:val="0"/>
      <w:marBottom w:val="0"/>
      <w:divBdr>
        <w:top w:val="none" w:sz="0" w:space="0" w:color="auto"/>
        <w:left w:val="none" w:sz="0" w:space="0" w:color="auto"/>
        <w:bottom w:val="none" w:sz="0" w:space="0" w:color="auto"/>
        <w:right w:val="none" w:sz="0" w:space="0" w:color="auto"/>
      </w:divBdr>
    </w:div>
    <w:div w:id="2070613254">
      <w:bodyDiv w:val="1"/>
      <w:marLeft w:val="0"/>
      <w:marRight w:val="0"/>
      <w:marTop w:val="0"/>
      <w:marBottom w:val="0"/>
      <w:divBdr>
        <w:top w:val="none" w:sz="0" w:space="0" w:color="auto"/>
        <w:left w:val="none" w:sz="0" w:space="0" w:color="auto"/>
        <w:bottom w:val="none" w:sz="0" w:space="0" w:color="auto"/>
        <w:right w:val="none" w:sz="0" w:space="0" w:color="auto"/>
      </w:divBdr>
    </w:div>
    <w:div w:id="2081823240">
      <w:bodyDiv w:val="1"/>
      <w:marLeft w:val="0"/>
      <w:marRight w:val="0"/>
      <w:marTop w:val="0"/>
      <w:marBottom w:val="0"/>
      <w:divBdr>
        <w:top w:val="none" w:sz="0" w:space="0" w:color="auto"/>
        <w:left w:val="none" w:sz="0" w:space="0" w:color="auto"/>
        <w:bottom w:val="none" w:sz="0" w:space="0" w:color="auto"/>
        <w:right w:val="none" w:sz="0" w:space="0" w:color="auto"/>
      </w:divBdr>
    </w:div>
    <w:div w:id="2106461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sdq027.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media/image26.gif"/><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D8CB1-1D1B-4E33-8AEB-40C50BD9D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14734</Words>
  <Characters>83989</Characters>
  <Application>Microsoft Office Word</Application>
  <DocSecurity>4</DocSecurity>
  <Lines>699</Lines>
  <Paragraphs>197</Paragraphs>
  <ScaleCrop>false</ScaleCrop>
  <Company>微软中国</Company>
  <LinksUpToDate>false</LinksUpToDate>
  <CharactersWithSpaces>98526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{全自动电容电流测试仪}木森电气 专业厂家</dc:title>
  <dc:creator>微软用户</dc:creator>
  <cp:lastModifiedBy>Administrator</cp:lastModifiedBy>
  <cp:revision>2</cp:revision>
  <dcterms:created xsi:type="dcterms:W3CDTF">2019-01-26T09:11:00Z</dcterms:created>
  <dcterms:modified xsi:type="dcterms:W3CDTF">2019-01-26T09:11:00Z</dcterms:modified>
</cp:coreProperties>
</file>